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25246D9F"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RAN WG1 #</w:t>
      </w:r>
      <w:r w:rsidR="00B62CCD" w:rsidRPr="00B62CCD">
        <w:rPr>
          <w:rFonts w:cs="Arial"/>
          <w:sz w:val="22"/>
          <w:szCs w:val="22"/>
        </w:rPr>
        <w:t>10</w:t>
      </w:r>
      <w:r w:rsidR="00CD136E">
        <w:rPr>
          <w:rFonts w:cs="Arial"/>
          <w:sz w:val="22"/>
          <w:szCs w:val="22"/>
        </w:rPr>
        <w:t>4</w:t>
      </w:r>
      <w:r w:rsidR="00B62CCD" w:rsidRPr="00B62CCD">
        <w:rPr>
          <w:rFonts w:cs="Arial"/>
          <w:sz w:val="22"/>
          <w:szCs w:val="22"/>
        </w:rPr>
        <w:t>-e</w:t>
      </w:r>
      <w:r>
        <w:rPr>
          <w:rFonts w:cs="Arial"/>
          <w:sz w:val="22"/>
          <w:szCs w:val="22"/>
        </w:rPr>
        <w:tab/>
        <w:t xml:space="preserve">                                              </w:t>
      </w:r>
      <w:r w:rsidR="00A462B9" w:rsidRPr="00A462B9">
        <w:rPr>
          <w:rFonts w:cs="Arial"/>
          <w:sz w:val="22"/>
          <w:szCs w:val="22"/>
        </w:rPr>
        <w:t>R1-2100477</w:t>
      </w:r>
    </w:p>
    <w:p w14:paraId="283E874D" w14:textId="64694B14" w:rsidR="000335F1" w:rsidRPr="00D75C88" w:rsidRDefault="00900612" w:rsidP="000335F1">
      <w:pPr>
        <w:pStyle w:val="a5"/>
        <w:tabs>
          <w:tab w:val="clear" w:pos="4536"/>
          <w:tab w:val="left" w:pos="1800"/>
        </w:tabs>
        <w:ind w:left="1800" w:hanging="1800"/>
        <w:rPr>
          <w:rFonts w:cs="Arial"/>
          <w:sz w:val="22"/>
          <w:szCs w:val="22"/>
        </w:rPr>
      </w:pPr>
      <w:r w:rsidRPr="00900612">
        <w:rPr>
          <w:rFonts w:cs="Arial"/>
          <w:bCs/>
          <w:sz w:val="22"/>
        </w:rPr>
        <w:t xml:space="preserve">e-Meeting, </w:t>
      </w:r>
      <w:r w:rsidR="004E2AE8" w:rsidRPr="004E2AE8">
        <w:rPr>
          <w:rFonts w:cs="Arial"/>
          <w:bCs/>
          <w:sz w:val="22"/>
        </w:rPr>
        <w:t>January 25</w:t>
      </w:r>
      <w:r w:rsidR="004E2AE8" w:rsidRPr="004B13BD">
        <w:rPr>
          <w:rFonts w:cs="Arial"/>
          <w:bCs/>
          <w:sz w:val="22"/>
          <w:vertAlign w:val="superscript"/>
        </w:rPr>
        <w:t>th</w:t>
      </w:r>
      <w:r w:rsidR="004E2AE8" w:rsidRPr="004E2AE8">
        <w:rPr>
          <w:rFonts w:cs="Arial"/>
          <w:bCs/>
          <w:sz w:val="22"/>
        </w:rPr>
        <w:t xml:space="preserve"> – February 5</w:t>
      </w:r>
      <w:r w:rsidR="004E2AE8" w:rsidRPr="004B13BD">
        <w:rPr>
          <w:rFonts w:cs="Arial"/>
          <w:bCs/>
          <w:sz w:val="22"/>
          <w:vertAlign w:val="superscript"/>
        </w:rPr>
        <w:t>th</w:t>
      </w:r>
      <w:r w:rsidR="004E2AE8" w:rsidRPr="004E2AE8">
        <w:rPr>
          <w:rFonts w:cs="Arial"/>
          <w:bCs/>
          <w:sz w:val="22"/>
        </w:rPr>
        <w:t>, 202</w:t>
      </w:r>
      <w:r w:rsidR="004E2AE8">
        <w:rPr>
          <w:rFonts w:cs="Arial"/>
          <w:bCs/>
          <w:sz w:val="22"/>
        </w:rPr>
        <w:t>1</w:t>
      </w:r>
    </w:p>
    <w:p w14:paraId="01D953EB" w14:textId="77777777" w:rsidR="00334D9E" w:rsidRPr="00900612"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bookmarkStart w:id="0" w:name="_GoBack"/>
      <w:bookmarkEnd w:id="0"/>
    </w:p>
    <w:p w14:paraId="68CD9F70" w14:textId="2E634080"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BE0947" w:rsidRPr="00BE0947">
        <w:rPr>
          <w:rFonts w:eastAsia="宋体" w:cs="Arial"/>
          <w:sz w:val="22"/>
          <w:szCs w:val="22"/>
          <w:lang w:eastAsia="zh-CN"/>
        </w:rPr>
        <w:t>Discussion on evaluation methodologies of XR</w:t>
      </w:r>
    </w:p>
    <w:p w14:paraId="336A83DD" w14:textId="281D1D0C"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D16981">
        <w:rPr>
          <w:rFonts w:eastAsia="宋体" w:cs="Arial"/>
          <w:sz w:val="22"/>
          <w:szCs w:val="22"/>
          <w:lang w:eastAsia="zh-CN"/>
        </w:rPr>
        <w:t>8</w:t>
      </w:r>
      <w:r>
        <w:rPr>
          <w:rFonts w:eastAsia="宋体" w:cs="Arial"/>
          <w:sz w:val="22"/>
          <w:szCs w:val="22"/>
          <w:lang w:eastAsia="zh-CN"/>
        </w:rPr>
        <w:t>.</w:t>
      </w:r>
      <w:r w:rsidR="00D16981">
        <w:rPr>
          <w:rFonts w:eastAsia="宋体" w:cs="Arial"/>
          <w:sz w:val="22"/>
          <w:szCs w:val="22"/>
          <w:lang w:eastAsia="zh-CN"/>
        </w:rPr>
        <w:t>14</w:t>
      </w:r>
      <w:r w:rsidR="003E6002">
        <w:rPr>
          <w:rFonts w:eastAsia="宋体" w:cs="Arial"/>
          <w:sz w:val="22"/>
          <w:szCs w:val="22"/>
          <w:lang w:eastAsia="zh-CN"/>
        </w:rPr>
        <w:t>.</w:t>
      </w:r>
      <w:r w:rsidR="00BE0947">
        <w:rPr>
          <w:rFonts w:eastAsia="宋体" w:cs="Arial"/>
          <w:sz w:val="22"/>
          <w:szCs w:val="22"/>
          <w:lang w:eastAsia="zh-CN"/>
        </w:rPr>
        <w:t>2</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BA79367" w14:textId="5F23E44A"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4" w:name="OLE_LINK13"/>
      <w:bookmarkStart w:id="5" w:name="OLE_LINK14"/>
      <w:r w:rsidRPr="005D55E8">
        <w:rPr>
          <w:rFonts w:ascii="Arial" w:eastAsia="宋体" w:hAnsi="Arial" w:hint="eastAsia"/>
          <w:sz w:val="36"/>
          <w:szCs w:val="20"/>
          <w:lang w:val="en-GB" w:eastAsia="en-GB"/>
        </w:rPr>
        <w:t>Introduction</w:t>
      </w:r>
    </w:p>
    <w:p w14:paraId="4D5AC22D" w14:textId="63597FF1" w:rsidR="00BE0947" w:rsidRDefault="00BE0947" w:rsidP="00162F7F">
      <w:pPr>
        <w:spacing w:before="120" w:after="120" w:line="276" w:lineRule="auto"/>
        <w:jc w:val="both"/>
        <w:rPr>
          <w:rFonts w:eastAsia="宋体"/>
          <w:lang w:eastAsia="zh-CN"/>
        </w:rPr>
      </w:pPr>
      <w:bookmarkStart w:id="6" w:name="OLE_LINK1"/>
      <w:r>
        <w:rPr>
          <w:rFonts w:eastAsia="宋体"/>
          <w:lang w:eastAsia="zh-CN"/>
        </w:rPr>
        <w:t xml:space="preserve">During </w:t>
      </w:r>
      <w:bookmarkEnd w:id="6"/>
      <w:r w:rsidR="00D92861">
        <w:rPr>
          <w:rFonts w:eastAsia="宋体"/>
          <w:lang w:eastAsia="zh-CN"/>
        </w:rPr>
        <w:t>RAN1#103</w:t>
      </w:r>
      <w:r w:rsidR="004B13BD">
        <w:rPr>
          <w:rFonts w:eastAsia="宋体" w:hint="eastAsia"/>
          <w:lang w:eastAsia="zh-CN"/>
        </w:rPr>
        <w:t>-</w:t>
      </w:r>
      <w:r w:rsidR="00D92861">
        <w:rPr>
          <w:rFonts w:eastAsia="宋体"/>
          <w:lang w:eastAsia="zh-CN"/>
        </w:rPr>
        <w:t>e meeting</w:t>
      </w:r>
      <w:r>
        <w:rPr>
          <w:rFonts w:eastAsia="宋体"/>
          <w:lang w:eastAsia="zh-CN"/>
        </w:rPr>
        <w:t xml:space="preserve">, some issues for </w:t>
      </w:r>
      <w:r w:rsidR="00E866DD">
        <w:rPr>
          <w:rFonts w:eastAsia="宋体"/>
          <w:lang w:eastAsia="zh-CN"/>
        </w:rPr>
        <w:t xml:space="preserve">evaluation towards </w:t>
      </w:r>
      <w:r>
        <w:rPr>
          <w:rFonts w:eastAsia="宋体"/>
          <w:lang w:eastAsia="zh-CN"/>
        </w:rPr>
        <w:t xml:space="preserve">capacity </w:t>
      </w:r>
      <w:r w:rsidR="00E866DD">
        <w:rPr>
          <w:rFonts w:eastAsia="宋体"/>
          <w:lang w:eastAsia="zh-CN"/>
        </w:rPr>
        <w:t>and power</w:t>
      </w:r>
      <w:r w:rsidR="00A462B9">
        <w:rPr>
          <w:rFonts w:eastAsia="宋体"/>
          <w:lang w:eastAsia="zh-CN"/>
        </w:rPr>
        <w:t xml:space="preserve"> consumption</w:t>
      </w:r>
      <w:r>
        <w:rPr>
          <w:rFonts w:eastAsia="宋体"/>
          <w:lang w:eastAsia="zh-CN"/>
        </w:rPr>
        <w:t xml:space="preserve"> were discussed, and the agreements </w:t>
      </w:r>
      <w:r w:rsidR="009222C0">
        <w:rPr>
          <w:rFonts w:eastAsia="宋体"/>
          <w:lang w:eastAsia="zh-CN"/>
        </w:rPr>
        <w:t xml:space="preserve">in Annex </w:t>
      </w:r>
      <w:r w:rsidR="002D5B48">
        <w:rPr>
          <w:rFonts w:eastAsia="宋体"/>
          <w:lang w:eastAsia="zh-CN"/>
        </w:rPr>
        <w:t xml:space="preserve">related to </w:t>
      </w:r>
      <w:r w:rsidR="000B6D81">
        <w:rPr>
          <w:rFonts w:eastAsia="宋体"/>
          <w:lang w:eastAsia="zh-CN"/>
        </w:rPr>
        <w:t xml:space="preserve">evaluation methodologies </w:t>
      </w:r>
      <w:r>
        <w:rPr>
          <w:rFonts w:eastAsia="宋体"/>
          <w:lang w:eastAsia="zh-CN"/>
        </w:rPr>
        <w:t xml:space="preserve">have been achieved. </w:t>
      </w:r>
    </w:p>
    <w:p w14:paraId="292B0E75" w14:textId="7D51CA4D" w:rsidR="005D55E8" w:rsidRDefault="005D55E8" w:rsidP="00162F7F">
      <w:pPr>
        <w:spacing w:before="120" w:after="120" w:line="276" w:lineRule="auto"/>
        <w:jc w:val="both"/>
        <w:rPr>
          <w:rFonts w:eastAsia="宋体"/>
          <w:lang w:eastAsia="zh-CN"/>
        </w:rPr>
      </w:pPr>
      <w:r w:rsidRPr="000D72F7">
        <w:rPr>
          <w:rFonts w:eastAsia="宋体" w:hint="eastAsia"/>
          <w:lang w:eastAsia="zh-CN"/>
        </w:rPr>
        <w:t xml:space="preserve">In this contribution, we </w:t>
      </w:r>
      <w:r w:rsidR="007B6A88">
        <w:rPr>
          <w:rFonts w:eastAsia="宋体"/>
          <w:lang w:eastAsia="zh-CN"/>
        </w:rPr>
        <w:t>mainly focus on</w:t>
      </w:r>
      <w:r w:rsidR="00E866DD">
        <w:rPr>
          <w:rFonts w:eastAsia="宋体"/>
          <w:lang w:eastAsia="zh-CN"/>
        </w:rPr>
        <w:t xml:space="preserve"> the remaining issues for evaluation </w:t>
      </w:r>
      <w:r w:rsidR="00FE3D2F" w:rsidRPr="000D72F7">
        <w:rPr>
          <w:rFonts w:eastAsia="宋体"/>
          <w:lang w:eastAsia="zh-CN"/>
        </w:rPr>
        <w:t xml:space="preserve">methodologies, </w:t>
      </w:r>
      <w:r w:rsidR="00E866DD">
        <w:rPr>
          <w:rFonts w:eastAsia="宋体"/>
          <w:lang w:eastAsia="zh-CN"/>
        </w:rPr>
        <w:t xml:space="preserve">including </w:t>
      </w:r>
      <w:r w:rsidR="00FE3D2F" w:rsidRPr="000D72F7">
        <w:rPr>
          <w:rFonts w:eastAsia="宋体"/>
          <w:lang w:eastAsia="zh-CN"/>
        </w:rPr>
        <w:t xml:space="preserve">simulation </w:t>
      </w:r>
      <w:r w:rsidR="002B40B9" w:rsidRPr="000D72F7">
        <w:rPr>
          <w:rFonts w:eastAsia="宋体"/>
          <w:lang w:eastAsia="zh-CN"/>
        </w:rPr>
        <w:t>assumptions</w:t>
      </w:r>
      <w:r w:rsidRPr="000D72F7">
        <w:rPr>
          <w:rFonts w:eastAsia="宋体" w:hint="eastAsia"/>
          <w:lang w:eastAsia="zh-CN"/>
        </w:rPr>
        <w:t>.</w:t>
      </w:r>
    </w:p>
    <w:p w14:paraId="402DFD94" w14:textId="18C9793F" w:rsidR="006363AE" w:rsidRDefault="0091360A" w:rsidP="006363AE">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bookmarkStart w:id="7" w:name="OLE_LINK2"/>
      <w:bookmarkStart w:id="8" w:name="OLE_LINK4"/>
      <w:r>
        <w:rPr>
          <w:rFonts w:ascii="Arial" w:eastAsia="宋体" w:hAnsi="Arial"/>
          <w:sz w:val="36"/>
          <w:szCs w:val="20"/>
          <w:lang w:val="fr-FR" w:eastAsia="zh-CN"/>
        </w:rPr>
        <w:t>Combinations of a</w:t>
      </w:r>
      <w:r w:rsidR="006363AE">
        <w:rPr>
          <w:rFonts w:ascii="Arial" w:eastAsia="宋体" w:hAnsi="Arial"/>
          <w:sz w:val="36"/>
          <w:szCs w:val="20"/>
          <w:lang w:val="fr-FR" w:eastAsia="zh-CN"/>
        </w:rPr>
        <w:t xml:space="preserve">pplications </w:t>
      </w:r>
      <w:r>
        <w:rPr>
          <w:rFonts w:ascii="Arial" w:eastAsia="宋体" w:hAnsi="Arial"/>
          <w:sz w:val="36"/>
          <w:szCs w:val="20"/>
          <w:lang w:val="fr-FR" w:eastAsia="zh-CN"/>
        </w:rPr>
        <w:t>and deployment scenarios</w:t>
      </w:r>
    </w:p>
    <w:bookmarkEnd w:id="7"/>
    <w:bookmarkEnd w:id="8"/>
    <w:p w14:paraId="2763F154" w14:textId="5B547AF7" w:rsidR="006363AE" w:rsidRDefault="00E5157F" w:rsidP="00162F7F">
      <w:pPr>
        <w:spacing w:before="120" w:after="120" w:line="276" w:lineRule="auto"/>
        <w:jc w:val="both"/>
        <w:rPr>
          <w:rFonts w:eastAsia="宋体"/>
          <w:lang w:eastAsia="zh-CN"/>
        </w:rPr>
      </w:pPr>
      <w:r>
        <w:rPr>
          <w:rFonts w:eastAsia="宋体" w:hint="eastAsia"/>
          <w:lang w:eastAsia="zh-CN"/>
        </w:rPr>
        <w:t>B</w:t>
      </w:r>
      <w:r>
        <w:rPr>
          <w:rFonts w:eastAsia="宋体"/>
          <w:lang w:eastAsia="zh-CN"/>
        </w:rPr>
        <w:t>ased on the LS from SA4</w:t>
      </w:r>
      <w:r w:rsidR="002351E4">
        <w:rPr>
          <w:rFonts w:eastAsia="宋体"/>
          <w:lang w:eastAsia="zh-CN"/>
        </w:rPr>
        <w:fldChar w:fldCharType="begin"/>
      </w:r>
      <w:r w:rsidR="002351E4">
        <w:rPr>
          <w:rFonts w:eastAsia="宋体"/>
          <w:lang w:eastAsia="zh-CN"/>
        </w:rPr>
        <w:instrText xml:space="preserve"> REF _Ref61794165 \r \h </w:instrText>
      </w:r>
      <w:r w:rsidR="002351E4">
        <w:rPr>
          <w:rFonts w:eastAsia="宋体"/>
          <w:lang w:eastAsia="zh-CN"/>
        </w:rPr>
      </w:r>
      <w:r w:rsidR="002351E4">
        <w:rPr>
          <w:rFonts w:eastAsia="宋体"/>
          <w:lang w:eastAsia="zh-CN"/>
        </w:rPr>
        <w:fldChar w:fldCharType="separate"/>
      </w:r>
      <w:r w:rsidR="002351E4">
        <w:rPr>
          <w:rFonts w:eastAsia="宋体"/>
          <w:lang w:eastAsia="zh-CN"/>
        </w:rPr>
        <w:t>[1]</w:t>
      </w:r>
      <w:r w:rsidR="002351E4">
        <w:rPr>
          <w:rFonts w:eastAsia="宋体"/>
          <w:lang w:eastAsia="zh-CN"/>
        </w:rPr>
        <w:fldChar w:fldCharType="end"/>
      </w:r>
      <w:r>
        <w:rPr>
          <w:rFonts w:eastAsia="宋体"/>
          <w:lang w:eastAsia="zh-CN"/>
        </w:rPr>
        <w:t xml:space="preserve">, so </w:t>
      </w:r>
      <w:proofErr w:type="gramStart"/>
      <w:r>
        <w:rPr>
          <w:rFonts w:eastAsia="宋体"/>
          <w:lang w:eastAsia="zh-CN"/>
        </w:rPr>
        <w:t>far</w:t>
      </w:r>
      <w:proofErr w:type="gramEnd"/>
      <w:r>
        <w:rPr>
          <w:rFonts w:eastAsia="宋体"/>
          <w:lang w:eastAsia="zh-CN"/>
        </w:rPr>
        <w:t xml:space="preserve"> the work for modelling of three applications, i.e.  VR2, AR2, CG, has been completed in SA4, and the corresponding traffic models can be used for performance evaluations in RAN1. The other two applications, i.e. VR1 and AR1, are still being studied in SA4, for which the corresponding information will only be shared after SA4</w:t>
      </w:r>
      <w:r w:rsidR="00DB3E36">
        <w:rPr>
          <w:rFonts w:eastAsia="宋体"/>
          <w:lang w:eastAsia="zh-CN"/>
        </w:rPr>
        <w:t>#112-e.</w:t>
      </w:r>
    </w:p>
    <w:p w14:paraId="2866125A" w14:textId="52FE3E54" w:rsidR="00E820B7" w:rsidRDefault="00E820B7" w:rsidP="00162F7F">
      <w:pPr>
        <w:spacing w:before="120" w:after="120" w:line="276" w:lineRule="auto"/>
        <w:jc w:val="both"/>
        <w:rPr>
          <w:rFonts w:eastAsia="宋体"/>
          <w:lang w:eastAsia="zh-CN"/>
        </w:rPr>
      </w:pPr>
      <w:r>
        <w:rPr>
          <w:rFonts w:eastAsia="宋体"/>
          <w:lang w:eastAsia="zh-CN"/>
        </w:rPr>
        <w:t xml:space="preserve">During </w:t>
      </w:r>
      <w:r w:rsidR="00D92861">
        <w:rPr>
          <w:rFonts w:eastAsia="宋体"/>
          <w:lang w:eastAsia="zh-CN"/>
        </w:rPr>
        <w:t>RAN1#103</w:t>
      </w:r>
      <w:r w:rsidR="00783E94">
        <w:rPr>
          <w:rFonts w:eastAsia="宋体" w:hint="eastAsia"/>
          <w:lang w:eastAsia="zh-CN"/>
        </w:rPr>
        <w:t>-</w:t>
      </w:r>
      <w:r w:rsidR="00D92861">
        <w:rPr>
          <w:rFonts w:eastAsia="宋体"/>
          <w:lang w:eastAsia="zh-CN"/>
        </w:rPr>
        <w:t>e meeting</w:t>
      </w:r>
      <w:r>
        <w:rPr>
          <w:rFonts w:eastAsia="宋体"/>
          <w:lang w:eastAsia="zh-CN"/>
        </w:rPr>
        <w:t>, the following agreements regarding deployment scenarios for XR/Cloud Gaming have been achieved.</w:t>
      </w:r>
    </w:p>
    <w:p w14:paraId="63E9A162" w14:textId="4A99F163" w:rsidR="00E820B7" w:rsidRDefault="00E820B7" w:rsidP="00162F7F">
      <w:pPr>
        <w:spacing w:before="120" w:after="120" w:line="276" w:lineRule="auto"/>
        <w:jc w:val="both"/>
        <w:rPr>
          <w:rFonts w:eastAsia="宋体"/>
          <w:lang w:eastAsia="zh-CN"/>
        </w:rPr>
      </w:pPr>
      <w:r>
        <w:rPr>
          <w:rFonts w:eastAsia="宋体"/>
          <w:noProof/>
          <w:szCs w:val="22"/>
          <w:lang w:eastAsia="zh-CN"/>
        </w:rPr>
        <mc:AlternateContent>
          <mc:Choice Requires="wps">
            <w:drawing>
              <wp:inline distT="0" distB="0" distL="0" distR="0" wp14:anchorId="0ECE2EDF" wp14:editId="0EAEAADD">
                <wp:extent cx="5759450" cy="3595370"/>
                <wp:effectExtent l="0" t="0" r="12700" b="2413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595370"/>
                        </a:xfrm>
                        <a:prstGeom prst="rect">
                          <a:avLst/>
                        </a:prstGeom>
                        <a:solidFill>
                          <a:srgbClr val="FFFFFF"/>
                        </a:solidFill>
                        <a:ln w="9525">
                          <a:solidFill>
                            <a:srgbClr val="000000"/>
                          </a:solidFill>
                          <a:miter lim="800000"/>
                          <a:headEnd/>
                          <a:tailEnd/>
                        </a:ln>
                      </wps:spPr>
                      <wps:txbx>
                        <w:txbxContent>
                          <w:p w14:paraId="14E11F05" w14:textId="77777777" w:rsidR="00493E22" w:rsidRPr="002010C9" w:rsidRDefault="00493E22" w:rsidP="00E820B7">
                            <w:pPr>
                              <w:rPr>
                                <w:szCs w:val="20"/>
                                <w:highlight w:val="green"/>
                              </w:rPr>
                            </w:pPr>
                            <w:r w:rsidRPr="002010C9">
                              <w:rPr>
                                <w:szCs w:val="20"/>
                                <w:highlight w:val="green"/>
                              </w:rPr>
                              <w:t>Agreement:</w:t>
                            </w:r>
                          </w:p>
                          <w:p w14:paraId="1B6FC44E" w14:textId="77777777" w:rsidR="00493E22" w:rsidRPr="002010C9" w:rsidRDefault="00493E22" w:rsidP="00E820B7">
                            <w:pPr>
                              <w:pStyle w:val="xmsonormal"/>
                              <w:rPr>
                                <w:sz w:val="20"/>
                                <w:szCs w:val="20"/>
                              </w:rPr>
                            </w:pPr>
                            <w:r w:rsidRPr="002010C9">
                              <w:rPr>
                                <w:sz w:val="20"/>
                                <w:szCs w:val="20"/>
                                <w:lang w:val="en-GB"/>
                              </w:rPr>
                              <w:t>Adopt the following deployment for XR/CG evaluations</w:t>
                            </w:r>
                          </w:p>
                          <w:p w14:paraId="29CAB4BC" w14:textId="77777777" w:rsidR="00493E22" w:rsidRPr="002010C9" w:rsidRDefault="00493E22" w:rsidP="00E820B7">
                            <w:pPr>
                              <w:numPr>
                                <w:ilvl w:val="0"/>
                                <w:numId w:val="30"/>
                              </w:numPr>
                              <w:rPr>
                                <w:szCs w:val="20"/>
                                <w:lang w:eastAsia="zh-CN"/>
                              </w:rPr>
                            </w:pPr>
                            <w:r w:rsidRPr="002010C9">
                              <w:rPr>
                                <w:szCs w:val="20"/>
                                <w:lang w:eastAsia="zh-CN"/>
                              </w:rPr>
                              <w:t>Indoor hotspot: FR1 and FR2</w:t>
                            </w:r>
                          </w:p>
                          <w:p w14:paraId="60846650" w14:textId="77777777" w:rsidR="00493E22" w:rsidRPr="002010C9" w:rsidRDefault="00493E22" w:rsidP="00E820B7">
                            <w:pPr>
                              <w:numPr>
                                <w:ilvl w:val="1"/>
                                <w:numId w:val="31"/>
                              </w:numPr>
                              <w:rPr>
                                <w:szCs w:val="20"/>
                                <w:lang w:eastAsia="zh-CN"/>
                              </w:rPr>
                            </w:pPr>
                            <w:r w:rsidRPr="002010C9">
                              <w:rPr>
                                <w:szCs w:val="20"/>
                                <w:lang w:eastAsia="zh-CN"/>
                              </w:rPr>
                              <w:t>Detailed definition of Indoor hotspot refers to TR 38.913.</w:t>
                            </w:r>
                          </w:p>
                          <w:p w14:paraId="5255F8FB" w14:textId="77777777" w:rsidR="00493E22" w:rsidRPr="002010C9" w:rsidRDefault="00493E22" w:rsidP="00E820B7">
                            <w:pPr>
                              <w:numPr>
                                <w:ilvl w:val="1"/>
                                <w:numId w:val="31"/>
                              </w:numPr>
                              <w:rPr>
                                <w:szCs w:val="20"/>
                                <w:lang w:eastAsia="zh-CN"/>
                              </w:rPr>
                            </w:pPr>
                            <w:r w:rsidRPr="002010C9">
                              <w:rPr>
                                <w:szCs w:val="20"/>
                                <w:lang w:eastAsia="zh-CN"/>
                              </w:rPr>
                              <w:t>Channel model: InH. Detailed definition of InH refers to TR 38.901.</w:t>
                            </w:r>
                          </w:p>
                          <w:p w14:paraId="473DA0EE" w14:textId="77777777" w:rsidR="00493E22" w:rsidRPr="002010C9" w:rsidRDefault="00493E22" w:rsidP="00E820B7">
                            <w:pPr>
                              <w:numPr>
                                <w:ilvl w:val="0"/>
                                <w:numId w:val="32"/>
                              </w:numPr>
                              <w:rPr>
                                <w:szCs w:val="20"/>
                                <w:lang w:eastAsia="zh-CN"/>
                              </w:rPr>
                            </w:pPr>
                            <w:r w:rsidRPr="002010C9">
                              <w:rPr>
                                <w:szCs w:val="20"/>
                                <w:lang w:eastAsia="zh-CN"/>
                              </w:rPr>
                              <w:t>Dense urban: FR1 and FR2</w:t>
                            </w:r>
                          </w:p>
                          <w:p w14:paraId="2253ABF2" w14:textId="77777777" w:rsidR="00493E22" w:rsidRPr="002010C9" w:rsidRDefault="00493E22" w:rsidP="00E820B7">
                            <w:pPr>
                              <w:numPr>
                                <w:ilvl w:val="1"/>
                                <w:numId w:val="33"/>
                              </w:numPr>
                              <w:rPr>
                                <w:szCs w:val="20"/>
                                <w:lang w:eastAsia="zh-CN"/>
                              </w:rPr>
                            </w:pPr>
                            <w:r w:rsidRPr="002010C9">
                              <w:rPr>
                                <w:szCs w:val="20"/>
                                <w:lang w:eastAsia="zh-CN"/>
                              </w:rPr>
                              <w:t>Detailed deployment refers to TR 38.913, where single layer with Marco layer is assumed.</w:t>
                            </w:r>
                          </w:p>
                          <w:p w14:paraId="7EF82273" w14:textId="77777777" w:rsidR="00493E22" w:rsidRPr="002010C9" w:rsidRDefault="00493E22" w:rsidP="00E820B7">
                            <w:pPr>
                              <w:numPr>
                                <w:ilvl w:val="1"/>
                                <w:numId w:val="33"/>
                              </w:numPr>
                              <w:rPr>
                                <w:szCs w:val="20"/>
                                <w:lang w:eastAsia="zh-CN"/>
                              </w:rPr>
                            </w:pPr>
                            <w:r w:rsidRPr="002010C9">
                              <w:rPr>
                                <w:szCs w:val="20"/>
                                <w:lang w:eastAsia="zh-CN"/>
                              </w:rPr>
                              <w:t>Channel model: UMi. Detailed definition of UMi refers to TR 38.901.</w:t>
                            </w:r>
                          </w:p>
                          <w:p w14:paraId="104E972F" w14:textId="77777777" w:rsidR="00493E22" w:rsidRPr="002010C9" w:rsidRDefault="00493E22" w:rsidP="00E820B7">
                            <w:pPr>
                              <w:pStyle w:val="xmsonormal"/>
                              <w:rPr>
                                <w:sz w:val="20"/>
                                <w:szCs w:val="20"/>
                              </w:rPr>
                            </w:pPr>
                            <w:r w:rsidRPr="002010C9">
                              <w:rPr>
                                <w:color w:val="FF0000"/>
                                <w:sz w:val="20"/>
                                <w:szCs w:val="20"/>
                                <w:lang w:val="en-GB"/>
                              </w:rPr>
                              <w:t>FFS: Whether to prioritize FR1 for evaluation.</w:t>
                            </w:r>
                          </w:p>
                          <w:p w14:paraId="320A8DDD" w14:textId="77777777" w:rsidR="00493E22" w:rsidRPr="002010C9" w:rsidRDefault="00493E22" w:rsidP="00E820B7">
                            <w:pPr>
                              <w:pStyle w:val="xmsonormal"/>
                              <w:rPr>
                                <w:sz w:val="20"/>
                                <w:szCs w:val="20"/>
                              </w:rPr>
                            </w:pPr>
                            <w:r w:rsidRPr="002010C9">
                              <w:rPr>
                                <w:sz w:val="20"/>
                                <w:szCs w:val="20"/>
                              </w:rPr>
                              <w:t>Note</w:t>
                            </w:r>
                            <w:r w:rsidRPr="002010C9">
                              <w:rPr>
                                <w:rStyle w:val="xapple-converted-space"/>
                                <w:sz w:val="20"/>
                                <w:szCs w:val="20"/>
                              </w:rPr>
                              <w:t> </w:t>
                            </w:r>
                            <w:r w:rsidRPr="002010C9">
                              <w:rPr>
                                <w:sz w:val="20"/>
                                <w:szCs w:val="20"/>
                              </w:rPr>
                              <w:t>1: When selecting the deployment and evaluation assumptions for XR/CG evaluations, it is up to company to evaluate FR1 or FR2 or both for the frequency range.</w:t>
                            </w:r>
                          </w:p>
                          <w:p w14:paraId="59F11C11" w14:textId="77777777" w:rsidR="00493E22" w:rsidRPr="002010C9" w:rsidRDefault="00493E22" w:rsidP="00E820B7">
                            <w:pPr>
                              <w:pStyle w:val="xmsonormal"/>
                              <w:rPr>
                                <w:sz w:val="20"/>
                                <w:szCs w:val="20"/>
                              </w:rPr>
                            </w:pPr>
                            <w:r w:rsidRPr="002010C9">
                              <w:rPr>
                                <w:sz w:val="20"/>
                                <w:szCs w:val="20"/>
                                <w:lang w:val="en-GB"/>
                              </w:rPr>
                              <w:t>Note 2: It does not mean that all applications are evaluated for all the deployment scenarios.</w:t>
                            </w:r>
                          </w:p>
                          <w:p w14:paraId="11CEAEA4" w14:textId="77777777" w:rsidR="00493E22" w:rsidRDefault="00493E22" w:rsidP="00E820B7"/>
                          <w:p w14:paraId="410E83B9" w14:textId="77777777" w:rsidR="00493E22" w:rsidRPr="002010C9" w:rsidRDefault="00493E22" w:rsidP="00E820B7">
                            <w:pPr>
                              <w:rPr>
                                <w:szCs w:val="20"/>
                                <w:highlight w:val="green"/>
                              </w:rPr>
                            </w:pPr>
                            <w:r w:rsidRPr="002010C9">
                              <w:rPr>
                                <w:szCs w:val="20"/>
                                <w:highlight w:val="green"/>
                              </w:rPr>
                              <w:t>Agreement:</w:t>
                            </w:r>
                          </w:p>
                          <w:p w14:paraId="64E0283F" w14:textId="77777777" w:rsidR="00493E22" w:rsidRPr="002010C9" w:rsidRDefault="00493E22" w:rsidP="00E820B7">
                            <w:pPr>
                              <w:pStyle w:val="xmsonormal"/>
                              <w:rPr>
                                <w:sz w:val="20"/>
                                <w:szCs w:val="20"/>
                              </w:rPr>
                            </w:pPr>
                            <w:r w:rsidRPr="002010C9">
                              <w:rPr>
                                <w:sz w:val="20"/>
                                <w:szCs w:val="20"/>
                              </w:rPr>
                              <w:t>Urban Macro can be</w:t>
                            </w:r>
                            <w:r w:rsidRPr="002010C9">
                              <w:rPr>
                                <w:rStyle w:val="xapple-converted-space"/>
                                <w:sz w:val="20"/>
                                <w:szCs w:val="20"/>
                              </w:rPr>
                              <w:t> </w:t>
                            </w:r>
                            <w:r w:rsidRPr="002010C9">
                              <w:rPr>
                                <w:strike/>
                                <w:color w:val="FF0000"/>
                                <w:sz w:val="20"/>
                                <w:szCs w:val="20"/>
                              </w:rPr>
                              <w:t>optionally</w:t>
                            </w:r>
                            <w:r w:rsidRPr="002010C9">
                              <w:rPr>
                                <w:rStyle w:val="xapple-converted-space"/>
                                <w:color w:val="FF0000"/>
                                <w:sz w:val="20"/>
                                <w:szCs w:val="20"/>
                              </w:rPr>
                              <w:t> </w:t>
                            </w:r>
                            <w:r w:rsidRPr="002010C9">
                              <w:rPr>
                                <w:sz w:val="20"/>
                                <w:szCs w:val="20"/>
                              </w:rPr>
                              <w:t>reported for XR/CG evaluations only for FR1.</w:t>
                            </w:r>
                          </w:p>
                          <w:p w14:paraId="0674E324" w14:textId="77777777" w:rsidR="00493E22" w:rsidRPr="002010C9" w:rsidRDefault="00493E22" w:rsidP="00E820B7">
                            <w:pPr>
                              <w:numPr>
                                <w:ilvl w:val="0"/>
                                <w:numId w:val="34"/>
                              </w:numPr>
                              <w:rPr>
                                <w:color w:val="FF0000"/>
                                <w:szCs w:val="20"/>
                                <w:lang w:eastAsia="zh-CN"/>
                              </w:rPr>
                            </w:pPr>
                            <w:r w:rsidRPr="002010C9">
                              <w:rPr>
                                <w:color w:val="FF0000"/>
                                <w:szCs w:val="20"/>
                                <w:lang w:eastAsia="zh-CN"/>
                              </w:rPr>
                              <w:t>FFS: whether Uma is optional or not</w:t>
                            </w:r>
                          </w:p>
                          <w:p w14:paraId="4D3A7EEB" w14:textId="77777777" w:rsidR="00493E22" w:rsidRPr="002010C9" w:rsidRDefault="00493E22" w:rsidP="00E820B7">
                            <w:pPr>
                              <w:numPr>
                                <w:ilvl w:val="0"/>
                                <w:numId w:val="34"/>
                              </w:numPr>
                              <w:rPr>
                                <w:szCs w:val="20"/>
                                <w:lang w:eastAsia="zh-CN"/>
                              </w:rPr>
                            </w:pPr>
                            <w:r w:rsidRPr="002010C9">
                              <w:rPr>
                                <w:szCs w:val="20"/>
                                <w:lang w:eastAsia="zh-CN"/>
                              </w:rPr>
                              <w:t>Following parameters can be assumed.</w:t>
                            </w:r>
                          </w:p>
                          <w:tbl>
                            <w:tblPr>
                              <w:tblW w:w="0" w:type="auto"/>
                              <w:tblCellMar>
                                <w:left w:w="0" w:type="dxa"/>
                                <w:right w:w="0" w:type="dxa"/>
                              </w:tblCellMar>
                              <w:tblLook w:val="04A0" w:firstRow="1" w:lastRow="0" w:firstColumn="1" w:lastColumn="0" w:noHBand="0" w:noVBand="1"/>
                            </w:tblPr>
                            <w:tblGrid>
                              <w:gridCol w:w="2118"/>
                              <w:gridCol w:w="6630"/>
                            </w:tblGrid>
                            <w:tr w:rsidR="00493E22" w:rsidRPr="002010C9" w14:paraId="36556C5C" w14:textId="77777777" w:rsidTr="00B57378">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5823E8F8" w14:textId="77777777" w:rsidR="00493E22" w:rsidRPr="002010C9" w:rsidRDefault="00493E22" w:rsidP="000B6D81">
                                  <w:pPr>
                                    <w:pStyle w:val="xmsonormal"/>
                                    <w:rPr>
                                      <w:sz w:val="20"/>
                                      <w:szCs w:val="20"/>
                                      <w:lang w:eastAsia="en-US"/>
                                    </w:rPr>
                                  </w:pPr>
                                  <w:r w:rsidRPr="002010C9">
                                    <w:rPr>
                                      <w:rFonts w:eastAsia="宋体"/>
                                      <w:b/>
                                      <w:bCs/>
                                      <w:sz w:val="20"/>
                                      <w:szCs w:val="20"/>
                                    </w:rPr>
                                    <w:t>Paramete</w:t>
                                  </w:r>
                                  <w:r w:rsidRPr="002010C9">
                                    <w:rPr>
                                      <w:rFonts w:eastAsia="宋体"/>
                                      <w:b/>
                                      <w:bCs/>
                                      <w:color w:val="000000"/>
                                      <w:sz w:val="20"/>
                                      <w:szCs w:val="20"/>
                                    </w:rPr>
                                    <w:t>r</w:t>
                                  </w:r>
                                </w:p>
                              </w:tc>
                              <w:tc>
                                <w:tcPr>
                                  <w:tcW w:w="80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4AD45A3" w14:textId="77777777" w:rsidR="00493E22" w:rsidRPr="002010C9" w:rsidRDefault="00493E22" w:rsidP="000B6D81">
                                  <w:pPr>
                                    <w:pStyle w:val="xmsonormal"/>
                                    <w:jc w:val="center"/>
                                    <w:rPr>
                                      <w:sz w:val="20"/>
                                      <w:szCs w:val="20"/>
                                    </w:rPr>
                                  </w:pPr>
                                  <w:r w:rsidRPr="002010C9">
                                    <w:rPr>
                                      <w:rFonts w:eastAsia="宋体"/>
                                      <w:b/>
                                      <w:bCs/>
                                      <w:color w:val="000000"/>
                                      <w:sz w:val="20"/>
                                      <w:szCs w:val="20"/>
                                    </w:rPr>
                                    <w:t>Proposed value</w:t>
                                  </w:r>
                                </w:p>
                              </w:tc>
                            </w:tr>
                            <w:tr w:rsidR="00493E22" w:rsidRPr="002010C9" w14:paraId="28829E9B" w14:textId="77777777" w:rsidTr="00B57378">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62ADFDD" w14:textId="77777777" w:rsidR="00493E22" w:rsidRPr="002010C9" w:rsidRDefault="00493E22" w:rsidP="000B6D81">
                                  <w:pPr>
                                    <w:rPr>
                                      <w:rFonts w:eastAsia="Calibri"/>
                                      <w:szCs w:val="20"/>
                                    </w:rPr>
                                  </w:pPr>
                                </w:p>
                              </w:tc>
                              <w:tc>
                                <w:tcPr>
                                  <w:tcW w:w="807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35DADDFA" w14:textId="77777777" w:rsidR="00493E22" w:rsidRPr="002010C9" w:rsidRDefault="00493E22" w:rsidP="000B6D81">
                                  <w:pPr>
                                    <w:pStyle w:val="xmsonormal"/>
                                    <w:jc w:val="center"/>
                                    <w:rPr>
                                      <w:sz w:val="20"/>
                                      <w:szCs w:val="20"/>
                                    </w:rPr>
                                  </w:pPr>
                                  <w:r w:rsidRPr="002010C9">
                                    <w:rPr>
                                      <w:rFonts w:eastAsia="宋体"/>
                                      <w:b/>
                                      <w:bCs/>
                                      <w:color w:val="000000"/>
                                      <w:sz w:val="20"/>
                                      <w:szCs w:val="20"/>
                                    </w:rPr>
                                    <w:t>Urban Macro (FR1)</w:t>
                                  </w:r>
                                </w:p>
                              </w:tc>
                            </w:tr>
                            <w:tr w:rsidR="00493E22" w:rsidRPr="002010C9" w14:paraId="14BDF149" w14:textId="77777777" w:rsidTr="00B57378">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0B7188" w14:textId="77777777" w:rsidR="00493E22" w:rsidRPr="002010C9" w:rsidRDefault="00493E22" w:rsidP="000B6D81">
                                  <w:pPr>
                                    <w:pStyle w:val="xmsonormal"/>
                                    <w:rPr>
                                      <w:sz w:val="20"/>
                                      <w:szCs w:val="20"/>
                                    </w:rPr>
                                  </w:pPr>
                                  <w:r w:rsidRPr="002010C9">
                                    <w:rPr>
                                      <w:rFonts w:eastAsia="宋体"/>
                                      <w:sz w:val="20"/>
                                      <w:szCs w:val="20"/>
                                    </w:rPr>
                                    <w:t>Layout</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700F4459" w14:textId="77777777" w:rsidR="00493E22" w:rsidRPr="002010C9" w:rsidRDefault="00493E22" w:rsidP="000B6D81">
                                  <w:pPr>
                                    <w:pStyle w:val="xmsonormal"/>
                                    <w:jc w:val="center"/>
                                    <w:rPr>
                                      <w:sz w:val="20"/>
                                      <w:szCs w:val="20"/>
                                    </w:rPr>
                                  </w:pPr>
                                  <w:r w:rsidRPr="002010C9">
                                    <w:rPr>
                                      <w:rFonts w:eastAsia="宋体"/>
                                      <w:sz w:val="20"/>
                                      <w:szCs w:val="20"/>
                                    </w:rPr>
                                    <w:t>21cells with wraparound</w:t>
                                  </w:r>
                                  <w:r w:rsidRPr="002010C9">
                                    <w:rPr>
                                      <w:rFonts w:eastAsia="宋体"/>
                                      <w:sz w:val="20"/>
                                      <w:szCs w:val="20"/>
                                    </w:rPr>
                                    <w:br/>
                                    <w:t>ISD = 500 m</w:t>
                                  </w:r>
                                </w:p>
                              </w:tc>
                            </w:tr>
                            <w:tr w:rsidR="00493E22" w:rsidRPr="002010C9" w14:paraId="5620B7B9"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E472C" w14:textId="77777777" w:rsidR="00493E22" w:rsidRPr="002010C9" w:rsidRDefault="00493E22" w:rsidP="000B6D81">
                                  <w:pPr>
                                    <w:pStyle w:val="xmsonormal"/>
                                    <w:rPr>
                                      <w:sz w:val="20"/>
                                      <w:szCs w:val="20"/>
                                    </w:rPr>
                                  </w:pPr>
                                  <w:r w:rsidRPr="002010C9">
                                    <w:rPr>
                                      <w:rFonts w:eastAsia="宋体"/>
                                      <w:sz w:val="20"/>
                                      <w:szCs w:val="20"/>
                                    </w:rPr>
                                    <w:t>BS Tx power</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4B5D5207" w14:textId="77777777" w:rsidR="00493E22" w:rsidRPr="002010C9" w:rsidRDefault="00493E22" w:rsidP="000B6D81">
                                  <w:pPr>
                                    <w:pStyle w:val="xmsonormal"/>
                                    <w:jc w:val="center"/>
                                    <w:rPr>
                                      <w:sz w:val="20"/>
                                      <w:szCs w:val="20"/>
                                    </w:rPr>
                                  </w:pPr>
                                  <w:r w:rsidRPr="002010C9">
                                    <w:rPr>
                                      <w:rFonts w:eastAsia="宋体"/>
                                      <w:sz w:val="20"/>
                                      <w:szCs w:val="20"/>
                                    </w:rPr>
                                    <w:t>FR1: 49 dBm/20 MHz</w:t>
                                  </w:r>
                                </w:p>
                              </w:tc>
                            </w:tr>
                          </w:tbl>
                          <w:p w14:paraId="4035249A" w14:textId="77777777" w:rsidR="00493E22" w:rsidRPr="002010C9" w:rsidRDefault="00493E22" w:rsidP="00E820B7">
                            <w:pPr>
                              <w:pStyle w:val="xmsonormal"/>
                              <w:rPr>
                                <w:sz w:val="20"/>
                                <w:szCs w:val="20"/>
                              </w:rPr>
                            </w:pPr>
                            <w:r w:rsidRPr="002010C9">
                              <w:rPr>
                                <w:b/>
                                <w:bCs/>
                                <w:sz w:val="20"/>
                                <w:szCs w:val="20"/>
                                <w:lang w:val="en-GB"/>
                              </w:rPr>
                              <w:t> </w:t>
                            </w:r>
                          </w:p>
                        </w:txbxContent>
                      </wps:txbx>
                      <wps:bodyPr rot="0" vert="horz" wrap="square" lIns="91440" tIns="45720" rIns="91440" bIns="45720" anchor="t" anchorCtr="0" upright="1">
                        <a:spAutoFit/>
                      </wps:bodyPr>
                    </wps:wsp>
                  </a:graphicData>
                </a:graphic>
              </wp:inline>
            </w:drawing>
          </mc:Choice>
          <mc:Fallback>
            <w:pict>
              <v:shapetype w14:anchorId="0ECE2EDF" id="_x0000_t202" coordsize="21600,21600" o:spt="202" path="m,l,21600r21600,l21600,xe">
                <v:stroke joinstyle="miter"/>
                <v:path gradientshapeok="t" o:connecttype="rect"/>
              </v:shapetype>
              <v:shape id="文本框 2" o:spid="_x0000_s1026" type="#_x0000_t202" style="width:453.5pt;height:28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PrGOQIAAFIEAAAOAAAAZHJzL2Uyb0RvYy54bWysVM2O0zAQviPxDpbvNG23YbdR09XSpQhp&#10;+ZEWHsBxnMTC8RjbbVIeAN6AExfuPFefg7HTlmqBCyIHy+MZf575vpksrvtWka2wToLO6WQ0pkRo&#10;DqXUdU7fv1s/uaLEeaZLpkCLnO6Eo9fLx48WncnEFBpQpbAEQbTLOpPTxnuTJYnjjWiZG4ERGp0V&#10;2JZ5NG2dlJZ1iN6qZDoeP006sKWxwIVzeHo7OOky4leV4P5NVTnhicop5ubjauNahDVZLlhWW2Ya&#10;yQ9psH/IomVS46MnqFvmGdlY+RtUK7kFB5UfcWgTqCrJRawBq5mMH1Rz3zAjYi1IjjMnmtz/g+Wv&#10;t28tkWVOU0o0a1Gi/dcv+28/9t8/k2mgpzMuw6h7g3G+fwY9yhxLdeYO+AdHNKwapmtxYy10jWAl&#10;pjcJN5OzqwOOCyBF9wpKfIdtPESgvrJt4A7ZIIiOMu1O0ojeE46H6WU6n6Xo4ui7SOfpxWUUL2HZ&#10;8bqxzr8Q0JKwyalF7SM82945H9Jh2TEkvOZAyXItlYqGrYuVsmTLsE/W8YsVPAhTmnQ5nafTdGDg&#10;rxDj+P0JopUeG17JNqdXpyCWBd6e6zK2o2dSDXtMWekDkYG7gUXfF/1BmALKHVJqYWhsHETcNGA/&#10;UdJhU+fUfdwwKyhRLzXKMp/MZmEKojFLL6do2HNPce5hmiNUTj0lw3blh8nZGCvrBl86NsINSrmW&#10;keSg+ZDVIW9s3Mj9YcjCZJzbMerXr2D5EwAA//8DAFBLAwQUAAYACAAAACEAQY5o89sAAAAFAQAA&#10;DwAAAGRycy9kb3ducmV2LnhtbEyPwU7DMBBE70j8g7VI3KhDpQYIcSpE1TOlRULcHHsbR43XIXbT&#10;lK9n4QKXkUazmnlbLiffiRGH2AZScDvLQCCZYFtqFLzt1jf3IGLSZHUXCBWcMcKyurwodWHDiV5x&#10;3KZGcAnFQitwKfWFlNE49DrOQo/E2T4MXie2QyPtoE9c7js5z7Jcet0SLzjd47NDc9gevYK42nz2&#10;Zr+pD86ev15W48K8rz+Uur6anh5BJJzS3zH84DM6VMxUhyPZKDoF/Ej6Vc4esju2tYJFns9BVqX8&#10;T199AwAA//8DAFBLAQItABQABgAIAAAAIQC2gziS/gAAAOEBAAATAAAAAAAAAAAAAAAAAAAAAABb&#10;Q29udGVudF9UeXBlc10ueG1sUEsBAi0AFAAGAAgAAAAhADj9If/WAAAAlAEAAAsAAAAAAAAAAAAA&#10;AAAALwEAAF9yZWxzLy5yZWxzUEsBAi0AFAAGAAgAAAAhABQA+sY5AgAAUgQAAA4AAAAAAAAAAAAA&#10;AAAALgIAAGRycy9lMm9Eb2MueG1sUEsBAi0AFAAGAAgAAAAhAEGOaPPbAAAABQEAAA8AAAAAAAAA&#10;AAAAAAAAkwQAAGRycy9kb3ducmV2LnhtbFBLBQYAAAAABAAEAPMAAACbBQAAAAA=&#10;">
                <v:textbox style="mso-fit-shape-to-text:t">
                  <w:txbxContent>
                    <w:p w14:paraId="14E11F05" w14:textId="77777777" w:rsidR="00493E22" w:rsidRPr="002010C9" w:rsidRDefault="00493E22" w:rsidP="00E820B7">
                      <w:pPr>
                        <w:rPr>
                          <w:szCs w:val="20"/>
                          <w:highlight w:val="green"/>
                        </w:rPr>
                      </w:pPr>
                      <w:r w:rsidRPr="002010C9">
                        <w:rPr>
                          <w:szCs w:val="20"/>
                          <w:highlight w:val="green"/>
                        </w:rPr>
                        <w:t>Agreement:</w:t>
                      </w:r>
                    </w:p>
                    <w:p w14:paraId="1B6FC44E" w14:textId="77777777" w:rsidR="00493E22" w:rsidRPr="002010C9" w:rsidRDefault="00493E22" w:rsidP="00E820B7">
                      <w:pPr>
                        <w:pStyle w:val="xmsonormal"/>
                        <w:rPr>
                          <w:sz w:val="20"/>
                          <w:szCs w:val="20"/>
                        </w:rPr>
                      </w:pPr>
                      <w:r w:rsidRPr="002010C9">
                        <w:rPr>
                          <w:sz w:val="20"/>
                          <w:szCs w:val="20"/>
                          <w:lang w:val="en-GB"/>
                        </w:rPr>
                        <w:t>Adopt the following deployment for XR/CG evaluations</w:t>
                      </w:r>
                    </w:p>
                    <w:p w14:paraId="29CAB4BC" w14:textId="77777777" w:rsidR="00493E22" w:rsidRPr="002010C9" w:rsidRDefault="00493E22" w:rsidP="00E820B7">
                      <w:pPr>
                        <w:numPr>
                          <w:ilvl w:val="0"/>
                          <w:numId w:val="30"/>
                        </w:numPr>
                        <w:rPr>
                          <w:szCs w:val="20"/>
                          <w:lang w:eastAsia="zh-CN"/>
                        </w:rPr>
                      </w:pPr>
                      <w:r w:rsidRPr="002010C9">
                        <w:rPr>
                          <w:szCs w:val="20"/>
                          <w:lang w:eastAsia="zh-CN"/>
                        </w:rPr>
                        <w:t>Indoor hotspot: FR1 and FR2</w:t>
                      </w:r>
                    </w:p>
                    <w:p w14:paraId="60846650" w14:textId="77777777" w:rsidR="00493E22" w:rsidRPr="002010C9" w:rsidRDefault="00493E22" w:rsidP="00E820B7">
                      <w:pPr>
                        <w:numPr>
                          <w:ilvl w:val="1"/>
                          <w:numId w:val="31"/>
                        </w:numPr>
                        <w:rPr>
                          <w:szCs w:val="20"/>
                          <w:lang w:eastAsia="zh-CN"/>
                        </w:rPr>
                      </w:pPr>
                      <w:r w:rsidRPr="002010C9">
                        <w:rPr>
                          <w:szCs w:val="20"/>
                          <w:lang w:eastAsia="zh-CN"/>
                        </w:rPr>
                        <w:t>Detailed definition of Indoor hotspot refers to TR 38.913.</w:t>
                      </w:r>
                    </w:p>
                    <w:p w14:paraId="5255F8FB" w14:textId="77777777" w:rsidR="00493E22" w:rsidRPr="002010C9" w:rsidRDefault="00493E22" w:rsidP="00E820B7">
                      <w:pPr>
                        <w:numPr>
                          <w:ilvl w:val="1"/>
                          <w:numId w:val="31"/>
                        </w:numPr>
                        <w:rPr>
                          <w:szCs w:val="20"/>
                          <w:lang w:eastAsia="zh-CN"/>
                        </w:rPr>
                      </w:pPr>
                      <w:r w:rsidRPr="002010C9">
                        <w:rPr>
                          <w:szCs w:val="20"/>
                          <w:lang w:eastAsia="zh-CN"/>
                        </w:rPr>
                        <w:t>Channel model: InH. Detailed definition of InH refers to TR 38.901.</w:t>
                      </w:r>
                    </w:p>
                    <w:p w14:paraId="473DA0EE" w14:textId="77777777" w:rsidR="00493E22" w:rsidRPr="002010C9" w:rsidRDefault="00493E22" w:rsidP="00E820B7">
                      <w:pPr>
                        <w:numPr>
                          <w:ilvl w:val="0"/>
                          <w:numId w:val="32"/>
                        </w:numPr>
                        <w:rPr>
                          <w:szCs w:val="20"/>
                          <w:lang w:eastAsia="zh-CN"/>
                        </w:rPr>
                      </w:pPr>
                      <w:r w:rsidRPr="002010C9">
                        <w:rPr>
                          <w:szCs w:val="20"/>
                          <w:lang w:eastAsia="zh-CN"/>
                        </w:rPr>
                        <w:t>Dense urban: FR1 and FR2</w:t>
                      </w:r>
                    </w:p>
                    <w:p w14:paraId="2253ABF2" w14:textId="77777777" w:rsidR="00493E22" w:rsidRPr="002010C9" w:rsidRDefault="00493E22" w:rsidP="00E820B7">
                      <w:pPr>
                        <w:numPr>
                          <w:ilvl w:val="1"/>
                          <w:numId w:val="33"/>
                        </w:numPr>
                        <w:rPr>
                          <w:szCs w:val="20"/>
                          <w:lang w:eastAsia="zh-CN"/>
                        </w:rPr>
                      </w:pPr>
                      <w:r w:rsidRPr="002010C9">
                        <w:rPr>
                          <w:szCs w:val="20"/>
                          <w:lang w:eastAsia="zh-CN"/>
                        </w:rPr>
                        <w:t>Detailed deployment refers to TR 38.913, where single layer with Marco layer is assumed.</w:t>
                      </w:r>
                    </w:p>
                    <w:p w14:paraId="7EF82273" w14:textId="77777777" w:rsidR="00493E22" w:rsidRPr="002010C9" w:rsidRDefault="00493E22" w:rsidP="00E820B7">
                      <w:pPr>
                        <w:numPr>
                          <w:ilvl w:val="1"/>
                          <w:numId w:val="33"/>
                        </w:numPr>
                        <w:rPr>
                          <w:szCs w:val="20"/>
                          <w:lang w:eastAsia="zh-CN"/>
                        </w:rPr>
                      </w:pPr>
                      <w:r w:rsidRPr="002010C9">
                        <w:rPr>
                          <w:szCs w:val="20"/>
                          <w:lang w:eastAsia="zh-CN"/>
                        </w:rPr>
                        <w:t>Channel model: UMi. Detailed definition of UMi refers to TR 38.901.</w:t>
                      </w:r>
                    </w:p>
                    <w:p w14:paraId="104E972F" w14:textId="77777777" w:rsidR="00493E22" w:rsidRPr="002010C9" w:rsidRDefault="00493E22" w:rsidP="00E820B7">
                      <w:pPr>
                        <w:pStyle w:val="xmsonormal"/>
                        <w:rPr>
                          <w:sz w:val="20"/>
                          <w:szCs w:val="20"/>
                        </w:rPr>
                      </w:pPr>
                      <w:r w:rsidRPr="002010C9">
                        <w:rPr>
                          <w:color w:val="FF0000"/>
                          <w:sz w:val="20"/>
                          <w:szCs w:val="20"/>
                          <w:lang w:val="en-GB"/>
                        </w:rPr>
                        <w:t>FFS: Whether to prioritize FR1 for evaluation.</w:t>
                      </w:r>
                    </w:p>
                    <w:p w14:paraId="320A8DDD" w14:textId="77777777" w:rsidR="00493E22" w:rsidRPr="002010C9" w:rsidRDefault="00493E22" w:rsidP="00E820B7">
                      <w:pPr>
                        <w:pStyle w:val="xmsonormal"/>
                        <w:rPr>
                          <w:sz w:val="20"/>
                          <w:szCs w:val="20"/>
                        </w:rPr>
                      </w:pPr>
                      <w:r w:rsidRPr="002010C9">
                        <w:rPr>
                          <w:sz w:val="20"/>
                          <w:szCs w:val="20"/>
                        </w:rPr>
                        <w:t>Note</w:t>
                      </w:r>
                      <w:r w:rsidRPr="002010C9">
                        <w:rPr>
                          <w:rStyle w:val="xapple-converted-space"/>
                          <w:sz w:val="20"/>
                          <w:szCs w:val="20"/>
                        </w:rPr>
                        <w:t> </w:t>
                      </w:r>
                      <w:r w:rsidRPr="002010C9">
                        <w:rPr>
                          <w:sz w:val="20"/>
                          <w:szCs w:val="20"/>
                        </w:rPr>
                        <w:t>1: When selecting the deployment and evaluation assumptions for XR/CG evaluations, it is up to company to evaluate FR1 or FR2 or both for the frequency range.</w:t>
                      </w:r>
                    </w:p>
                    <w:p w14:paraId="59F11C11" w14:textId="77777777" w:rsidR="00493E22" w:rsidRPr="002010C9" w:rsidRDefault="00493E22" w:rsidP="00E820B7">
                      <w:pPr>
                        <w:pStyle w:val="xmsonormal"/>
                        <w:rPr>
                          <w:sz w:val="20"/>
                          <w:szCs w:val="20"/>
                        </w:rPr>
                      </w:pPr>
                      <w:r w:rsidRPr="002010C9">
                        <w:rPr>
                          <w:sz w:val="20"/>
                          <w:szCs w:val="20"/>
                          <w:lang w:val="en-GB"/>
                        </w:rPr>
                        <w:t>Note 2: It does not mean that all applications are evaluated for all the deployment scenarios.</w:t>
                      </w:r>
                    </w:p>
                    <w:p w14:paraId="11CEAEA4" w14:textId="77777777" w:rsidR="00493E22" w:rsidRDefault="00493E22" w:rsidP="00E820B7"/>
                    <w:p w14:paraId="410E83B9" w14:textId="77777777" w:rsidR="00493E22" w:rsidRPr="002010C9" w:rsidRDefault="00493E22" w:rsidP="00E820B7">
                      <w:pPr>
                        <w:rPr>
                          <w:szCs w:val="20"/>
                          <w:highlight w:val="green"/>
                        </w:rPr>
                      </w:pPr>
                      <w:r w:rsidRPr="002010C9">
                        <w:rPr>
                          <w:szCs w:val="20"/>
                          <w:highlight w:val="green"/>
                        </w:rPr>
                        <w:t>Agreement:</w:t>
                      </w:r>
                    </w:p>
                    <w:p w14:paraId="64E0283F" w14:textId="77777777" w:rsidR="00493E22" w:rsidRPr="002010C9" w:rsidRDefault="00493E22" w:rsidP="00E820B7">
                      <w:pPr>
                        <w:pStyle w:val="xmsonormal"/>
                        <w:rPr>
                          <w:sz w:val="20"/>
                          <w:szCs w:val="20"/>
                        </w:rPr>
                      </w:pPr>
                      <w:r w:rsidRPr="002010C9">
                        <w:rPr>
                          <w:sz w:val="20"/>
                          <w:szCs w:val="20"/>
                        </w:rPr>
                        <w:t>Urban Macro can be</w:t>
                      </w:r>
                      <w:r w:rsidRPr="002010C9">
                        <w:rPr>
                          <w:rStyle w:val="xapple-converted-space"/>
                          <w:sz w:val="20"/>
                          <w:szCs w:val="20"/>
                        </w:rPr>
                        <w:t> </w:t>
                      </w:r>
                      <w:r w:rsidRPr="002010C9">
                        <w:rPr>
                          <w:strike/>
                          <w:color w:val="FF0000"/>
                          <w:sz w:val="20"/>
                          <w:szCs w:val="20"/>
                        </w:rPr>
                        <w:t>optionally</w:t>
                      </w:r>
                      <w:r w:rsidRPr="002010C9">
                        <w:rPr>
                          <w:rStyle w:val="xapple-converted-space"/>
                          <w:color w:val="FF0000"/>
                          <w:sz w:val="20"/>
                          <w:szCs w:val="20"/>
                        </w:rPr>
                        <w:t> </w:t>
                      </w:r>
                      <w:r w:rsidRPr="002010C9">
                        <w:rPr>
                          <w:sz w:val="20"/>
                          <w:szCs w:val="20"/>
                        </w:rPr>
                        <w:t>reported for XR/CG evaluations only for FR1.</w:t>
                      </w:r>
                    </w:p>
                    <w:p w14:paraId="0674E324" w14:textId="77777777" w:rsidR="00493E22" w:rsidRPr="002010C9" w:rsidRDefault="00493E22" w:rsidP="00E820B7">
                      <w:pPr>
                        <w:numPr>
                          <w:ilvl w:val="0"/>
                          <w:numId w:val="34"/>
                        </w:numPr>
                        <w:rPr>
                          <w:color w:val="FF0000"/>
                          <w:szCs w:val="20"/>
                          <w:lang w:eastAsia="zh-CN"/>
                        </w:rPr>
                      </w:pPr>
                      <w:r w:rsidRPr="002010C9">
                        <w:rPr>
                          <w:color w:val="FF0000"/>
                          <w:szCs w:val="20"/>
                          <w:lang w:eastAsia="zh-CN"/>
                        </w:rPr>
                        <w:t>FFS: whether Uma is optional or not</w:t>
                      </w:r>
                    </w:p>
                    <w:p w14:paraId="4D3A7EEB" w14:textId="77777777" w:rsidR="00493E22" w:rsidRPr="002010C9" w:rsidRDefault="00493E22" w:rsidP="00E820B7">
                      <w:pPr>
                        <w:numPr>
                          <w:ilvl w:val="0"/>
                          <w:numId w:val="34"/>
                        </w:numPr>
                        <w:rPr>
                          <w:szCs w:val="20"/>
                          <w:lang w:eastAsia="zh-CN"/>
                        </w:rPr>
                      </w:pPr>
                      <w:r w:rsidRPr="002010C9">
                        <w:rPr>
                          <w:szCs w:val="20"/>
                          <w:lang w:eastAsia="zh-CN"/>
                        </w:rPr>
                        <w:t>Following parameters can be assumed.</w:t>
                      </w:r>
                    </w:p>
                    <w:tbl>
                      <w:tblPr>
                        <w:tblW w:w="0" w:type="auto"/>
                        <w:tblCellMar>
                          <w:left w:w="0" w:type="dxa"/>
                          <w:right w:w="0" w:type="dxa"/>
                        </w:tblCellMar>
                        <w:tblLook w:val="04A0" w:firstRow="1" w:lastRow="0" w:firstColumn="1" w:lastColumn="0" w:noHBand="0" w:noVBand="1"/>
                      </w:tblPr>
                      <w:tblGrid>
                        <w:gridCol w:w="2118"/>
                        <w:gridCol w:w="6630"/>
                      </w:tblGrid>
                      <w:tr w:rsidR="00493E22" w:rsidRPr="002010C9" w14:paraId="36556C5C" w14:textId="77777777" w:rsidTr="00B57378">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5823E8F8" w14:textId="77777777" w:rsidR="00493E22" w:rsidRPr="002010C9" w:rsidRDefault="00493E22" w:rsidP="000B6D81">
                            <w:pPr>
                              <w:pStyle w:val="xmsonormal"/>
                              <w:rPr>
                                <w:sz w:val="20"/>
                                <w:szCs w:val="20"/>
                                <w:lang w:eastAsia="en-US"/>
                              </w:rPr>
                            </w:pPr>
                            <w:r w:rsidRPr="002010C9">
                              <w:rPr>
                                <w:rFonts w:eastAsia="宋体"/>
                                <w:b/>
                                <w:bCs/>
                                <w:sz w:val="20"/>
                                <w:szCs w:val="20"/>
                              </w:rPr>
                              <w:t>Paramete</w:t>
                            </w:r>
                            <w:r w:rsidRPr="002010C9">
                              <w:rPr>
                                <w:rFonts w:eastAsia="宋体"/>
                                <w:b/>
                                <w:bCs/>
                                <w:color w:val="000000"/>
                                <w:sz w:val="20"/>
                                <w:szCs w:val="20"/>
                              </w:rPr>
                              <w:t>r</w:t>
                            </w:r>
                          </w:p>
                        </w:tc>
                        <w:tc>
                          <w:tcPr>
                            <w:tcW w:w="80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4AD45A3" w14:textId="77777777" w:rsidR="00493E22" w:rsidRPr="002010C9" w:rsidRDefault="00493E22" w:rsidP="000B6D81">
                            <w:pPr>
                              <w:pStyle w:val="xmsonormal"/>
                              <w:jc w:val="center"/>
                              <w:rPr>
                                <w:sz w:val="20"/>
                                <w:szCs w:val="20"/>
                              </w:rPr>
                            </w:pPr>
                            <w:r w:rsidRPr="002010C9">
                              <w:rPr>
                                <w:rFonts w:eastAsia="宋体"/>
                                <w:b/>
                                <w:bCs/>
                                <w:color w:val="000000"/>
                                <w:sz w:val="20"/>
                                <w:szCs w:val="20"/>
                              </w:rPr>
                              <w:t>Proposed value</w:t>
                            </w:r>
                          </w:p>
                        </w:tc>
                      </w:tr>
                      <w:tr w:rsidR="00493E22" w:rsidRPr="002010C9" w14:paraId="28829E9B" w14:textId="77777777" w:rsidTr="00B57378">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62ADFDD" w14:textId="77777777" w:rsidR="00493E22" w:rsidRPr="002010C9" w:rsidRDefault="00493E22" w:rsidP="000B6D81">
                            <w:pPr>
                              <w:rPr>
                                <w:rFonts w:eastAsia="Calibri"/>
                                <w:szCs w:val="20"/>
                              </w:rPr>
                            </w:pPr>
                          </w:p>
                        </w:tc>
                        <w:tc>
                          <w:tcPr>
                            <w:tcW w:w="807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35DADDFA" w14:textId="77777777" w:rsidR="00493E22" w:rsidRPr="002010C9" w:rsidRDefault="00493E22" w:rsidP="000B6D81">
                            <w:pPr>
                              <w:pStyle w:val="xmsonormal"/>
                              <w:jc w:val="center"/>
                              <w:rPr>
                                <w:sz w:val="20"/>
                                <w:szCs w:val="20"/>
                              </w:rPr>
                            </w:pPr>
                            <w:r w:rsidRPr="002010C9">
                              <w:rPr>
                                <w:rFonts w:eastAsia="宋体"/>
                                <w:b/>
                                <w:bCs/>
                                <w:color w:val="000000"/>
                                <w:sz w:val="20"/>
                                <w:szCs w:val="20"/>
                              </w:rPr>
                              <w:t>Urban Macro (FR1)</w:t>
                            </w:r>
                          </w:p>
                        </w:tc>
                      </w:tr>
                      <w:tr w:rsidR="00493E22" w:rsidRPr="002010C9" w14:paraId="14BDF149" w14:textId="77777777" w:rsidTr="00B57378">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0B7188" w14:textId="77777777" w:rsidR="00493E22" w:rsidRPr="002010C9" w:rsidRDefault="00493E22" w:rsidP="000B6D81">
                            <w:pPr>
                              <w:pStyle w:val="xmsonormal"/>
                              <w:rPr>
                                <w:sz w:val="20"/>
                                <w:szCs w:val="20"/>
                              </w:rPr>
                            </w:pPr>
                            <w:r w:rsidRPr="002010C9">
                              <w:rPr>
                                <w:rFonts w:eastAsia="宋体"/>
                                <w:sz w:val="20"/>
                                <w:szCs w:val="20"/>
                              </w:rPr>
                              <w:t>Layout</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700F4459" w14:textId="77777777" w:rsidR="00493E22" w:rsidRPr="002010C9" w:rsidRDefault="00493E22" w:rsidP="000B6D81">
                            <w:pPr>
                              <w:pStyle w:val="xmsonormal"/>
                              <w:jc w:val="center"/>
                              <w:rPr>
                                <w:sz w:val="20"/>
                                <w:szCs w:val="20"/>
                              </w:rPr>
                            </w:pPr>
                            <w:r w:rsidRPr="002010C9">
                              <w:rPr>
                                <w:rFonts w:eastAsia="宋体"/>
                                <w:sz w:val="20"/>
                                <w:szCs w:val="20"/>
                              </w:rPr>
                              <w:t>21cells with wraparound</w:t>
                            </w:r>
                            <w:r w:rsidRPr="002010C9">
                              <w:rPr>
                                <w:rFonts w:eastAsia="宋体"/>
                                <w:sz w:val="20"/>
                                <w:szCs w:val="20"/>
                              </w:rPr>
                              <w:br/>
                              <w:t>ISD = 500 m</w:t>
                            </w:r>
                          </w:p>
                        </w:tc>
                      </w:tr>
                      <w:tr w:rsidR="00493E22" w:rsidRPr="002010C9" w14:paraId="5620B7B9"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E472C" w14:textId="77777777" w:rsidR="00493E22" w:rsidRPr="002010C9" w:rsidRDefault="00493E22" w:rsidP="000B6D81">
                            <w:pPr>
                              <w:pStyle w:val="xmsonormal"/>
                              <w:rPr>
                                <w:sz w:val="20"/>
                                <w:szCs w:val="20"/>
                              </w:rPr>
                            </w:pPr>
                            <w:r w:rsidRPr="002010C9">
                              <w:rPr>
                                <w:rFonts w:eastAsia="宋体"/>
                                <w:sz w:val="20"/>
                                <w:szCs w:val="20"/>
                              </w:rPr>
                              <w:t>BS Tx power</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4B5D5207" w14:textId="77777777" w:rsidR="00493E22" w:rsidRPr="002010C9" w:rsidRDefault="00493E22" w:rsidP="000B6D81">
                            <w:pPr>
                              <w:pStyle w:val="xmsonormal"/>
                              <w:jc w:val="center"/>
                              <w:rPr>
                                <w:sz w:val="20"/>
                                <w:szCs w:val="20"/>
                              </w:rPr>
                            </w:pPr>
                            <w:r w:rsidRPr="002010C9">
                              <w:rPr>
                                <w:rFonts w:eastAsia="宋体"/>
                                <w:sz w:val="20"/>
                                <w:szCs w:val="20"/>
                              </w:rPr>
                              <w:t>FR1: 49 dBm/20 MHz</w:t>
                            </w:r>
                          </w:p>
                        </w:tc>
                      </w:tr>
                    </w:tbl>
                    <w:p w14:paraId="4035249A" w14:textId="77777777" w:rsidR="00493E22" w:rsidRPr="002010C9" w:rsidRDefault="00493E22" w:rsidP="00E820B7">
                      <w:pPr>
                        <w:pStyle w:val="xmsonormal"/>
                        <w:rPr>
                          <w:sz w:val="20"/>
                          <w:szCs w:val="20"/>
                        </w:rPr>
                      </w:pPr>
                      <w:r w:rsidRPr="002010C9">
                        <w:rPr>
                          <w:b/>
                          <w:bCs/>
                          <w:sz w:val="20"/>
                          <w:szCs w:val="20"/>
                          <w:lang w:val="en-GB"/>
                        </w:rPr>
                        <w:t> </w:t>
                      </w:r>
                    </w:p>
                  </w:txbxContent>
                </v:textbox>
                <w10:anchorlock/>
              </v:shape>
            </w:pict>
          </mc:Fallback>
        </mc:AlternateContent>
      </w:r>
    </w:p>
    <w:p w14:paraId="1AA085D5" w14:textId="20153B3B" w:rsidR="00E820B7" w:rsidRDefault="00E820B7" w:rsidP="00162F7F">
      <w:pPr>
        <w:spacing w:before="120" w:after="120" w:line="276" w:lineRule="auto"/>
        <w:jc w:val="both"/>
        <w:rPr>
          <w:rFonts w:eastAsia="宋体"/>
          <w:lang w:eastAsia="zh-CN"/>
        </w:rPr>
      </w:pPr>
      <w:r>
        <w:rPr>
          <w:rFonts w:eastAsia="宋体" w:hint="eastAsia"/>
          <w:lang w:eastAsia="zh-CN"/>
        </w:rPr>
        <w:t>T</w:t>
      </w:r>
      <w:r>
        <w:rPr>
          <w:rFonts w:eastAsia="宋体"/>
          <w:lang w:eastAsia="zh-CN"/>
        </w:rPr>
        <w:t xml:space="preserve">hese deployment scenarios, i.e. </w:t>
      </w:r>
      <w:r w:rsidR="00E47CC1">
        <w:rPr>
          <w:rFonts w:eastAsia="宋体"/>
          <w:lang w:eastAsia="zh-CN"/>
        </w:rPr>
        <w:t>Indoor hotspot, Dense urban and Urban Macro, may be applied to each application for which the corresponding traffic model has been provided so far. Howe</w:t>
      </w:r>
      <w:r w:rsidR="005C0ABA">
        <w:rPr>
          <w:rFonts w:eastAsia="宋体"/>
          <w:lang w:eastAsia="zh-CN"/>
        </w:rPr>
        <w:t>ver</w:t>
      </w:r>
      <w:r w:rsidR="00E47CC1">
        <w:rPr>
          <w:rFonts w:eastAsia="宋体"/>
          <w:lang w:eastAsia="zh-CN"/>
        </w:rPr>
        <w:t xml:space="preserve">, if all combinations between these deployment scenarios and application are considered, the number of combinations may be unacceptable due to </w:t>
      </w:r>
      <w:r w:rsidR="00E47CC1" w:rsidRPr="00E47CC1">
        <w:rPr>
          <w:rFonts w:eastAsia="宋体"/>
          <w:lang w:eastAsia="zh-CN"/>
        </w:rPr>
        <w:t xml:space="preserve">numerous </w:t>
      </w:r>
      <w:r w:rsidR="00E47CC1">
        <w:rPr>
          <w:rFonts w:eastAsia="宋体"/>
          <w:lang w:eastAsia="zh-CN"/>
        </w:rPr>
        <w:t>evaluation</w:t>
      </w:r>
      <w:r w:rsidR="00E47CC1" w:rsidRPr="00E47CC1">
        <w:rPr>
          <w:rFonts w:eastAsia="宋体"/>
          <w:lang w:eastAsia="zh-CN"/>
        </w:rPr>
        <w:t xml:space="preserve"> work</w:t>
      </w:r>
      <w:r w:rsidR="00E47CC1">
        <w:rPr>
          <w:rFonts w:eastAsia="宋体"/>
          <w:lang w:eastAsia="zh-CN"/>
        </w:rPr>
        <w:t>. Therefore, it may be desirable to consider prioritization of combinations of deployment scenarios and applications.</w:t>
      </w:r>
    </w:p>
    <w:p w14:paraId="1D938FA7" w14:textId="0C2F579E" w:rsidR="00E47CC1" w:rsidRDefault="00E47CC1" w:rsidP="00162F7F">
      <w:pPr>
        <w:spacing w:before="120" w:after="120" w:line="276" w:lineRule="auto"/>
        <w:jc w:val="both"/>
        <w:rPr>
          <w:rFonts w:eastAsia="宋体"/>
          <w:lang w:eastAsia="zh-CN"/>
        </w:rPr>
      </w:pPr>
      <w:r>
        <w:rPr>
          <w:rFonts w:eastAsia="宋体" w:hint="eastAsia"/>
          <w:lang w:eastAsia="zh-CN"/>
        </w:rPr>
        <w:lastRenderedPageBreak/>
        <w:t>F</w:t>
      </w:r>
      <w:r>
        <w:rPr>
          <w:rFonts w:eastAsia="宋体"/>
          <w:lang w:eastAsia="zh-CN"/>
        </w:rPr>
        <w:t xml:space="preserve">or VR, </w:t>
      </w:r>
      <w:r w:rsidR="00600B64">
        <w:rPr>
          <w:rFonts w:eastAsia="宋体"/>
          <w:lang w:eastAsia="zh-CN"/>
        </w:rPr>
        <w:t xml:space="preserve">including VR2, </w:t>
      </w:r>
      <w:r w:rsidRPr="00DB3790">
        <w:t xml:space="preserve">a user </w:t>
      </w:r>
      <w:r>
        <w:t xml:space="preserve">usually </w:t>
      </w:r>
      <w:r w:rsidRPr="00DB3790">
        <w:t>wear</w:t>
      </w:r>
      <w:r>
        <w:t>s</w:t>
      </w:r>
      <w:r w:rsidRPr="00DB3790">
        <w:t xml:space="preserve"> a head mounted display (HMD), to completely replace </w:t>
      </w:r>
      <w:r w:rsidR="00600B64">
        <w:t>her/his</w:t>
      </w:r>
      <w:r w:rsidRPr="00DB3790">
        <w:t xml:space="preserve"> field of view with a simulated visual component, and wear</w:t>
      </w:r>
      <w:r w:rsidR="00600B64">
        <w:t>s</w:t>
      </w:r>
      <w:r w:rsidRPr="00DB3790">
        <w:t xml:space="preserve"> headphones, to provide </w:t>
      </w:r>
      <w:r w:rsidR="00600B64">
        <w:t>her/him</w:t>
      </w:r>
      <w:r w:rsidRPr="00DB3790">
        <w:t xml:space="preserve"> with the accompanying audio.</w:t>
      </w:r>
      <w:r w:rsidR="00600B64">
        <w:t xml:space="preserve"> </w:t>
      </w:r>
      <w:r w:rsidR="00600B64" w:rsidRPr="00DB3790">
        <w:t xml:space="preserve">Some form of head and motion tracking of the user in VR is usually also necessary to allow the simulated visual and audio components to be updated </w:t>
      </w:r>
      <w:proofErr w:type="gramStart"/>
      <w:r w:rsidR="00600B64" w:rsidRPr="00DB3790">
        <w:t>in order to</w:t>
      </w:r>
      <w:proofErr w:type="gramEnd"/>
      <w:r w:rsidR="00600B64" w:rsidRPr="00DB3790">
        <w:t xml:space="preserve"> ensure that, from the user's perspective, items and sound sources remain consistent with the user's movements.</w:t>
      </w:r>
      <w:r w:rsidR="00600B64">
        <w:t xml:space="preserve"> </w:t>
      </w:r>
      <w:proofErr w:type="gramStart"/>
      <w:r w:rsidR="00600B64">
        <w:t>So</w:t>
      </w:r>
      <w:proofErr w:type="gramEnd"/>
      <w:r w:rsidR="00600B64">
        <w:t xml:space="preserve"> a user often consumes VR services in indoor environment, thus VR2 combined with Indoor hotspot can be prioritized.</w:t>
      </w:r>
    </w:p>
    <w:p w14:paraId="22F5787F" w14:textId="1BB8D32E" w:rsidR="00E47CC1" w:rsidRDefault="00600B64" w:rsidP="00162F7F">
      <w:pPr>
        <w:spacing w:before="120" w:after="120" w:line="276" w:lineRule="auto"/>
        <w:jc w:val="both"/>
        <w:rPr>
          <w:rFonts w:eastAsia="宋体"/>
          <w:lang w:eastAsia="zh-CN"/>
        </w:rPr>
      </w:pPr>
      <w:r>
        <w:rPr>
          <w:rFonts w:eastAsia="宋体" w:hint="eastAsia"/>
          <w:lang w:eastAsia="zh-CN"/>
        </w:rPr>
        <w:t>F</w:t>
      </w:r>
      <w:r>
        <w:rPr>
          <w:rFonts w:eastAsia="宋体"/>
          <w:lang w:eastAsia="zh-CN"/>
        </w:rPr>
        <w:t xml:space="preserve">or AR, including AR2, </w:t>
      </w:r>
      <w:r w:rsidRPr="00600B64">
        <w:rPr>
          <w:rFonts w:eastAsia="宋体"/>
          <w:lang w:eastAsia="zh-CN"/>
        </w:rPr>
        <w:t>a user is provided with additional information or artificially generated items or content overlaid upon their current environment.</w:t>
      </w:r>
      <w:r w:rsidR="0055751D">
        <w:rPr>
          <w:rFonts w:eastAsia="宋体"/>
          <w:lang w:eastAsia="zh-CN"/>
        </w:rPr>
        <w:t xml:space="preserve"> </w:t>
      </w:r>
      <w:r w:rsidR="0055751D" w:rsidRPr="0055751D">
        <w:rPr>
          <w:rFonts w:eastAsia="宋体"/>
          <w:lang w:eastAsia="zh-CN"/>
        </w:rPr>
        <w:t xml:space="preserve">AR is typically associated </w:t>
      </w:r>
      <w:r w:rsidR="007070F8">
        <w:rPr>
          <w:rFonts w:eastAsia="宋体"/>
          <w:lang w:eastAsia="zh-CN"/>
        </w:rPr>
        <w:t>with</w:t>
      </w:r>
      <w:r w:rsidR="007070F8" w:rsidRPr="0055751D">
        <w:rPr>
          <w:rFonts w:eastAsia="宋体"/>
          <w:lang w:eastAsia="zh-CN"/>
        </w:rPr>
        <w:t xml:space="preserve"> </w:t>
      </w:r>
      <w:r w:rsidR="0055751D" w:rsidRPr="0055751D">
        <w:rPr>
          <w:rFonts w:eastAsia="宋体"/>
          <w:lang w:eastAsia="zh-CN"/>
        </w:rPr>
        <w:t>using glasses, also referred to as optical see-through.</w:t>
      </w:r>
      <w:r w:rsidR="0055751D">
        <w:rPr>
          <w:rFonts w:eastAsia="宋体"/>
          <w:lang w:eastAsia="zh-CN"/>
        </w:rPr>
        <w:t xml:space="preserve"> Since the AR devices are usually wearable, and the user can go anywhere with them, Dense urban and Urban Macro can both be </w:t>
      </w:r>
      <w:r w:rsidR="00FC49B9">
        <w:rPr>
          <w:rFonts w:eastAsia="宋体"/>
          <w:lang w:eastAsia="zh-CN"/>
        </w:rPr>
        <w:t>considered</w:t>
      </w:r>
      <w:r w:rsidR="0055751D">
        <w:rPr>
          <w:rFonts w:eastAsia="宋体"/>
          <w:lang w:eastAsia="zh-CN"/>
        </w:rPr>
        <w:t xml:space="preserve"> for evaluation. </w:t>
      </w:r>
    </w:p>
    <w:p w14:paraId="3E7ED95E" w14:textId="77777777" w:rsidR="00B91147" w:rsidRDefault="0055751D" w:rsidP="00162F7F">
      <w:pPr>
        <w:spacing w:before="120" w:after="120" w:line="276" w:lineRule="auto"/>
        <w:jc w:val="both"/>
        <w:rPr>
          <w:rFonts w:eastAsia="宋体"/>
          <w:lang w:eastAsia="zh-CN"/>
        </w:rPr>
      </w:pPr>
      <w:r>
        <w:rPr>
          <w:rFonts w:eastAsia="宋体" w:hint="eastAsia"/>
          <w:lang w:eastAsia="zh-CN"/>
        </w:rPr>
        <w:t>F</w:t>
      </w:r>
      <w:r>
        <w:rPr>
          <w:rFonts w:eastAsia="宋体"/>
          <w:lang w:eastAsia="zh-CN"/>
        </w:rPr>
        <w:t xml:space="preserve">or Cloud Gaming, the time for a user to play a game may be short or long, subject to the type or content of the game. For a game costing a rather long time, the user is more likely in indoor environment, </w:t>
      </w:r>
      <w:r w:rsidR="00B91147">
        <w:rPr>
          <w:rFonts w:eastAsia="宋体"/>
          <w:lang w:eastAsia="zh-CN"/>
        </w:rPr>
        <w:t xml:space="preserve">in contrast, </w:t>
      </w:r>
      <w:r>
        <w:rPr>
          <w:rFonts w:eastAsia="宋体"/>
          <w:lang w:eastAsia="zh-CN"/>
        </w:rPr>
        <w:t xml:space="preserve">for a quick game, </w:t>
      </w:r>
      <w:r w:rsidR="00B91147">
        <w:rPr>
          <w:rFonts w:eastAsia="宋体"/>
          <w:lang w:eastAsia="zh-CN"/>
        </w:rPr>
        <w:t>the user may also walk or travel in outdoor. Therefore, Indoor hotspot and Dense urban can be chosen for evaluating Cloud Gaming.</w:t>
      </w:r>
    </w:p>
    <w:p w14:paraId="1510EEE5" w14:textId="698E18ED" w:rsidR="00373919" w:rsidRDefault="00B91147" w:rsidP="00373919">
      <w:pPr>
        <w:spacing w:before="120" w:after="120" w:line="276" w:lineRule="auto"/>
        <w:jc w:val="both"/>
        <w:rPr>
          <w:rFonts w:eastAsia="宋体"/>
          <w:lang w:eastAsia="zh-CN"/>
        </w:rPr>
      </w:pPr>
      <w:r>
        <w:rPr>
          <w:rFonts w:eastAsia="宋体" w:hint="eastAsia"/>
          <w:lang w:eastAsia="zh-CN"/>
        </w:rPr>
        <w:t>B</w:t>
      </w:r>
      <w:r>
        <w:rPr>
          <w:rFonts w:eastAsia="宋体"/>
          <w:lang w:eastAsia="zh-CN"/>
        </w:rPr>
        <w:t>ased on above analysis, we can draw the following proposal.</w:t>
      </w:r>
    </w:p>
    <w:p w14:paraId="12891E41" w14:textId="722068A4" w:rsidR="00BA310E" w:rsidRDefault="00373919" w:rsidP="00373919">
      <w:pPr>
        <w:pStyle w:val="a7"/>
        <w:rPr>
          <w:rFonts w:eastAsia="宋体"/>
          <w:b/>
          <w:i/>
        </w:rPr>
      </w:pPr>
      <w:bookmarkStart w:id="9" w:name="_Ref61793572"/>
      <w:r w:rsidRPr="00783E94">
        <w:rPr>
          <w:rFonts w:eastAsia="宋体"/>
          <w:b/>
          <w:i/>
        </w:rPr>
        <w:t xml:space="preserve">Proposal </w:t>
      </w:r>
      <w:r w:rsidRPr="00783E94">
        <w:rPr>
          <w:rFonts w:eastAsia="宋体"/>
          <w:b/>
          <w:i/>
        </w:rPr>
        <w:fldChar w:fldCharType="begin"/>
      </w:r>
      <w:r w:rsidRPr="00783E94">
        <w:rPr>
          <w:rFonts w:eastAsia="宋体"/>
          <w:b/>
          <w:i/>
        </w:rPr>
        <w:instrText xml:space="preserve"> SEQ Proposal \* ARABIC </w:instrText>
      </w:r>
      <w:r w:rsidRPr="00783E94">
        <w:rPr>
          <w:rFonts w:eastAsia="宋体"/>
          <w:b/>
          <w:i/>
        </w:rPr>
        <w:fldChar w:fldCharType="separate"/>
      </w:r>
      <w:r w:rsidR="00CD409B">
        <w:rPr>
          <w:rFonts w:eastAsia="宋体"/>
          <w:b/>
          <w:i/>
          <w:noProof/>
        </w:rPr>
        <w:t>1</w:t>
      </w:r>
      <w:r w:rsidRPr="00783E94">
        <w:rPr>
          <w:rFonts w:eastAsia="宋体"/>
          <w:b/>
          <w:i/>
        </w:rPr>
        <w:fldChar w:fldCharType="end"/>
      </w:r>
      <w:r w:rsidRPr="00783E94">
        <w:rPr>
          <w:rFonts w:eastAsia="宋体"/>
          <w:b/>
          <w:i/>
        </w:rPr>
        <w:t>: The following combinations of applications and deployment scenarios are prioritized for XR/Cloud Gaming evaluation:</w:t>
      </w:r>
    </w:p>
    <w:p w14:paraId="711C86EA" w14:textId="77777777" w:rsidR="00BA310E" w:rsidRPr="00783E94" w:rsidRDefault="00373919" w:rsidP="00783E94">
      <w:pPr>
        <w:pStyle w:val="a7"/>
        <w:numPr>
          <w:ilvl w:val="0"/>
          <w:numId w:val="25"/>
        </w:numPr>
        <w:rPr>
          <w:b/>
          <w:bCs/>
          <w:i/>
          <w:iCs/>
        </w:rPr>
      </w:pPr>
      <w:r w:rsidRPr="00783E94">
        <w:rPr>
          <w:b/>
          <w:bCs/>
          <w:i/>
          <w:iCs/>
        </w:rPr>
        <w:t>Indoor hotspot: VR2, CG, for FR1 and FR2;</w:t>
      </w:r>
    </w:p>
    <w:p w14:paraId="73C0CAAE" w14:textId="77777777" w:rsidR="00BA310E" w:rsidRPr="00783E94" w:rsidRDefault="00373919" w:rsidP="00783E94">
      <w:pPr>
        <w:pStyle w:val="a7"/>
        <w:numPr>
          <w:ilvl w:val="0"/>
          <w:numId w:val="25"/>
        </w:numPr>
        <w:rPr>
          <w:b/>
          <w:bCs/>
          <w:i/>
          <w:iCs/>
        </w:rPr>
      </w:pPr>
      <w:r w:rsidRPr="00783E94">
        <w:rPr>
          <w:b/>
          <w:bCs/>
          <w:i/>
          <w:iCs/>
        </w:rPr>
        <w:t>Dense urban: CG, AR2, for FR1 and FR2;</w:t>
      </w:r>
    </w:p>
    <w:p w14:paraId="35867FE4" w14:textId="6E70AD99" w:rsidR="00373919" w:rsidRPr="00783E94" w:rsidRDefault="00373919" w:rsidP="00783E94">
      <w:pPr>
        <w:pStyle w:val="a7"/>
        <w:numPr>
          <w:ilvl w:val="0"/>
          <w:numId w:val="25"/>
        </w:numPr>
        <w:rPr>
          <w:b/>
          <w:bCs/>
          <w:i/>
          <w:iCs/>
        </w:rPr>
      </w:pPr>
      <w:r w:rsidRPr="00783E94">
        <w:rPr>
          <w:b/>
          <w:bCs/>
          <w:i/>
          <w:iCs/>
        </w:rPr>
        <w:t>Urban Macro: AR2, for FR1.</w:t>
      </w:r>
      <w:bookmarkEnd w:id="9"/>
    </w:p>
    <w:p w14:paraId="4CCCBE1E" w14:textId="4EBAA1DA" w:rsidR="002F4053" w:rsidRPr="005D55E8" w:rsidRDefault="00676190" w:rsidP="002F405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bookmarkStart w:id="10" w:name="_Ref54385236"/>
      <w:r>
        <w:rPr>
          <w:rFonts w:ascii="Arial" w:eastAsia="宋体" w:hAnsi="Arial" w:hint="eastAsia"/>
          <w:sz w:val="36"/>
          <w:szCs w:val="20"/>
          <w:lang w:val="fr-FR" w:eastAsia="zh-CN"/>
        </w:rPr>
        <w:t>E</w:t>
      </w:r>
      <w:r>
        <w:rPr>
          <w:rFonts w:ascii="Arial" w:eastAsia="宋体" w:hAnsi="Arial"/>
          <w:sz w:val="36"/>
          <w:szCs w:val="20"/>
          <w:lang w:val="fr-FR" w:eastAsia="zh-CN"/>
        </w:rPr>
        <w:t xml:space="preserve">valuation </w:t>
      </w:r>
      <w:r w:rsidR="002F4053" w:rsidRPr="005D55E8">
        <w:rPr>
          <w:rFonts w:ascii="Arial" w:eastAsia="宋体" w:hAnsi="Arial"/>
          <w:sz w:val="36"/>
          <w:szCs w:val="20"/>
          <w:lang w:val="fr-FR" w:eastAsia="zh-CN"/>
        </w:rPr>
        <w:t>methodolog</w:t>
      </w:r>
      <w:r w:rsidR="002F4053">
        <w:rPr>
          <w:rFonts w:ascii="Arial" w:eastAsia="宋体" w:hAnsi="Arial" w:hint="eastAsia"/>
          <w:sz w:val="36"/>
          <w:szCs w:val="20"/>
          <w:lang w:val="fr-FR" w:eastAsia="zh-CN"/>
        </w:rPr>
        <w:t>ies</w:t>
      </w:r>
      <w:bookmarkEnd w:id="10"/>
    </w:p>
    <w:p w14:paraId="65A653A5" w14:textId="77777777" w:rsidR="002F4053" w:rsidRPr="005B6897" w:rsidRDefault="002F4053" w:rsidP="005B6897">
      <w:pPr>
        <w:spacing w:before="120" w:after="120" w:line="276" w:lineRule="auto"/>
        <w:jc w:val="both"/>
        <w:rPr>
          <w:rFonts w:eastAsia="宋体"/>
          <w:lang w:eastAsia="zh-CN"/>
        </w:rPr>
      </w:pPr>
      <w:r w:rsidRPr="000D72F7">
        <w:rPr>
          <w:rFonts w:eastAsia="宋体" w:hint="eastAsia"/>
          <w:lang w:eastAsia="zh-CN"/>
        </w:rPr>
        <w:t>For XR</w:t>
      </w:r>
      <w:r w:rsidRPr="000D72F7">
        <w:rPr>
          <w:rFonts w:eastAsia="宋体"/>
          <w:lang w:eastAsia="zh-CN"/>
        </w:rPr>
        <w:t>/</w:t>
      </w:r>
      <w:r w:rsidRPr="000D72F7">
        <w:rPr>
          <w:rFonts w:eastAsia="宋体" w:hint="eastAsia"/>
          <w:lang w:eastAsia="zh-CN"/>
        </w:rPr>
        <w:t xml:space="preserve">Cloud Gaming evaluation, several aspects of performance </w:t>
      </w:r>
      <w:r w:rsidRPr="000D72F7">
        <w:rPr>
          <w:rFonts w:eastAsia="宋体"/>
          <w:lang w:eastAsia="zh-CN"/>
        </w:rPr>
        <w:t>are considered, including</w:t>
      </w:r>
      <w:r w:rsidRPr="000D72F7">
        <w:rPr>
          <w:rFonts w:eastAsia="宋体" w:hint="eastAsia"/>
          <w:lang w:eastAsia="zh-CN"/>
        </w:rPr>
        <w:t xml:space="preserve"> capacity, power consumption, coverage and mobility.</w:t>
      </w:r>
    </w:p>
    <w:p w14:paraId="38E3DD79" w14:textId="179626E4" w:rsidR="002F4053" w:rsidRPr="005B6897" w:rsidRDefault="002F4053" w:rsidP="005B6897">
      <w:pPr>
        <w:spacing w:before="120" w:after="120" w:line="276" w:lineRule="auto"/>
        <w:jc w:val="both"/>
        <w:rPr>
          <w:rFonts w:eastAsia="宋体"/>
          <w:lang w:eastAsia="zh-CN"/>
        </w:rPr>
      </w:pPr>
      <w:r w:rsidRPr="005B6897">
        <w:rPr>
          <w:rFonts w:eastAsia="宋体" w:hint="eastAsia"/>
          <w:lang w:eastAsia="zh-CN"/>
        </w:rPr>
        <w:t xml:space="preserve">The </w:t>
      </w:r>
      <w:r w:rsidRPr="005B6897">
        <w:rPr>
          <w:rFonts w:eastAsia="宋体"/>
          <w:lang w:eastAsia="zh-CN"/>
        </w:rPr>
        <w:t>applications</w:t>
      </w:r>
      <w:r w:rsidRPr="005B6897">
        <w:rPr>
          <w:rFonts w:eastAsia="宋体" w:hint="eastAsia"/>
          <w:lang w:eastAsia="zh-CN"/>
        </w:rPr>
        <w:t xml:space="preserve"> of XR</w:t>
      </w:r>
      <w:r w:rsidRPr="005B6897">
        <w:rPr>
          <w:rFonts w:eastAsia="宋体"/>
          <w:lang w:eastAsia="zh-CN"/>
        </w:rPr>
        <w:t>/</w:t>
      </w:r>
      <w:r w:rsidRPr="005B6897">
        <w:rPr>
          <w:rFonts w:eastAsia="宋体" w:hint="eastAsia"/>
          <w:lang w:eastAsia="zh-CN"/>
        </w:rPr>
        <w:t xml:space="preserve">Cloud Gaming generally </w:t>
      </w:r>
      <w:r w:rsidRPr="005B6897">
        <w:rPr>
          <w:rFonts w:eastAsia="宋体"/>
          <w:lang w:eastAsia="zh-CN"/>
        </w:rPr>
        <w:t>demand</w:t>
      </w:r>
      <w:r w:rsidRPr="005B6897">
        <w:rPr>
          <w:rFonts w:eastAsia="宋体" w:hint="eastAsia"/>
          <w:lang w:eastAsia="zh-CN"/>
        </w:rPr>
        <w:t xml:space="preserve"> high throughput, low latency and high reliability at the same time, which will bring </w:t>
      </w:r>
      <w:r w:rsidRPr="005B6897">
        <w:rPr>
          <w:rFonts w:eastAsia="宋体"/>
          <w:lang w:eastAsia="zh-CN"/>
        </w:rPr>
        <w:t>great</w:t>
      </w:r>
      <w:r w:rsidRPr="005B6897">
        <w:rPr>
          <w:rFonts w:eastAsia="宋体" w:hint="eastAsia"/>
          <w:lang w:eastAsia="zh-CN"/>
        </w:rPr>
        <w:t xml:space="preserve"> challenges </w:t>
      </w:r>
      <w:r w:rsidRPr="005B6897">
        <w:rPr>
          <w:rFonts w:eastAsia="宋体"/>
          <w:lang w:eastAsia="zh-CN"/>
        </w:rPr>
        <w:t>for</w:t>
      </w:r>
      <w:r w:rsidRPr="005B6897">
        <w:rPr>
          <w:rFonts w:eastAsia="宋体" w:hint="eastAsia"/>
          <w:lang w:eastAsia="zh-CN"/>
        </w:rPr>
        <w:t xml:space="preserve"> </w:t>
      </w:r>
      <w:r w:rsidRPr="005B6897">
        <w:rPr>
          <w:rFonts w:eastAsia="宋体"/>
          <w:lang w:eastAsia="zh-CN"/>
        </w:rPr>
        <w:t>NR</w:t>
      </w:r>
      <w:r w:rsidRPr="005B6897">
        <w:rPr>
          <w:rFonts w:eastAsia="宋体" w:hint="eastAsia"/>
          <w:lang w:eastAsia="zh-CN"/>
        </w:rPr>
        <w:t xml:space="preserve"> networks. It is important to </w:t>
      </w:r>
      <w:r w:rsidRPr="005B6897">
        <w:rPr>
          <w:rFonts w:eastAsia="宋体"/>
          <w:lang w:eastAsia="zh-CN"/>
        </w:rPr>
        <w:t>study</w:t>
      </w:r>
      <w:r w:rsidRPr="005B6897">
        <w:rPr>
          <w:rFonts w:eastAsia="宋体" w:hint="eastAsia"/>
          <w:lang w:eastAsia="zh-CN"/>
        </w:rPr>
        <w:t xml:space="preserve"> </w:t>
      </w:r>
      <w:r w:rsidRPr="005B6897">
        <w:rPr>
          <w:rFonts w:eastAsia="宋体"/>
          <w:lang w:eastAsia="zh-CN"/>
        </w:rPr>
        <w:t xml:space="preserve">how </w:t>
      </w:r>
      <w:r w:rsidRPr="005B6897">
        <w:rPr>
          <w:rFonts w:eastAsia="宋体" w:hint="eastAsia"/>
          <w:lang w:eastAsia="zh-CN"/>
        </w:rPr>
        <w:t xml:space="preserve">typical </w:t>
      </w:r>
      <w:r w:rsidRPr="005B6897">
        <w:rPr>
          <w:rFonts w:eastAsia="宋体"/>
          <w:lang w:eastAsia="zh-CN"/>
        </w:rPr>
        <w:t>NR</w:t>
      </w:r>
      <w:r w:rsidRPr="005B6897">
        <w:rPr>
          <w:rFonts w:eastAsia="宋体" w:hint="eastAsia"/>
          <w:lang w:eastAsia="zh-CN"/>
        </w:rPr>
        <w:t xml:space="preserve"> networks can </w:t>
      </w:r>
      <w:r w:rsidRPr="005B6897">
        <w:rPr>
          <w:rFonts w:eastAsia="宋体"/>
          <w:lang w:eastAsia="zh-CN"/>
        </w:rPr>
        <w:t>accommodate</w:t>
      </w:r>
      <w:r w:rsidRPr="005B6897">
        <w:rPr>
          <w:rFonts w:eastAsia="宋体" w:hint="eastAsia"/>
          <w:lang w:eastAsia="zh-CN"/>
        </w:rPr>
        <w:t xml:space="preserve"> these new services</w:t>
      </w:r>
      <w:r w:rsidRPr="005B6897">
        <w:rPr>
          <w:rFonts w:eastAsia="宋体"/>
          <w:lang w:eastAsia="zh-CN"/>
        </w:rPr>
        <w:t>.</w:t>
      </w:r>
      <w:r w:rsidRPr="005B6897">
        <w:rPr>
          <w:rFonts w:eastAsia="宋体" w:hint="eastAsia"/>
          <w:lang w:eastAsia="zh-CN"/>
        </w:rPr>
        <w:t xml:space="preserve"> </w:t>
      </w:r>
      <w:r w:rsidRPr="005B6897">
        <w:rPr>
          <w:rFonts w:eastAsia="宋体"/>
          <w:lang w:eastAsia="zh-CN"/>
        </w:rPr>
        <w:t>Hence,</w:t>
      </w:r>
      <w:r w:rsidRPr="005B6897">
        <w:rPr>
          <w:rFonts w:eastAsia="宋体" w:hint="eastAsia"/>
          <w:lang w:eastAsia="zh-CN"/>
        </w:rPr>
        <w:t xml:space="preserve"> the capacity evaluation of </w:t>
      </w:r>
      <w:r w:rsidRPr="005B6897">
        <w:rPr>
          <w:rFonts w:eastAsia="宋体"/>
          <w:lang w:eastAsia="zh-CN"/>
        </w:rPr>
        <w:t>XR/Cloud Gaming</w:t>
      </w:r>
      <w:r w:rsidRPr="005B6897">
        <w:rPr>
          <w:rFonts w:eastAsia="宋体" w:hint="eastAsia"/>
          <w:lang w:eastAsia="zh-CN"/>
        </w:rPr>
        <w:t xml:space="preserve"> services </w:t>
      </w:r>
      <w:r w:rsidRPr="005B6897">
        <w:rPr>
          <w:rFonts w:eastAsia="宋体"/>
          <w:lang w:eastAsia="zh-CN"/>
        </w:rPr>
        <w:t xml:space="preserve">considering the number of </w:t>
      </w:r>
      <w:r w:rsidR="00170B5C">
        <w:rPr>
          <w:rFonts w:eastAsia="宋体" w:hint="eastAsia"/>
          <w:lang w:eastAsia="zh-CN"/>
        </w:rPr>
        <w:t>user</w:t>
      </w:r>
      <w:r w:rsidRPr="005B6897">
        <w:rPr>
          <w:rFonts w:eastAsia="宋体"/>
          <w:lang w:eastAsia="zh-CN"/>
        </w:rPr>
        <w:t>s simul</w:t>
      </w:r>
      <w:r w:rsidRPr="005B6897">
        <w:rPr>
          <w:lang w:eastAsia="zh-CN"/>
        </w:rPr>
        <w:t>taneously consuming the XR/Cloud Gaming service</w:t>
      </w:r>
      <w:r w:rsidRPr="005B6897">
        <w:rPr>
          <w:rFonts w:eastAsiaTheme="minorEastAsia" w:hint="eastAsia"/>
          <w:lang w:eastAsia="zh-CN"/>
        </w:rPr>
        <w:t>s</w:t>
      </w:r>
      <w:r w:rsidRPr="005B6897">
        <w:rPr>
          <w:lang w:eastAsia="zh-CN"/>
        </w:rPr>
        <w:t xml:space="preserve"> under given traffic requirements and for a given deployment scenario (e.g., Dense Urban, Indoor Hotspot) </w:t>
      </w:r>
      <w:r w:rsidRPr="005B6897">
        <w:rPr>
          <w:rFonts w:eastAsia="宋体" w:hint="eastAsia"/>
          <w:lang w:eastAsia="zh-CN"/>
        </w:rPr>
        <w:t xml:space="preserve">should be </w:t>
      </w:r>
      <w:r w:rsidRPr="005B6897">
        <w:rPr>
          <w:rFonts w:eastAsia="宋体"/>
          <w:lang w:eastAsia="zh-CN"/>
        </w:rPr>
        <w:t>prioritized for XR SI</w:t>
      </w:r>
      <w:r w:rsidRPr="005B6897">
        <w:rPr>
          <w:rFonts w:eastAsia="宋体" w:hint="eastAsia"/>
          <w:lang w:eastAsia="zh-CN"/>
        </w:rPr>
        <w:t xml:space="preserve">. </w:t>
      </w:r>
    </w:p>
    <w:p w14:paraId="18B44074" w14:textId="47D3E87E" w:rsidR="002F4053" w:rsidRDefault="002F4053" w:rsidP="002F4053">
      <w:pPr>
        <w:spacing w:before="120" w:after="120" w:line="276" w:lineRule="auto"/>
        <w:jc w:val="both"/>
        <w:rPr>
          <w:rFonts w:eastAsia="宋体"/>
          <w:szCs w:val="22"/>
          <w:lang w:eastAsia="zh-CN"/>
        </w:rPr>
      </w:pPr>
      <w:r>
        <w:rPr>
          <w:rFonts w:eastAsia="宋体"/>
          <w:szCs w:val="22"/>
          <w:lang w:eastAsia="zh-CN"/>
        </w:rPr>
        <w:t>Power consumption is one of the important factors for XR/</w:t>
      </w:r>
      <w:r>
        <w:rPr>
          <w:rFonts w:eastAsia="宋体" w:hint="eastAsia"/>
          <w:szCs w:val="22"/>
          <w:lang w:eastAsia="zh-CN"/>
        </w:rPr>
        <w:t>Cl</w:t>
      </w:r>
      <w:r>
        <w:rPr>
          <w:rFonts w:eastAsia="宋体"/>
          <w:szCs w:val="22"/>
          <w:lang w:eastAsia="zh-CN"/>
        </w:rPr>
        <w:t>oud Gaming devices. The</w:t>
      </w:r>
      <w:r w:rsidRPr="005D55E8">
        <w:rPr>
          <w:rFonts w:eastAsia="宋体" w:hint="eastAsia"/>
          <w:szCs w:val="22"/>
          <w:lang w:eastAsia="zh-CN"/>
        </w:rPr>
        <w:t xml:space="preserve"> </w:t>
      </w:r>
      <w:r>
        <w:rPr>
          <w:rFonts w:eastAsia="宋体"/>
          <w:szCs w:val="22"/>
          <w:lang w:eastAsia="zh-CN"/>
        </w:rPr>
        <w:t>applications</w:t>
      </w:r>
      <w:r w:rsidRPr="005D55E8">
        <w:rPr>
          <w:rFonts w:eastAsia="宋体" w:hint="eastAsia"/>
          <w:szCs w:val="22"/>
          <w:lang w:eastAsia="zh-CN"/>
        </w:rPr>
        <w:t xml:space="preserve"> </w:t>
      </w:r>
      <w:r>
        <w:rPr>
          <w:rFonts w:eastAsia="宋体"/>
          <w:szCs w:val="22"/>
          <w:lang w:eastAsia="zh-CN"/>
        </w:rPr>
        <w:t xml:space="preserve">of XR/Cloud Gaming </w:t>
      </w:r>
      <w:r w:rsidRPr="005D55E8">
        <w:rPr>
          <w:rFonts w:eastAsia="宋体" w:hint="eastAsia"/>
          <w:szCs w:val="22"/>
          <w:lang w:eastAsia="zh-CN"/>
        </w:rPr>
        <w:t>will bring critical challenges for battery life</w:t>
      </w:r>
      <w:r>
        <w:rPr>
          <w:rFonts w:eastAsia="宋体"/>
          <w:szCs w:val="22"/>
          <w:lang w:eastAsia="zh-CN"/>
        </w:rPr>
        <w:t>,</w:t>
      </w:r>
      <w:r w:rsidRPr="005D55E8">
        <w:rPr>
          <w:rFonts w:eastAsia="宋体" w:hint="eastAsia"/>
          <w:szCs w:val="22"/>
          <w:lang w:eastAsia="zh-CN"/>
        </w:rPr>
        <w:t xml:space="preserve"> </w:t>
      </w:r>
      <w:r>
        <w:rPr>
          <w:rFonts w:eastAsia="宋体"/>
          <w:szCs w:val="22"/>
          <w:lang w:eastAsia="zh-CN"/>
        </w:rPr>
        <w:t xml:space="preserve">due to </w:t>
      </w:r>
      <w:r w:rsidRPr="005D55E8" w:rsidDel="00454880">
        <w:rPr>
          <w:rFonts w:eastAsia="宋体" w:hint="eastAsia"/>
          <w:szCs w:val="22"/>
          <w:lang w:eastAsia="zh-CN"/>
        </w:rPr>
        <w:t xml:space="preserve">heavy </w:t>
      </w:r>
      <w:r>
        <w:rPr>
          <w:rFonts w:eastAsia="宋体" w:hint="eastAsia"/>
          <w:szCs w:val="22"/>
          <w:lang w:eastAsia="zh-CN"/>
        </w:rPr>
        <w:t xml:space="preserve">and </w:t>
      </w:r>
      <w:r>
        <w:rPr>
          <w:rFonts w:eastAsia="宋体"/>
          <w:szCs w:val="22"/>
          <w:lang w:eastAsia="zh-CN"/>
        </w:rPr>
        <w:t>high data-rate</w:t>
      </w:r>
      <w:r w:rsidRPr="005D55E8">
        <w:rPr>
          <w:rFonts w:eastAsia="宋体" w:hint="eastAsia"/>
          <w:szCs w:val="22"/>
          <w:lang w:eastAsia="zh-CN"/>
        </w:rPr>
        <w:t xml:space="preserve"> traffic</w:t>
      </w:r>
      <w:r>
        <w:rPr>
          <w:rFonts w:eastAsia="宋体"/>
          <w:szCs w:val="22"/>
          <w:lang w:eastAsia="zh-CN"/>
        </w:rPr>
        <w:t>, complicated computation and frequent interaction with the network for XR/Cloud Gaming traffic</w:t>
      </w:r>
      <w:r w:rsidRPr="005D55E8">
        <w:rPr>
          <w:rFonts w:eastAsia="宋体" w:hint="eastAsia"/>
          <w:szCs w:val="22"/>
          <w:lang w:eastAsia="zh-CN"/>
        </w:rPr>
        <w:t xml:space="preserve">. </w:t>
      </w:r>
      <w:r>
        <w:rPr>
          <w:rFonts w:eastAsia="宋体"/>
          <w:szCs w:val="22"/>
          <w:lang w:eastAsia="zh-CN"/>
        </w:rPr>
        <w:t>In addition, f</w:t>
      </w:r>
      <w:r w:rsidRPr="005D55E8">
        <w:rPr>
          <w:rFonts w:eastAsia="宋体" w:hint="eastAsia"/>
          <w:szCs w:val="22"/>
          <w:lang w:eastAsia="zh-CN"/>
        </w:rPr>
        <w:t xml:space="preserve">or </w:t>
      </w:r>
      <w:r>
        <w:rPr>
          <w:rFonts w:eastAsia="宋体"/>
          <w:szCs w:val="22"/>
          <w:lang w:eastAsia="zh-CN"/>
        </w:rPr>
        <w:t>XR devices e.g.</w:t>
      </w:r>
      <w:r w:rsidRPr="005D55E8">
        <w:rPr>
          <w:rFonts w:eastAsia="宋体" w:hint="eastAsia"/>
          <w:szCs w:val="22"/>
          <w:lang w:eastAsia="zh-CN"/>
        </w:rPr>
        <w:t xml:space="preserve"> AR glasses, the size and weight are </w:t>
      </w:r>
      <w:r>
        <w:rPr>
          <w:rFonts w:eastAsia="宋体"/>
          <w:szCs w:val="22"/>
          <w:lang w:eastAsia="zh-CN"/>
        </w:rPr>
        <w:t xml:space="preserve">designed </w:t>
      </w:r>
      <w:r>
        <w:rPr>
          <w:rFonts w:eastAsia="宋体" w:hint="eastAsia"/>
          <w:szCs w:val="22"/>
          <w:lang w:eastAsia="zh-CN"/>
        </w:rPr>
        <w:t>so that the devices can</w:t>
      </w:r>
      <w:r>
        <w:rPr>
          <w:rFonts w:eastAsia="宋体"/>
          <w:szCs w:val="22"/>
          <w:lang w:eastAsia="zh-CN"/>
        </w:rPr>
        <w:t xml:space="preserve"> be worn for a long duration. It </w:t>
      </w:r>
      <w:r w:rsidRPr="005D55E8">
        <w:rPr>
          <w:rFonts w:eastAsia="宋体" w:hint="eastAsia"/>
          <w:szCs w:val="22"/>
          <w:lang w:eastAsia="zh-CN"/>
        </w:rPr>
        <w:t xml:space="preserve">will </w:t>
      </w:r>
      <w:r>
        <w:rPr>
          <w:rFonts w:eastAsia="宋体"/>
          <w:szCs w:val="22"/>
          <w:lang w:eastAsia="zh-CN"/>
        </w:rPr>
        <w:t>result in</w:t>
      </w:r>
      <w:r w:rsidRPr="005D55E8">
        <w:rPr>
          <w:rFonts w:eastAsia="宋体" w:hint="eastAsia"/>
          <w:szCs w:val="22"/>
          <w:lang w:eastAsia="zh-CN"/>
        </w:rPr>
        <w:t xml:space="preserve"> more restrictions for battery capacity and heat dissipation compared </w:t>
      </w:r>
      <w:r>
        <w:rPr>
          <w:rFonts w:eastAsia="宋体"/>
          <w:szCs w:val="22"/>
          <w:lang w:eastAsia="zh-CN"/>
        </w:rPr>
        <w:t>to typical devices such as smartphone</w:t>
      </w:r>
      <w:r>
        <w:rPr>
          <w:rFonts w:eastAsia="宋体" w:hint="eastAsia"/>
          <w:szCs w:val="22"/>
          <w:lang w:eastAsia="zh-CN"/>
        </w:rPr>
        <w:t>s</w:t>
      </w:r>
      <w:r>
        <w:rPr>
          <w:rFonts w:eastAsia="宋体"/>
          <w:szCs w:val="22"/>
          <w:lang w:eastAsia="zh-CN"/>
        </w:rPr>
        <w:t>. Therefore,</w:t>
      </w:r>
      <w:r w:rsidRPr="005D55E8">
        <w:rPr>
          <w:rFonts w:eastAsia="宋体" w:hint="eastAsia"/>
          <w:szCs w:val="22"/>
          <w:lang w:eastAsia="zh-CN"/>
        </w:rPr>
        <w:t xml:space="preserve"> power consumption </w:t>
      </w:r>
      <w:r>
        <w:rPr>
          <w:rFonts w:eastAsia="宋体"/>
          <w:szCs w:val="22"/>
          <w:lang w:eastAsia="zh-CN"/>
        </w:rPr>
        <w:t>for XR/Cloud Gaming services needs to be considered</w:t>
      </w:r>
      <w:r w:rsidRPr="005D55E8">
        <w:rPr>
          <w:rFonts w:eastAsia="宋体" w:hint="eastAsia"/>
          <w:szCs w:val="22"/>
          <w:lang w:eastAsia="zh-CN"/>
        </w:rPr>
        <w:t xml:space="preserve">. </w:t>
      </w:r>
      <w:r w:rsidRPr="005D55E8">
        <w:rPr>
          <w:rFonts w:eastAsiaTheme="minorEastAsia"/>
          <w:lang w:val="fr-FR" w:eastAsia="zh-CN"/>
        </w:rPr>
        <w:t xml:space="preserve">As shown in </w:t>
      </w:r>
      <w:r>
        <w:rPr>
          <w:rFonts w:eastAsiaTheme="minorEastAsia"/>
          <w:lang w:val="fr-FR" w:eastAsia="zh-CN"/>
        </w:rPr>
        <w:t>the histogram below</w:t>
      </w:r>
      <w:r w:rsidRPr="005D55E8">
        <w:rPr>
          <w:rFonts w:eastAsiaTheme="minorEastAsia"/>
          <w:lang w:val="fr-FR" w:eastAsia="zh-CN"/>
        </w:rPr>
        <w:t xml:space="preserve">, </w:t>
      </w:r>
      <w:r>
        <w:rPr>
          <w:rFonts w:eastAsiaTheme="minorEastAsia"/>
          <w:lang w:val="fr-FR" w:eastAsia="zh-CN"/>
        </w:rPr>
        <w:t xml:space="preserve">power consumption for </w:t>
      </w:r>
      <w:r w:rsidR="002F1BDF">
        <w:rPr>
          <w:rFonts w:eastAsiaTheme="minorEastAsia"/>
          <w:lang w:val="fr-FR" w:eastAsia="zh-CN"/>
        </w:rPr>
        <w:t>two different</w:t>
      </w:r>
      <w:r>
        <w:rPr>
          <w:rFonts w:eastAsiaTheme="minorEastAsia"/>
          <w:lang w:val="fr-FR" w:eastAsia="zh-CN"/>
        </w:rPr>
        <w:t xml:space="preserve"> video applications on smartphone</w:t>
      </w:r>
      <w:r>
        <w:rPr>
          <w:rFonts w:eastAsiaTheme="minorEastAsia" w:hint="eastAsia"/>
          <w:lang w:val="fr-FR" w:eastAsia="zh-CN"/>
        </w:rPr>
        <w:t>s</w:t>
      </w:r>
      <w:r>
        <w:rPr>
          <w:rFonts w:eastAsiaTheme="minorEastAsia"/>
          <w:lang w:val="fr-FR" w:eastAsia="zh-CN"/>
        </w:rPr>
        <w:t xml:space="preserve"> via NR network</w:t>
      </w:r>
      <w:r>
        <w:rPr>
          <w:rFonts w:eastAsiaTheme="minorEastAsia" w:hint="eastAsia"/>
          <w:lang w:val="fr-FR" w:eastAsia="zh-CN"/>
        </w:rPr>
        <w:t>s</w:t>
      </w:r>
      <w:r>
        <w:rPr>
          <w:rFonts w:eastAsiaTheme="minorEastAsia"/>
          <w:lang w:val="fr-FR" w:eastAsia="zh-CN"/>
        </w:rPr>
        <w:t xml:space="preserve"> is presented. </w:t>
      </w:r>
      <w:r>
        <w:rPr>
          <w:rFonts w:eastAsiaTheme="minorEastAsia" w:hint="eastAsia"/>
          <w:lang w:val="fr-FR" w:eastAsia="zh-CN"/>
        </w:rPr>
        <w:t>Based on the measurement data</w:t>
      </w:r>
      <w:r>
        <w:rPr>
          <w:rFonts w:eastAsiaTheme="minorEastAsia"/>
          <w:lang w:val="fr-FR" w:eastAsia="zh-CN"/>
        </w:rPr>
        <w:t xml:space="preserve">, </w:t>
      </w:r>
      <w:r w:rsidRPr="005D55E8" w:rsidDel="00A51680">
        <w:rPr>
          <w:rFonts w:eastAsia="宋体"/>
          <w:szCs w:val="22"/>
          <w:lang w:eastAsia="zh-CN"/>
        </w:rPr>
        <w:t xml:space="preserve">the </w:t>
      </w:r>
      <w:r w:rsidRPr="005D55E8">
        <w:rPr>
          <w:rFonts w:eastAsia="宋体"/>
          <w:szCs w:val="22"/>
          <w:lang w:eastAsia="zh-CN"/>
        </w:rPr>
        <w:t xml:space="preserve">power consumption proportion of communication modules is around 40% for </w:t>
      </w:r>
      <w:r>
        <w:rPr>
          <w:rFonts w:eastAsia="宋体"/>
          <w:szCs w:val="22"/>
          <w:lang w:eastAsia="zh-CN"/>
        </w:rPr>
        <w:t xml:space="preserve">online </w:t>
      </w:r>
      <w:r w:rsidRPr="005D55E8">
        <w:rPr>
          <w:rFonts w:eastAsia="宋体"/>
          <w:szCs w:val="22"/>
          <w:lang w:eastAsia="zh-CN"/>
        </w:rPr>
        <w:t>video traffic</w:t>
      </w:r>
      <w:r>
        <w:rPr>
          <w:rFonts w:eastAsia="宋体"/>
          <w:szCs w:val="22"/>
          <w:lang w:eastAsia="zh-CN"/>
        </w:rPr>
        <w:t>, which is higher than that of display modules</w:t>
      </w:r>
      <w:r w:rsidRPr="005D55E8">
        <w:rPr>
          <w:rFonts w:eastAsia="宋体"/>
          <w:szCs w:val="22"/>
          <w:lang w:eastAsia="zh-CN"/>
        </w:rPr>
        <w:t>. So, it is essential to evaluate the power consumption for XR</w:t>
      </w:r>
      <w:r>
        <w:rPr>
          <w:rFonts w:eastAsia="宋体"/>
          <w:szCs w:val="22"/>
          <w:lang w:eastAsia="zh-CN"/>
        </w:rPr>
        <w:t xml:space="preserve">/Cloud Gaming </w:t>
      </w:r>
      <w:r w:rsidRPr="005D55E8">
        <w:rPr>
          <w:rFonts w:eastAsia="宋体"/>
          <w:szCs w:val="22"/>
          <w:lang w:eastAsia="zh-CN"/>
        </w:rPr>
        <w:t>traffic</w:t>
      </w:r>
      <w:r>
        <w:rPr>
          <w:rFonts w:eastAsia="宋体"/>
          <w:szCs w:val="22"/>
          <w:lang w:eastAsia="zh-CN"/>
        </w:rPr>
        <w:t>.</w:t>
      </w:r>
    </w:p>
    <w:p w14:paraId="56195F48" w14:textId="5DF74176" w:rsidR="002F4053" w:rsidRPr="00DF2286" w:rsidRDefault="001A1735" w:rsidP="00DF2286">
      <w:pPr>
        <w:spacing w:before="120" w:after="120" w:line="276" w:lineRule="auto"/>
        <w:jc w:val="center"/>
        <w:rPr>
          <w:rFonts w:eastAsia="宋体"/>
          <w:lang w:eastAsia="zh-CN"/>
        </w:rPr>
      </w:pPr>
      <w:r>
        <w:rPr>
          <w:rFonts w:eastAsia="宋体"/>
          <w:noProof/>
          <w:lang w:eastAsia="zh-CN"/>
        </w:rPr>
        <w:drawing>
          <wp:inline distT="0" distB="0" distL="0" distR="0" wp14:anchorId="609CE4A0" wp14:editId="45FB8A59">
            <wp:extent cx="3883660" cy="164020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3660" cy="1640205"/>
                    </a:xfrm>
                    <a:prstGeom prst="rect">
                      <a:avLst/>
                    </a:prstGeom>
                    <a:noFill/>
                  </pic:spPr>
                </pic:pic>
              </a:graphicData>
            </a:graphic>
          </wp:inline>
        </w:drawing>
      </w:r>
    </w:p>
    <w:p w14:paraId="26692F64" w14:textId="3174D663" w:rsidR="002F4053" w:rsidRPr="00072C61" w:rsidRDefault="002F4053" w:rsidP="002F4053">
      <w:pPr>
        <w:pStyle w:val="a7"/>
        <w:jc w:val="center"/>
        <w:rPr>
          <w:rFonts w:eastAsiaTheme="minorEastAsia"/>
          <w:lang w:eastAsia="zh-CN"/>
        </w:rPr>
      </w:pPr>
      <w:r>
        <w:lastRenderedPageBreak/>
        <w:t xml:space="preserve">Figure </w:t>
      </w:r>
      <w:r>
        <w:fldChar w:fldCharType="begin"/>
      </w:r>
      <w:r>
        <w:instrText xml:space="preserve"> SEQ Figure \* ARABIC </w:instrText>
      </w:r>
      <w:r>
        <w:fldChar w:fldCharType="separate"/>
      </w:r>
      <w:r w:rsidR="00097475">
        <w:rPr>
          <w:noProof/>
        </w:rPr>
        <w:t>1</w:t>
      </w:r>
      <w:r>
        <w:fldChar w:fldCharType="end"/>
      </w:r>
      <w:r w:rsidRPr="000D72F7">
        <w:rPr>
          <w:rFonts w:eastAsia="宋体"/>
          <w:lang w:eastAsia="zh-CN"/>
        </w:rPr>
        <w:t xml:space="preserve">. </w:t>
      </w:r>
      <w:r w:rsidRPr="000D72F7">
        <w:rPr>
          <w:rFonts w:eastAsia="宋体" w:hint="eastAsia"/>
          <w:lang w:eastAsia="zh-CN"/>
        </w:rPr>
        <w:t>M</w:t>
      </w:r>
      <w:r w:rsidRPr="000D72F7">
        <w:rPr>
          <w:rFonts w:eastAsia="宋体"/>
          <w:lang w:eastAsia="zh-CN"/>
        </w:rPr>
        <w:t>easurement data</w:t>
      </w:r>
      <w:r w:rsidRPr="000D72F7">
        <w:rPr>
          <w:rFonts w:eastAsia="宋体" w:hint="eastAsia"/>
          <w:lang w:eastAsia="zh-CN"/>
        </w:rPr>
        <w:t xml:space="preserve"> for power </w:t>
      </w:r>
      <w:r w:rsidRPr="000D72F7">
        <w:rPr>
          <w:rFonts w:eastAsia="宋体"/>
          <w:lang w:eastAsia="zh-CN"/>
        </w:rPr>
        <w:t>consumption</w:t>
      </w:r>
      <w:r w:rsidRPr="000D72F7">
        <w:rPr>
          <w:rFonts w:eastAsia="宋体" w:hint="eastAsia"/>
          <w:lang w:eastAsia="zh-CN"/>
        </w:rPr>
        <w:t xml:space="preserve"> of </w:t>
      </w:r>
      <w:r w:rsidR="002F1BDF">
        <w:rPr>
          <w:rFonts w:eastAsia="宋体"/>
          <w:lang w:eastAsia="zh-CN"/>
        </w:rPr>
        <w:t xml:space="preserve">different </w:t>
      </w:r>
      <w:r w:rsidRPr="000D72F7">
        <w:rPr>
          <w:rFonts w:eastAsia="宋体" w:hint="eastAsia"/>
          <w:lang w:eastAsia="zh-CN"/>
        </w:rPr>
        <w:t xml:space="preserve">video </w:t>
      </w:r>
      <w:r w:rsidRPr="000D72F7">
        <w:rPr>
          <w:rFonts w:eastAsia="宋体"/>
          <w:lang w:eastAsia="zh-CN"/>
        </w:rPr>
        <w:t>traffic</w:t>
      </w:r>
    </w:p>
    <w:p w14:paraId="2C4BC7D3" w14:textId="77777777" w:rsidR="002F4053" w:rsidRPr="00072C61" w:rsidRDefault="002F4053" w:rsidP="002F4053">
      <w:pPr>
        <w:jc w:val="both"/>
        <w:rPr>
          <w:rFonts w:eastAsiaTheme="minorEastAsia"/>
          <w:b/>
          <w:lang w:val="fr-FR" w:eastAsia="zh-CN"/>
        </w:rPr>
      </w:pPr>
      <w:r w:rsidRPr="00072C61">
        <w:rPr>
          <w:rFonts w:eastAsiaTheme="minorEastAsia"/>
          <w:b/>
          <w:lang w:val="fr-FR" w:eastAsia="zh-CN"/>
        </w:rPr>
        <w:t>Notes :</w:t>
      </w:r>
    </w:p>
    <w:p w14:paraId="723DC1D7" w14:textId="77777777" w:rsidR="002F4053" w:rsidRPr="002F1BDF" w:rsidRDefault="002F4053" w:rsidP="00923900">
      <w:pPr>
        <w:numPr>
          <w:ilvl w:val="0"/>
          <w:numId w:val="14"/>
        </w:numPr>
        <w:jc w:val="both"/>
        <w:rPr>
          <w:rFonts w:eastAsiaTheme="minorEastAsia"/>
          <w:i/>
          <w:lang w:val="fr-FR" w:eastAsia="zh-CN"/>
        </w:rPr>
      </w:pPr>
      <w:r w:rsidRPr="002F1BDF">
        <w:rPr>
          <w:rFonts w:eastAsiaTheme="minorEastAsia" w:hint="eastAsia"/>
          <w:i/>
          <w:lang w:val="fr-FR" w:eastAsia="zh-CN"/>
        </w:rPr>
        <w:t>The d</w:t>
      </w:r>
      <w:r w:rsidRPr="002F1BDF">
        <w:rPr>
          <w:rFonts w:eastAsiaTheme="minorEastAsia"/>
          <w:i/>
          <w:lang w:val="fr-FR" w:eastAsia="zh-CN"/>
        </w:rPr>
        <w:t xml:space="preserve">ata </w:t>
      </w:r>
      <w:r w:rsidRPr="002F1BDF">
        <w:rPr>
          <w:rFonts w:eastAsiaTheme="minorEastAsia" w:hint="eastAsia"/>
          <w:i/>
          <w:lang w:val="fr-FR" w:eastAsia="zh-CN"/>
        </w:rPr>
        <w:t xml:space="preserve">is </w:t>
      </w:r>
      <w:r w:rsidRPr="002F1BDF">
        <w:rPr>
          <w:rFonts w:eastAsiaTheme="minorEastAsia"/>
          <w:i/>
          <w:lang w:val="fr-FR" w:eastAsia="zh-CN"/>
        </w:rPr>
        <w:t>collect</w:t>
      </w:r>
      <w:r w:rsidRPr="002F1BDF">
        <w:rPr>
          <w:rFonts w:eastAsiaTheme="minorEastAsia" w:hint="eastAsia"/>
          <w:i/>
          <w:lang w:val="fr-FR" w:eastAsia="zh-CN"/>
        </w:rPr>
        <w:t xml:space="preserve">ed </w:t>
      </w:r>
      <w:r w:rsidRPr="002F1BDF">
        <w:rPr>
          <w:rFonts w:eastAsiaTheme="minorEastAsia"/>
          <w:i/>
          <w:lang w:val="fr-FR" w:eastAsia="zh-CN"/>
        </w:rPr>
        <w:t>from vivo product teams.</w:t>
      </w:r>
    </w:p>
    <w:p w14:paraId="46424D4A" w14:textId="77777777" w:rsidR="002F4053" w:rsidRPr="002F1BDF" w:rsidRDefault="002F4053" w:rsidP="00923900">
      <w:pPr>
        <w:numPr>
          <w:ilvl w:val="0"/>
          <w:numId w:val="14"/>
        </w:numPr>
        <w:jc w:val="both"/>
        <w:rPr>
          <w:rFonts w:eastAsiaTheme="minorEastAsia"/>
          <w:i/>
          <w:lang w:val="fr-FR" w:eastAsia="zh-CN"/>
        </w:rPr>
      </w:pPr>
      <w:r w:rsidRPr="002F1BDF">
        <w:rPr>
          <w:rFonts w:eastAsiaTheme="minorEastAsia" w:hint="eastAsia"/>
          <w:i/>
          <w:lang w:val="fr-FR" w:eastAsia="zh-CN"/>
        </w:rPr>
        <w:t>The measurement</w:t>
      </w:r>
      <w:r w:rsidRPr="002F1BDF">
        <w:rPr>
          <w:rFonts w:eastAsiaTheme="minorEastAsia"/>
          <w:i/>
          <w:lang w:val="fr-FR" w:eastAsia="zh-CN"/>
        </w:rPr>
        <w:t xml:space="preserve"> is </w:t>
      </w:r>
      <w:r w:rsidRPr="002F1BDF">
        <w:rPr>
          <w:rFonts w:eastAsiaTheme="minorEastAsia" w:hint="eastAsia"/>
          <w:i/>
          <w:lang w:val="fr-FR" w:eastAsia="zh-CN"/>
        </w:rPr>
        <w:t>performed</w:t>
      </w:r>
      <w:r w:rsidRPr="002F1BDF">
        <w:rPr>
          <w:rFonts w:eastAsiaTheme="minorEastAsia"/>
          <w:i/>
          <w:lang w:val="fr-FR" w:eastAsia="zh-CN"/>
        </w:rPr>
        <w:t xml:space="preserve"> in a laboratory environment.</w:t>
      </w:r>
    </w:p>
    <w:p w14:paraId="789BF735" w14:textId="77777777" w:rsidR="002F4053" w:rsidRPr="002F1BDF" w:rsidRDefault="002F4053" w:rsidP="00923900">
      <w:pPr>
        <w:numPr>
          <w:ilvl w:val="0"/>
          <w:numId w:val="14"/>
        </w:numPr>
        <w:jc w:val="both"/>
        <w:rPr>
          <w:rFonts w:eastAsiaTheme="minorEastAsia"/>
          <w:i/>
          <w:lang w:val="fr-FR" w:eastAsia="zh-CN"/>
        </w:rPr>
      </w:pPr>
      <w:r w:rsidRPr="002F1BDF">
        <w:rPr>
          <w:rFonts w:eastAsiaTheme="minorEastAsia" w:hint="eastAsia"/>
          <w:i/>
          <w:lang w:val="fr-FR" w:eastAsia="zh-CN"/>
        </w:rPr>
        <w:t>The t</w:t>
      </w:r>
      <w:r w:rsidRPr="002F1BDF">
        <w:rPr>
          <w:rFonts w:eastAsiaTheme="minorEastAsia"/>
          <w:i/>
          <w:lang w:val="fr-FR" w:eastAsia="zh-CN"/>
        </w:rPr>
        <w:t xml:space="preserve">est traffic </w:t>
      </w:r>
      <w:r w:rsidRPr="002F1BDF">
        <w:rPr>
          <w:rFonts w:eastAsiaTheme="minorEastAsia" w:hint="eastAsia"/>
          <w:i/>
          <w:lang w:val="fr-FR" w:eastAsia="zh-CN"/>
        </w:rPr>
        <w:t>is carried over a</w:t>
      </w:r>
      <w:r w:rsidRPr="002F1BDF">
        <w:rPr>
          <w:rFonts w:eastAsiaTheme="minorEastAsia"/>
          <w:i/>
          <w:lang w:val="fr-FR" w:eastAsia="zh-CN"/>
        </w:rPr>
        <w:t>n NR network.</w:t>
      </w:r>
    </w:p>
    <w:p w14:paraId="1267989A" w14:textId="77777777" w:rsidR="002F4053" w:rsidRPr="002F1BDF" w:rsidRDefault="002F4053" w:rsidP="00923900">
      <w:pPr>
        <w:numPr>
          <w:ilvl w:val="0"/>
          <w:numId w:val="14"/>
        </w:numPr>
        <w:jc w:val="both"/>
        <w:rPr>
          <w:rFonts w:eastAsiaTheme="minorEastAsia"/>
          <w:i/>
          <w:lang w:val="fr-FR" w:eastAsia="zh-CN"/>
        </w:rPr>
      </w:pPr>
      <w:r w:rsidRPr="002F1BDF">
        <w:rPr>
          <w:rFonts w:eastAsiaTheme="minorEastAsia"/>
          <w:i/>
          <w:lang w:val="fr-FR" w:eastAsia="zh-CN"/>
        </w:rPr>
        <w:t>The communication modules</w:t>
      </w:r>
      <w:r w:rsidRPr="002F1BDF">
        <w:rPr>
          <w:rFonts w:eastAsiaTheme="minorEastAsia" w:hint="eastAsia"/>
          <w:i/>
          <w:lang w:val="fr-FR" w:eastAsia="zh-CN"/>
        </w:rPr>
        <w:t xml:space="preserve"> </w:t>
      </w:r>
      <w:r w:rsidRPr="002F1BDF">
        <w:rPr>
          <w:rFonts w:eastAsiaTheme="minorEastAsia"/>
          <w:i/>
          <w:lang w:val="fr-FR" w:eastAsia="zh-CN"/>
        </w:rPr>
        <w:t>includ</w:t>
      </w:r>
      <w:r w:rsidRPr="002F1BDF">
        <w:rPr>
          <w:rFonts w:eastAsiaTheme="minorEastAsia" w:hint="eastAsia"/>
          <w:i/>
          <w:lang w:val="fr-FR" w:eastAsia="zh-CN"/>
        </w:rPr>
        <w:t>e</w:t>
      </w:r>
      <w:r w:rsidRPr="002F1BDF">
        <w:rPr>
          <w:rFonts w:eastAsiaTheme="minorEastAsia"/>
          <w:i/>
          <w:lang w:val="fr-FR" w:eastAsia="zh-CN"/>
        </w:rPr>
        <w:t xml:space="preserve"> baseband, radio frequency (RF), power amplifier (PA) modules, etc.</w:t>
      </w:r>
    </w:p>
    <w:p w14:paraId="2B561899" w14:textId="77777777" w:rsidR="002F4053" w:rsidRPr="002F1BDF" w:rsidRDefault="002F4053" w:rsidP="00923900">
      <w:pPr>
        <w:numPr>
          <w:ilvl w:val="0"/>
          <w:numId w:val="14"/>
        </w:numPr>
        <w:jc w:val="both"/>
        <w:rPr>
          <w:rFonts w:eastAsiaTheme="minorEastAsia"/>
          <w:i/>
          <w:lang w:val="fr-FR" w:eastAsia="zh-CN"/>
        </w:rPr>
      </w:pPr>
      <w:r w:rsidRPr="002F1BDF">
        <w:rPr>
          <w:rFonts w:eastAsiaTheme="minorEastAsia"/>
          <w:i/>
          <w:lang w:val="fr-FR" w:eastAsia="zh-CN"/>
        </w:rPr>
        <w:t>The display modules</w:t>
      </w:r>
      <w:r w:rsidRPr="002F1BDF">
        <w:rPr>
          <w:rFonts w:eastAsiaTheme="minorEastAsia" w:hint="eastAsia"/>
          <w:i/>
          <w:lang w:val="fr-FR" w:eastAsia="zh-CN"/>
        </w:rPr>
        <w:t xml:space="preserve"> </w:t>
      </w:r>
      <w:r w:rsidRPr="002F1BDF">
        <w:rPr>
          <w:rFonts w:eastAsiaTheme="minorEastAsia"/>
          <w:i/>
          <w:lang w:val="fr-FR" w:eastAsia="zh-CN"/>
        </w:rPr>
        <w:t>includ</w:t>
      </w:r>
      <w:r w:rsidRPr="002F1BDF">
        <w:rPr>
          <w:rFonts w:eastAsiaTheme="minorEastAsia" w:hint="eastAsia"/>
          <w:i/>
          <w:lang w:val="fr-FR" w:eastAsia="zh-CN"/>
        </w:rPr>
        <w:t>e</w:t>
      </w:r>
      <w:r w:rsidRPr="002F1BDF">
        <w:rPr>
          <w:rFonts w:eastAsiaTheme="minorEastAsia"/>
          <w:i/>
          <w:lang w:val="fr-FR" w:eastAsia="zh-CN"/>
        </w:rPr>
        <w:t xml:space="preserve"> the liquid crystal module (LCM) panel, etc.</w:t>
      </w:r>
    </w:p>
    <w:p w14:paraId="20FA7874" w14:textId="3128D94E" w:rsidR="002F4053" w:rsidRPr="00480C32" w:rsidRDefault="002F4053" w:rsidP="002F4053">
      <w:pPr>
        <w:pStyle w:val="a7"/>
        <w:jc w:val="both"/>
        <w:rPr>
          <w:rFonts w:eastAsia="宋体"/>
          <w:b/>
          <w:i/>
          <w:lang w:eastAsia="zh-CN"/>
        </w:rPr>
      </w:pPr>
      <w:bookmarkStart w:id="11" w:name="_Ref54383562"/>
      <w:r w:rsidRPr="000D72F7">
        <w:rPr>
          <w:rFonts w:eastAsia="宋体"/>
          <w:b/>
          <w:i/>
        </w:rPr>
        <w:t xml:space="preserve">Observation </w:t>
      </w:r>
      <w:r w:rsidRPr="00E71781">
        <w:rPr>
          <w:rFonts w:eastAsia="宋体"/>
        </w:rPr>
        <w:fldChar w:fldCharType="begin"/>
      </w:r>
      <w:r w:rsidRPr="00077993">
        <w:rPr>
          <w:rFonts w:eastAsia="宋体"/>
          <w:b/>
          <w:i/>
          <w:szCs w:val="22"/>
          <w:lang w:val="en-US" w:eastAsia="zh-CN"/>
        </w:rPr>
        <w:instrText xml:space="preserve"> SEQ Observation \* ARABIC </w:instrText>
      </w:r>
      <w:r w:rsidRPr="00E71781">
        <w:rPr>
          <w:rFonts w:eastAsia="宋体"/>
          <w:b/>
          <w:i/>
        </w:rPr>
        <w:fldChar w:fldCharType="separate"/>
      </w:r>
      <w:r w:rsidR="004932D9">
        <w:rPr>
          <w:rFonts w:eastAsia="宋体"/>
          <w:b/>
          <w:i/>
          <w:noProof/>
          <w:szCs w:val="22"/>
          <w:lang w:val="en-US" w:eastAsia="zh-CN"/>
        </w:rPr>
        <w:t>1</w:t>
      </w:r>
      <w:r w:rsidRPr="00E71781">
        <w:rPr>
          <w:rFonts w:eastAsia="宋体"/>
        </w:rPr>
        <w:fldChar w:fldCharType="end"/>
      </w:r>
      <w:r w:rsidRPr="000D72F7">
        <w:rPr>
          <w:rFonts w:eastAsia="宋体"/>
          <w:b/>
          <w:i/>
          <w:lang w:val="en-US" w:eastAsia="zh-CN"/>
        </w:rPr>
        <w:t>:</w:t>
      </w:r>
      <w:r w:rsidRPr="000D72F7">
        <w:rPr>
          <w:rFonts w:eastAsia="宋体"/>
          <w:b/>
          <w:i/>
          <w:lang w:eastAsia="zh-CN"/>
        </w:rPr>
        <w:t xml:space="preserve"> For online video traffic,</w:t>
      </w:r>
      <w:r w:rsidRPr="00162F7F">
        <w:rPr>
          <w:rFonts w:eastAsia="宋体"/>
          <w:b/>
          <w:i/>
          <w:lang w:eastAsia="zh-CN"/>
        </w:rPr>
        <w:t xml:space="preserve"> the power consumption proportion of communication modules is around 40%.</w:t>
      </w:r>
      <w:bookmarkEnd w:id="11"/>
    </w:p>
    <w:p w14:paraId="43EBCFEF" w14:textId="36069CA5" w:rsidR="002F4053" w:rsidRPr="00480C32" w:rsidRDefault="002F4053" w:rsidP="00480C32">
      <w:pPr>
        <w:spacing w:before="120" w:after="120" w:line="276" w:lineRule="auto"/>
        <w:jc w:val="both"/>
        <w:rPr>
          <w:rFonts w:eastAsia="宋体"/>
          <w:lang w:eastAsia="zh-CN"/>
        </w:rPr>
      </w:pPr>
      <w:r w:rsidRPr="000D72F7">
        <w:rPr>
          <w:rFonts w:eastAsia="宋体" w:hint="eastAsia"/>
          <w:lang w:eastAsia="zh-CN"/>
        </w:rPr>
        <w:t xml:space="preserve">With respect to coverage, it is important to observe the </w:t>
      </w:r>
      <w:r w:rsidRPr="000D72F7">
        <w:rPr>
          <w:rFonts w:eastAsia="宋体"/>
          <w:lang w:eastAsia="zh-CN"/>
        </w:rPr>
        <w:t>performance</w:t>
      </w:r>
      <w:r w:rsidRPr="000D72F7">
        <w:rPr>
          <w:rFonts w:eastAsia="宋体" w:hint="eastAsia"/>
          <w:lang w:eastAsia="zh-CN"/>
        </w:rPr>
        <w:t xml:space="preserve"> difference between users at cell edge and cell center, and how far the network can accommodate XR traffic with </w:t>
      </w:r>
      <w:proofErr w:type="gramStart"/>
      <w:r w:rsidRPr="000D72F7">
        <w:rPr>
          <w:rFonts w:eastAsia="宋体" w:hint="eastAsia"/>
          <w:lang w:eastAsia="zh-CN"/>
        </w:rPr>
        <w:t>su</w:t>
      </w:r>
      <w:r w:rsidRPr="00162F7F">
        <w:rPr>
          <w:rFonts w:eastAsia="宋体" w:hint="eastAsia"/>
          <w:lang w:eastAsia="zh-CN"/>
        </w:rPr>
        <w:t>fficient</w:t>
      </w:r>
      <w:proofErr w:type="gramEnd"/>
      <w:r w:rsidRPr="00162F7F">
        <w:rPr>
          <w:rFonts w:eastAsia="宋体" w:hint="eastAsia"/>
          <w:lang w:eastAsia="zh-CN"/>
        </w:rPr>
        <w:t xml:space="preserve"> performance, </w:t>
      </w:r>
      <w:r w:rsidRPr="00162F7F">
        <w:rPr>
          <w:rFonts w:eastAsia="宋体"/>
          <w:lang w:eastAsia="zh-CN"/>
        </w:rPr>
        <w:t>especially</w:t>
      </w:r>
      <w:r w:rsidRPr="00162F7F">
        <w:rPr>
          <w:rFonts w:eastAsia="宋体" w:hint="eastAsia"/>
          <w:lang w:eastAsia="zh-CN"/>
        </w:rPr>
        <w:t xml:space="preserve"> for uplink, where the power limitation may be more stringent. Besides the </w:t>
      </w:r>
      <w:r w:rsidRPr="009E6879">
        <w:rPr>
          <w:rFonts w:eastAsia="宋体"/>
          <w:lang w:eastAsia="zh-CN"/>
        </w:rPr>
        <w:t>performance</w:t>
      </w:r>
      <w:r w:rsidRPr="009E6879">
        <w:rPr>
          <w:rFonts w:eastAsia="宋体" w:hint="eastAsia"/>
          <w:lang w:eastAsia="zh-CN"/>
        </w:rPr>
        <w:t xml:space="preserve"> </w:t>
      </w:r>
      <w:r w:rsidRPr="009E6879">
        <w:rPr>
          <w:rFonts w:eastAsia="宋体"/>
          <w:lang w:eastAsia="zh-CN"/>
        </w:rPr>
        <w:t>evaluation</w:t>
      </w:r>
      <w:r w:rsidRPr="009E6879">
        <w:rPr>
          <w:rFonts w:eastAsia="宋体" w:hint="eastAsia"/>
          <w:lang w:eastAsia="zh-CN"/>
        </w:rPr>
        <w:t xml:space="preserve"> per user and performance comparison among users in capacity </w:t>
      </w:r>
      <w:r w:rsidRPr="009E6879">
        <w:rPr>
          <w:rFonts w:eastAsia="宋体"/>
          <w:lang w:eastAsia="zh-CN"/>
        </w:rPr>
        <w:t>evaluation</w:t>
      </w:r>
      <w:r w:rsidRPr="009E6879">
        <w:rPr>
          <w:rFonts w:eastAsia="宋体" w:hint="eastAsia"/>
          <w:lang w:eastAsia="zh-CN"/>
        </w:rPr>
        <w:t xml:space="preserve">, </w:t>
      </w:r>
      <w:r w:rsidRPr="009E6879">
        <w:rPr>
          <w:rFonts w:eastAsia="宋体"/>
          <w:lang w:eastAsia="zh-CN"/>
        </w:rPr>
        <w:t xml:space="preserve">an </w:t>
      </w:r>
      <w:r w:rsidRPr="009E6879">
        <w:rPr>
          <w:rFonts w:eastAsia="宋体" w:hint="eastAsia"/>
          <w:lang w:eastAsia="zh-CN"/>
        </w:rPr>
        <w:t xml:space="preserve">independent link budget can be used for coverage evaluation, as </w:t>
      </w:r>
      <w:r w:rsidRPr="009E6879">
        <w:rPr>
          <w:rFonts w:eastAsia="宋体"/>
          <w:lang w:eastAsia="zh-CN"/>
        </w:rPr>
        <w:t xml:space="preserve">discussed </w:t>
      </w:r>
      <w:r w:rsidRPr="009E6879">
        <w:rPr>
          <w:rFonts w:eastAsia="宋体" w:hint="eastAsia"/>
          <w:lang w:eastAsia="zh-CN"/>
        </w:rPr>
        <w:t xml:space="preserve">in section </w:t>
      </w:r>
      <w:r w:rsidR="006F68F8">
        <w:rPr>
          <w:rFonts w:eastAsia="宋体"/>
          <w:lang w:eastAsia="zh-CN"/>
        </w:rPr>
        <w:fldChar w:fldCharType="begin"/>
      </w:r>
      <w:r w:rsidR="006F68F8">
        <w:rPr>
          <w:rFonts w:eastAsia="宋体"/>
          <w:lang w:eastAsia="zh-CN"/>
        </w:rPr>
        <w:instrText xml:space="preserve"> </w:instrText>
      </w:r>
      <w:r w:rsidR="006F68F8">
        <w:rPr>
          <w:rFonts w:eastAsia="宋体" w:hint="eastAsia"/>
          <w:lang w:eastAsia="zh-CN"/>
        </w:rPr>
        <w:instrText>REF _Ref54385194 \r \h</w:instrText>
      </w:r>
      <w:r w:rsidR="006F68F8">
        <w:rPr>
          <w:rFonts w:eastAsia="宋体"/>
          <w:lang w:eastAsia="zh-CN"/>
        </w:rPr>
        <w:instrText xml:space="preserve"> </w:instrText>
      </w:r>
      <w:r w:rsidR="006F68F8">
        <w:rPr>
          <w:rFonts w:eastAsia="宋体"/>
          <w:lang w:eastAsia="zh-CN"/>
        </w:rPr>
      </w:r>
      <w:r w:rsidR="006F68F8">
        <w:rPr>
          <w:rFonts w:eastAsia="宋体"/>
          <w:lang w:eastAsia="zh-CN"/>
        </w:rPr>
        <w:fldChar w:fldCharType="separate"/>
      </w:r>
      <w:r w:rsidR="006F68F8">
        <w:rPr>
          <w:rFonts w:eastAsia="宋体"/>
          <w:lang w:eastAsia="zh-CN"/>
        </w:rPr>
        <w:t>3.3</w:t>
      </w:r>
      <w:r w:rsidR="006F68F8">
        <w:rPr>
          <w:rFonts w:eastAsia="宋体"/>
          <w:lang w:eastAsia="zh-CN"/>
        </w:rPr>
        <w:fldChar w:fldCharType="end"/>
      </w:r>
      <w:r w:rsidRPr="000D72F7">
        <w:rPr>
          <w:rFonts w:eastAsia="宋体" w:hint="eastAsia"/>
          <w:lang w:eastAsia="zh-CN"/>
        </w:rPr>
        <w:t xml:space="preserve">. </w:t>
      </w:r>
    </w:p>
    <w:p w14:paraId="4894DCD7" w14:textId="24F9AACA" w:rsidR="002F4053" w:rsidRDefault="002F4053" w:rsidP="00480C32">
      <w:pPr>
        <w:spacing w:before="120" w:after="120" w:line="276" w:lineRule="auto"/>
        <w:jc w:val="both"/>
        <w:rPr>
          <w:rFonts w:eastAsiaTheme="minorEastAsia"/>
          <w:noProof/>
          <w:lang w:eastAsia="zh-CN"/>
        </w:rPr>
      </w:pPr>
      <w:r w:rsidRPr="002F1BDF">
        <w:rPr>
          <w:rFonts w:eastAsia="宋体" w:hint="eastAsia"/>
          <w:lang w:eastAsia="zh-CN"/>
        </w:rPr>
        <w:t xml:space="preserve">For mobility, an XR device consuming some XR service(s) may be on the move. During the SI, stationary XR devices or ones with low speed should be mainly targeted, so </w:t>
      </w:r>
      <w:r w:rsidRPr="002F1BDF">
        <w:rPr>
          <w:rFonts w:eastAsia="宋体"/>
          <w:lang w:eastAsia="zh-CN"/>
        </w:rPr>
        <w:t>performance</w:t>
      </w:r>
      <w:r w:rsidRPr="002F1BDF">
        <w:rPr>
          <w:rFonts w:eastAsia="宋体" w:hint="eastAsia"/>
          <w:lang w:eastAsia="zh-CN"/>
        </w:rPr>
        <w:t xml:space="preserve"> impacts caused by mobility events </w:t>
      </w:r>
      <w:r w:rsidRPr="002F1BDF">
        <w:rPr>
          <w:rFonts w:eastAsia="宋体"/>
          <w:lang w:eastAsia="zh-CN"/>
        </w:rPr>
        <w:t>m</w:t>
      </w:r>
      <w:r w:rsidRPr="00754A08">
        <w:rPr>
          <w:rFonts w:eastAsia="宋体"/>
          <w:lang w:eastAsia="zh-CN"/>
        </w:rPr>
        <w:t xml:space="preserve">ay </w:t>
      </w:r>
      <w:r>
        <w:rPr>
          <w:rFonts w:eastAsiaTheme="minorEastAsia"/>
          <w:noProof/>
          <w:lang w:eastAsia="zh-CN"/>
        </w:rPr>
        <w:t>not</w:t>
      </w:r>
      <w:r>
        <w:rPr>
          <w:rFonts w:eastAsiaTheme="minorEastAsia" w:hint="eastAsia"/>
          <w:noProof/>
          <w:lang w:eastAsia="zh-CN"/>
        </w:rPr>
        <w:t xml:space="preserve"> be very serious. As a result, mobility evaluation can be deprioritized </w:t>
      </w:r>
      <w:r w:rsidR="00486456">
        <w:rPr>
          <w:rFonts w:eastAsiaTheme="minorEastAsia"/>
          <w:noProof/>
          <w:lang w:eastAsia="zh-CN"/>
        </w:rPr>
        <w:t>due to</w:t>
      </w:r>
      <w:r>
        <w:rPr>
          <w:rFonts w:eastAsiaTheme="minorEastAsia" w:hint="eastAsia"/>
          <w:noProof/>
          <w:lang w:eastAsia="zh-CN"/>
        </w:rPr>
        <w:t xml:space="preserve"> time </w:t>
      </w:r>
      <w:r w:rsidR="002E073D">
        <w:rPr>
          <w:rFonts w:eastAsiaTheme="minorEastAsia"/>
          <w:noProof/>
          <w:lang w:eastAsia="zh-CN"/>
        </w:rPr>
        <w:t>limitation</w:t>
      </w:r>
      <w:r w:rsidRPr="6D8018CF">
        <w:rPr>
          <w:rFonts w:eastAsiaTheme="minorEastAsia"/>
          <w:noProof/>
          <w:lang w:eastAsia="zh-CN"/>
        </w:rPr>
        <w:t>.</w:t>
      </w:r>
    </w:p>
    <w:p w14:paraId="1919D23D" w14:textId="4E96289C" w:rsidR="00625EAF" w:rsidRDefault="009C4929" w:rsidP="00480C32">
      <w:pPr>
        <w:spacing w:before="120" w:after="120" w:line="276" w:lineRule="auto"/>
        <w:jc w:val="both"/>
        <w:rPr>
          <w:rFonts w:eastAsia="宋体"/>
          <w:lang w:eastAsia="zh-CN"/>
        </w:rPr>
      </w:pPr>
      <w:r>
        <w:rPr>
          <w:rFonts w:eastAsia="宋体"/>
          <w:lang w:eastAsia="zh-CN"/>
        </w:rPr>
        <w:t xml:space="preserve">Based on the agreement from </w:t>
      </w:r>
      <w:r w:rsidR="00D92861">
        <w:rPr>
          <w:rFonts w:eastAsia="宋体"/>
          <w:lang w:eastAsia="zh-CN"/>
        </w:rPr>
        <w:t>RAN1#103</w:t>
      </w:r>
      <w:r w:rsidR="00652579">
        <w:rPr>
          <w:rFonts w:eastAsia="宋体" w:hint="eastAsia"/>
          <w:lang w:eastAsia="zh-CN"/>
        </w:rPr>
        <w:t>-</w:t>
      </w:r>
      <w:r w:rsidR="00D92861">
        <w:rPr>
          <w:rFonts w:eastAsia="宋体"/>
          <w:lang w:eastAsia="zh-CN"/>
        </w:rPr>
        <w:t>e meeting</w:t>
      </w:r>
      <w:r>
        <w:rPr>
          <w:rFonts w:eastAsia="宋体"/>
          <w:lang w:eastAsia="zh-CN"/>
        </w:rPr>
        <w:t xml:space="preserve">, discussions on necessity and methodologies for </w:t>
      </w:r>
      <w:r w:rsidR="00780B85">
        <w:rPr>
          <w:rFonts w:eastAsia="宋体"/>
          <w:lang w:eastAsia="zh-CN"/>
        </w:rPr>
        <w:t xml:space="preserve">evaluation towards </w:t>
      </w:r>
      <w:r>
        <w:rPr>
          <w:rFonts w:eastAsia="宋体"/>
          <w:lang w:eastAsia="zh-CN"/>
        </w:rPr>
        <w:t xml:space="preserve">mobility and coverage are delayed to a later stage, </w:t>
      </w:r>
      <w:r>
        <w:rPr>
          <w:szCs w:val="20"/>
          <w:lang w:eastAsia="zh-CN"/>
        </w:rPr>
        <w:t>e.g., starting from Q1 2021.</w:t>
      </w:r>
    </w:p>
    <w:p w14:paraId="6A83F4D9" w14:textId="77777777" w:rsidR="0024648F" w:rsidRPr="00D21F74" w:rsidRDefault="0024648F" w:rsidP="00524643">
      <w:pPr>
        <w:keepNext/>
        <w:numPr>
          <w:ilvl w:val="1"/>
          <w:numId w:val="5"/>
        </w:numPr>
        <w:spacing w:before="240" w:after="60"/>
        <w:outlineLvl w:val="1"/>
        <w:rPr>
          <w:rFonts w:ascii="Arial" w:eastAsia="宋体" w:hAnsi="Arial" w:cs="Arial"/>
          <w:sz w:val="24"/>
          <w:lang w:eastAsia="zh-CN"/>
        </w:rPr>
      </w:pPr>
      <w:r w:rsidRPr="002F1BDF">
        <w:rPr>
          <w:rFonts w:ascii="Arial" w:eastAsia="宋体" w:hAnsi="Arial" w:cs="Arial" w:hint="eastAsia"/>
          <w:sz w:val="24"/>
          <w:lang w:eastAsia="zh-CN"/>
        </w:rPr>
        <w:t>Capacity</w:t>
      </w:r>
    </w:p>
    <w:p w14:paraId="31FE5410" w14:textId="4A9DBB67" w:rsidR="007D1CD0" w:rsidRDefault="0024648F" w:rsidP="00524643">
      <w:pPr>
        <w:spacing w:before="120" w:after="120" w:line="276" w:lineRule="auto"/>
        <w:jc w:val="both"/>
        <w:rPr>
          <w:rFonts w:eastAsia="宋体"/>
          <w:lang w:eastAsia="zh-CN"/>
        </w:rPr>
      </w:pPr>
      <w:r w:rsidRPr="002F1BDF">
        <w:rPr>
          <w:rFonts w:eastAsia="宋体" w:hint="eastAsia"/>
          <w:lang w:eastAsia="zh-CN"/>
        </w:rPr>
        <w:t>For downlink, video traffic is considered as the main target for transmission over</w:t>
      </w:r>
      <w:r w:rsidRPr="00754A08">
        <w:rPr>
          <w:rFonts w:eastAsia="宋体" w:hint="eastAsia"/>
          <w:lang w:eastAsia="zh-CN"/>
        </w:rPr>
        <w:t xml:space="preserve"> NR networks. On the contrary, for uplink, </w:t>
      </w:r>
      <w:r w:rsidRPr="002E073D">
        <w:rPr>
          <w:rFonts w:eastAsiaTheme="minorEastAsia"/>
          <w:lang w:val="en-GB" w:eastAsia="zh-CN"/>
        </w:rPr>
        <w:t>interaction</w:t>
      </w:r>
      <w:r w:rsidR="00675BAC">
        <w:rPr>
          <w:rFonts w:eastAsiaTheme="minorEastAsia"/>
          <w:lang w:val="en-GB" w:eastAsia="zh-CN"/>
        </w:rPr>
        <w:t>/</w:t>
      </w:r>
      <w:r w:rsidRPr="002E073D">
        <w:rPr>
          <w:rFonts w:eastAsiaTheme="minorEastAsia"/>
          <w:lang w:val="en-GB" w:eastAsia="zh-CN"/>
        </w:rPr>
        <w:t>pose information</w:t>
      </w:r>
      <w:r>
        <w:rPr>
          <w:rFonts w:eastAsiaTheme="minorEastAsia" w:hint="eastAsia"/>
          <w:lang w:val="en-GB" w:eastAsia="zh-CN"/>
        </w:rPr>
        <w:t xml:space="preserve"> </w:t>
      </w:r>
      <w:r w:rsidR="00675BAC">
        <w:rPr>
          <w:rFonts w:eastAsiaTheme="minorEastAsia"/>
          <w:lang w:val="en-GB" w:eastAsia="zh-CN"/>
        </w:rPr>
        <w:t>and scene</w:t>
      </w:r>
      <w:r w:rsidR="00EA1FB8">
        <w:rPr>
          <w:rFonts w:eastAsiaTheme="minorEastAsia"/>
          <w:lang w:val="en-GB" w:eastAsia="zh-CN"/>
        </w:rPr>
        <w:t xml:space="preserve"> information</w:t>
      </w:r>
      <w:r w:rsidRPr="00D21F74">
        <w:rPr>
          <w:rFonts w:eastAsia="宋体"/>
          <w:lang w:eastAsia="zh-CN"/>
        </w:rPr>
        <w:t xml:space="preserve"> </w:t>
      </w:r>
      <w:r w:rsidR="00EA1FB8">
        <w:rPr>
          <w:rFonts w:eastAsia="宋体"/>
          <w:lang w:eastAsia="zh-CN"/>
        </w:rPr>
        <w:t>are</w:t>
      </w:r>
      <w:r w:rsidRPr="00D21F74">
        <w:rPr>
          <w:rFonts w:eastAsia="宋体" w:hint="eastAsia"/>
          <w:lang w:eastAsia="zh-CN"/>
        </w:rPr>
        <w:t xml:space="preserve"> modelled in typical scenarios. </w:t>
      </w:r>
      <w:r w:rsidR="007D1CD0">
        <w:rPr>
          <w:rFonts w:eastAsia="宋体"/>
          <w:lang w:eastAsia="zh-CN"/>
        </w:rPr>
        <w:t>The downlink and uplink can be evaluated separately or simultaneously. For separate evaluation for downlink and uplink, the simulation complexity can be reduced, since only one transmission direction is modelled at a give</w:t>
      </w:r>
      <w:r w:rsidR="00652579">
        <w:rPr>
          <w:rFonts w:eastAsia="宋体"/>
          <w:lang w:eastAsia="zh-CN"/>
        </w:rPr>
        <w:t>n</w:t>
      </w:r>
      <w:r w:rsidR="007D1CD0">
        <w:rPr>
          <w:rFonts w:eastAsia="宋体"/>
          <w:lang w:eastAsia="zh-CN"/>
        </w:rPr>
        <w:t xml:space="preserve"> time. At the same time, the simulation efficiency can also be promoted. </w:t>
      </w:r>
      <w:r w:rsidR="00A74149">
        <w:rPr>
          <w:rFonts w:eastAsia="宋体"/>
          <w:lang w:eastAsia="zh-CN"/>
        </w:rPr>
        <w:t xml:space="preserve">Meanwhile, the simulation </w:t>
      </w:r>
      <w:r w:rsidR="007234EB">
        <w:rPr>
          <w:rFonts w:eastAsia="宋体"/>
          <w:lang w:eastAsia="zh-CN"/>
        </w:rPr>
        <w:t>accuracy</w:t>
      </w:r>
      <w:r w:rsidR="00A74149">
        <w:rPr>
          <w:rFonts w:eastAsia="宋体"/>
          <w:lang w:eastAsia="zh-CN"/>
        </w:rPr>
        <w:t xml:space="preserve"> may be affected since the dependency between uplink and downlink is not modelled precisely and may be replaced by some statistical distributions.</w:t>
      </w:r>
      <w:r w:rsidR="007D1CD0">
        <w:rPr>
          <w:rFonts w:eastAsia="宋体"/>
          <w:lang w:eastAsia="zh-CN"/>
        </w:rPr>
        <w:t xml:space="preserve"> </w:t>
      </w:r>
      <w:r w:rsidR="00A74149">
        <w:rPr>
          <w:rFonts w:eastAsia="宋体"/>
          <w:lang w:eastAsia="zh-CN"/>
        </w:rPr>
        <w:t xml:space="preserve">To prioritize the simulation complexity and efficiency at the </w:t>
      </w:r>
      <w:r w:rsidR="007234EB">
        <w:rPr>
          <w:rFonts w:eastAsia="宋体"/>
          <w:lang w:eastAsia="zh-CN"/>
        </w:rPr>
        <w:t>first</w:t>
      </w:r>
      <w:r w:rsidR="00A74149">
        <w:rPr>
          <w:rFonts w:eastAsia="宋体"/>
          <w:lang w:eastAsia="zh-CN"/>
        </w:rPr>
        <w:t xml:space="preserve"> stage, we prefer to evaluate downlink and uplink separately at first.</w:t>
      </w:r>
      <w:r w:rsidR="00A528F9">
        <w:rPr>
          <w:rFonts w:eastAsia="宋体"/>
          <w:lang w:eastAsia="zh-CN"/>
        </w:rPr>
        <w:t xml:space="preserve"> The same consideration can also be followed in power consumption evaluation.</w:t>
      </w:r>
    </w:p>
    <w:p w14:paraId="2508591A" w14:textId="71E67AB5" w:rsidR="0024648F" w:rsidRPr="00480C32" w:rsidRDefault="0024648F" w:rsidP="00524643">
      <w:pPr>
        <w:spacing w:before="120" w:after="120" w:line="276" w:lineRule="auto"/>
        <w:jc w:val="both"/>
        <w:rPr>
          <w:rFonts w:eastAsia="宋体"/>
          <w:lang w:eastAsia="zh-CN"/>
        </w:rPr>
      </w:pPr>
      <w:r w:rsidRPr="00D21F74">
        <w:rPr>
          <w:rFonts w:eastAsia="宋体" w:hint="eastAsia"/>
          <w:lang w:eastAsia="zh-CN"/>
        </w:rPr>
        <w:t xml:space="preserve">In the following, evaluation methodologies and key performance metrics for downlink and uplink will be </w:t>
      </w:r>
      <w:r w:rsidRPr="00D21F74">
        <w:rPr>
          <w:rFonts w:eastAsia="宋体"/>
          <w:lang w:eastAsia="zh-CN"/>
        </w:rPr>
        <w:t>analyzed</w:t>
      </w:r>
      <w:r w:rsidRPr="00D21F74">
        <w:rPr>
          <w:rFonts w:eastAsia="宋体" w:hint="eastAsia"/>
          <w:lang w:eastAsia="zh-CN"/>
        </w:rPr>
        <w:t xml:space="preserve"> respectively.</w:t>
      </w:r>
    </w:p>
    <w:p w14:paraId="4C4EF184" w14:textId="77777777" w:rsidR="0024648F" w:rsidRPr="005C4097" w:rsidRDefault="0024648F" w:rsidP="005C4097">
      <w:pPr>
        <w:keepNext/>
        <w:numPr>
          <w:ilvl w:val="2"/>
          <w:numId w:val="5"/>
        </w:numPr>
        <w:spacing w:before="240" w:after="60"/>
        <w:outlineLvl w:val="2"/>
        <w:rPr>
          <w:rFonts w:ascii="Arial" w:eastAsia="宋体" w:hAnsi="Arial" w:cs="Arial"/>
          <w:sz w:val="24"/>
          <w:lang w:eastAsia="zh-CN"/>
        </w:rPr>
      </w:pPr>
      <w:r w:rsidRPr="005C4097">
        <w:rPr>
          <w:rFonts w:ascii="Arial" w:eastAsia="宋体" w:hAnsi="Arial" w:cs="Arial"/>
          <w:sz w:val="24"/>
          <w:lang w:eastAsia="zh-CN"/>
        </w:rPr>
        <w:t>Downlink evaluation</w:t>
      </w:r>
    </w:p>
    <w:p w14:paraId="1525F556" w14:textId="561B797E" w:rsidR="000564BE" w:rsidRDefault="000564BE" w:rsidP="00480C32">
      <w:pPr>
        <w:spacing w:before="120" w:after="120" w:line="276" w:lineRule="auto"/>
        <w:jc w:val="both"/>
        <w:rPr>
          <w:rFonts w:eastAsia="宋体"/>
          <w:lang w:eastAsia="zh-CN"/>
        </w:rPr>
      </w:pPr>
      <w:r>
        <w:rPr>
          <w:rFonts w:eastAsia="宋体" w:hint="eastAsia"/>
          <w:lang w:eastAsia="zh-CN"/>
        </w:rPr>
        <w:t>F</w:t>
      </w:r>
      <w:r>
        <w:rPr>
          <w:rFonts w:eastAsia="宋体"/>
          <w:lang w:eastAsia="zh-CN"/>
        </w:rPr>
        <w:t>or</w:t>
      </w:r>
      <w:r w:rsidR="00C61254">
        <w:rPr>
          <w:rFonts w:eastAsia="宋体"/>
          <w:lang w:eastAsia="zh-CN"/>
        </w:rPr>
        <w:t xml:space="preserve"> the definition of system capacity, </w:t>
      </w:r>
      <w:r w:rsidR="002C1EAA">
        <w:rPr>
          <w:rFonts w:eastAsia="宋体"/>
          <w:lang w:eastAsia="zh-CN"/>
        </w:rPr>
        <w:t xml:space="preserve">the following agreements have been achieved during </w:t>
      </w:r>
      <w:r w:rsidR="00D92861">
        <w:rPr>
          <w:rFonts w:eastAsia="宋体"/>
          <w:lang w:eastAsia="zh-CN"/>
        </w:rPr>
        <w:t>RAN1#103</w:t>
      </w:r>
      <w:r w:rsidR="00652579">
        <w:rPr>
          <w:rFonts w:eastAsia="宋体"/>
          <w:lang w:eastAsia="zh-CN"/>
        </w:rPr>
        <w:t>-</w:t>
      </w:r>
      <w:r w:rsidR="00D92861">
        <w:rPr>
          <w:rFonts w:eastAsia="宋体"/>
          <w:lang w:eastAsia="zh-CN"/>
        </w:rPr>
        <w:t>e meeting</w:t>
      </w:r>
      <w:r w:rsidR="002C1EAA">
        <w:rPr>
          <w:rFonts w:eastAsia="宋体"/>
          <w:lang w:eastAsia="zh-CN"/>
        </w:rPr>
        <w:t>.</w:t>
      </w:r>
    </w:p>
    <w:p w14:paraId="777E7692" w14:textId="16DB5CF6" w:rsidR="00E227F6" w:rsidRDefault="00E227F6" w:rsidP="00480C32">
      <w:pPr>
        <w:spacing w:before="120" w:after="120" w:line="276" w:lineRule="auto"/>
        <w:jc w:val="both"/>
        <w:rPr>
          <w:rFonts w:eastAsia="宋体"/>
          <w:lang w:eastAsia="zh-CN"/>
        </w:rPr>
      </w:pPr>
      <w:r>
        <w:rPr>
          <w:rFonts w:eastAsia="宋体"/>
          <w:noProof/>
          <w:szCs w:val="22"/>
          <w:lang w:eastAsia="zh-CN"/>
        </w:rPr>
        <mc:AlternateContent>
          <mc:Choice Requires="wps">
            <w:drawing>
              <wp:inline distT="0" distB="0" distL="0" distR="0" wp14:anchorId="788A0049" wp14:editId="7FF9AEAB">
                <wp:extent cx="5759450" cy="1724660"/>
                <wp:effectExtent l="0" t="0" r="12700" b="27940"/>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724660"/>
                        </a:xfrm>
                        <a:prstGeom prst="rect">
                          <a:avLst/>
                        </a:prstGeom>
                        <a:solidFill>
                          <a:srgbClr val="FFFFFF"/>
                        </a:solidFill>
                        <a:ln w="9525">
                          <a:solidFill>
                            <a:srgbClr val="000000"/>
                          </a:solidFill>
                          <a:miter lim="800000"/>
                          <a:headEnd/>
                          <a:tailEnd/>
                        </a:ln>
                      </wps:spPr>
                      <wps:txbx>
                        <w:txbxContent>
                          <w:p w14:paraId="5364BEE1" w14:textId="77777777" w:rsidR="00493E22" w:rsidRDefault="00493E22" w:rsidP="00E227F6">
                            <w:pPr>
                              <w:rPr>
                                <w:szCs w:val="20"/>
                                <w:highlight w:val="green"/>
                              </w:rPr>
                            </w:pPr>
                            <w:r>
                              <w:rPr>
                                <w:szCs w:val="20"/>
                                <w:highlight w:val="green"/>
                              </w:rPr>
                              <w:t>Agreement:</w:t>
                            </w:r>
                          </w:p>
                          <w:p w14:paraId="5AFBB1CD" w14:textId="77777777" w:rsidR="00493E22" w:rsidRDefault="00493E22" w:rsidP="00E227F6">
                            <w:pPr>
                              <w:pStyle w:val="xmsonormal"/>
                              <w:rPr>
                                <w:sz w:val="20"/>
                                <w:szCs w:val="20"/>
                              </w:rPr>
                            </w:pPr>
                            <w:r>
                              <w:rPr>
                                <w:sz w:val="20"/>
                                <w:szCs w:val="20"/>
                              </w:rPr>
                              <w:t>System capacity is defined as the maximum number of users per cell with at least X % of UEs being satisfied.</w:t>
                            </w:r>
                          </w:p>
                          <w:p w14:paraId="04E0ED2D" w14:textId="77777777" w:rsidR="00493E22" w:rsidRDefault="00493E22" w:rsidP="00923900">
                            <w:pPr>
                              <w:numPr>
                                <w:ilvl w:val="0"/>
                                <w:numId w:val="77"/>
                              </w:numPr>
                              <w:rPr>
                                <w:color w:val="FF0000"/>
                                <w:szCs w:val="20"/>
                                <w:lang w:eastAsia="zh-CN"/>
                              </w:rPr>
                            </w:pPr>
                            <w:r>
                              <w:rPr>
                                <w:color w:val="FF0000"/>
                                <w:szCs w:val="20"/>
                                <w:lang w:eastAsia="zh-CN"/>
                              </w:rPr>
                              <w:t>X=90 (baseline) or 95 (optional)</w:t>
                            </w:r>
                          </w:p>
                          <w:p w14:paraId="43F799CF" w14:textId="77777777" w:rsidR="00493E22" w:rsidRDefault="00493E22" w:rsidP="00923900">
                            <w:pPr>
                              <w:numPr>
                                <w:ilvl w:val="0"/>
                                <w:numId w:val="77"/>
                              </w:numPr>
                              <w:rPr>
                                <w:szCs w:val="20"/>
                                <w:lang w:eastAsia="zh-CN"/>
                              </w:rPr>
                            </w:pPr>
                            <w:r>
                              <w:rPr>
                                <w:szCs w:val="20"/>
                                <w:lang w:eastAsia="zh-CN"/>
                              </w:rPr>
                              <w:t>Other values of X can also be evaluated optionally</w:t>
                            </w:r>
                          </w:p>
                          <w:p w14:paraId="0CD47876" w14:textId="77777777" w:rsidR="00493E22" w:rsidRDefault="00493E22" w:rsidP="00E227F6">
                            <w:pPr>
                              <w:pStyle w:val="xmsonormal"/>
                              <w:rPr>
                                <w:sz w:val="20"/>
                                <w:szCs w:val="20"/>
                              </w:rPr>
                            </w:pPr>
                            <w:r>
                              <w:rPr>
                                <w:sz w:val="20"/>
                                <w:szCs w:val="20"/>
                              </w:rPr>
                              <w:t>Note: The exact ‘satisfied’ requirements will be discussed separately</w:t>
                            </w:r>
                          </w:p>
                          <w:p w14:paraId="4E1E0DAD" w14:textId="77777777" w:rsidR="00493E22" w:rsidRDefault="00493E22" w:rsidP="00E227F6">
                            <w:pPr>
                              <w:pStyle w:val="xmsonormal"/>
                              <w:rPr>
                                <w:sz w:val="20"/>
                                <w:szCs w:val="20"/>
                              </w:rPr>
                            </w:pPr>
                            <w:r>
                              <w:rPr>
                                <w:color w:val="FF0000"/>
                                <w:sz w:val="20"/>
                                <w:szCs w:val="20"/>
                              </w:rPr>
                              <w:t>FFS: how to calculate the percentage of satisfied users across multiple drops of simulations</w:t>
                            </w:r>
                          </w:p>
                          <w:p w14:paraId="05974269" w14:textId="71FF7246" w:rsidR="00493E22" w:rsidRDefault="00493E22" w:rsidP="00E227F6">
                            <w:pPr>
                              <w:pStyle w:val="xmsonormal"/>
                              <w:rPr>
                                <w:rFonts w:eastAsiaTheme="minorEastAsia"/>
                                <w:sz w:val="20"/>
                                <w:szCs w:val="20"/>
                              </w:rPr>
                            </w:pPr>
                          </w:p>
                          <w:p w14:paraId="164FB1DD" w14:textId="77777777" w:rsidR="00493E22" w:rsidRDefault="00493E22" w:rsidP="00E227F6">
                            <w:pPr>
                              <w:rPr>
                                <w:szCs w:val="20"/>
                                <w:highlight w:val="green"/>
                              </w:rPr>
                            </w:pPr>
                            <w:r>
                              <w:rPr>
                                <w:szCs w:val="20"/>
                                <w:highlight w:val="green"/>
                              </w:rPr>
                              <w:t>Agreement:</w:t>
                            </w:r>
                          </w:p>
                          <w:p w14:paraId="0A6728E1" w14:textId="77777777" w:rsidR="00493E22" w:rsidRDefault="00493E22" w:rsidP="00E227F6">
                            <w:pPr>
                              <w:pStyle w:val="xmsonormal"/>
                              <w:rPr>
                                <w:sz w:val="20"/>
                                <w:szCs w:val="20"/>
                              </w:rPr>
                            </w:pPr>
                            <w:r>
                              <w:rPr>
                                <w:sz w:val="20"/>
                                <w:szCs w:val="20"/>
                              </w:rPr>
                              <w:t>The following aspects are to be discussed after traffic model is stable.</w:t>
                            </w:r>
                          </w:p>
                          <w:p w14:paraId="3297FF0E" w14:textId="77777777" w:rsidR="00493E22" w:rsidRDefault="00493E22" w:rsidP="00923900">
                            <w:pPr>
                              <w:numPr>
                                <w:ilvl w:val="0"/>
                                <w:numId w:val="50"/>
                              </w:numPr>
                              <w:rPr>
                                <w:szCs w:val="20"/>
                                <w:lang w:eastAsia="zh-CN"/>
                              </w:rPr>
                            </w:pPr>
                            <w:r>
                              <w:rPr>
                                <w:szCs w:val="20"/>
                                <w:lang w:eastAsia="zh-CN"/>
                              </w:rPr>
                              <w:t>For the system capacity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6FCFCBC2" w14:textId="22A1D3C5" w:rsidR="00493E22" w:rsidRPr="00E227F6" w:rsidRDefault="00493E22" w:rsidP="00923900">
                            <w:pPr>
                              <w:numPr>
                                <w:ilvl w:val="0"/>
                                <w:numId w:val="50"/>
                              </w:numPr>
                              <w:rPr>
                                <w:szCs w:val="20"/>
                                <w:lang w:eastAsia="zh-CN"/>
                              </w:rPr>
                            </w:pPr>
                            <w:r>
                              <w:rPr>
                                <w:szCs w:val="20"/>
                                <w:lang w:eastAsia="zh-CN"/>
                              </w:rPr>
                              <w:t>Various options for traffic arrival offset among UEs per cell were proposed by companies, e.g., even offset, random offset, no offset. It will be discussed after traffic model is determined.</w:t>
                            </w:r>
                          </w:p>
                        </w:txbxContent>
                      </wps:txbx>
                      <wps:bodyPr rot="0" vert="horz" wrap="square" lIns="91440" tIns="45720" rIns="91440" bIns="45720" anchor="t" anchorCtr="0" upright="1">
                        <a:spAutoFit/>
                      </wps:bodyPr>
                    </wps:wsp>
                  </a:graphicData>
                </a:graphic>
              </wp:inline>
            </w:drawing>
          </mc:Choice>
          <mc:Fallback>
            <w:pict>
              <v:shape w14:anchorId="788A0049" id="_x0000_s1027" type="#_x0000_t202" style="width:453.5pt;height:13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kIWOwIAAFoEAAAOAAAAZHJzL2Uyb0RvYy54bWysVM2O0zAQviPxDpbvNG3UtNuo6WrpUoS0&#10;/EgLD+A4TmLhP2y3SXkA9g04ceHOc/U5GDttqRa4IHKwPJ7x55nvm8nyupcC7Zh1XKsCT0ZjjJii&#10;uuKqKfCH95tnVxg5T1RFhFaswHvm8PXq6ZNlZ3KW6laLilkEIMrlnSlw673Jk8TRlkniRtowBc5a&#10;W0k8mLZJKks6QJciScfjWdJpWxmrKXMOTm8HJ15F/Lpm1L+ta8c8EgWG3HxcbVzLsCarJckbS0zL&#10;6TEN8g9ZSMIVPHqGuiWeoK3lv0FJTq12uvYjqmWi65pTFmuAaibjR9Xct8SwWAuQ48yZJvf/YOmb&#10;3TuLeAXazTBSRIJGh68Ph28/Dt+/oDTw0xmXQ9i9gUDfP9c9xMZanbnT9KNDSq9bohp2Y63uWkYq&#10;yG8SbiYXVwccF0DK7rWu4B2y9ToC9bWVgTygAwE66LQ/a8N6jygcZvNsMc3ARcE3mafT2Syql5D8&#10;dN1Y518yLVHYFNiC+BGe7O6cD+mQ/BQSXnNa8GrDhYiGbcq1sGhHoFE28YsVPAoTCnUFXmRpNjDw&#10;V4hx/P4EIbmHjhdcFvjqHETywNsLVcV+9ISLYQ8pC3UkMnA3sOj7sh80O+lT6moPzFo9NDgMJGxa&#10;bT9j1EFzF9h92hLLMBKvFKizmEynYRqiMc3mKRj20lNeeoiiAFVgj9GwXfthgrbG8qaFl079cAOK&#10;bnjkOkg/ZHVMHxo4SnActjAhl3aM+vVLWP0EAAD//wMAUEsDBBQABgAIAAAAIQDumEcB2wAAAAUB&#10;AAAPAAAAZHJzL2Rvd25yZXYueG1sTI/BTsMwEETvSPyDtUjcqNNKtDTEqRBVz5SChHpz7G0cNV6H&#10;2E1Tvp6FC1xGGs1q5m2xGn0rBuxjE0jBdJKBQDLBNlQreH/b3D2AiEmT1W0gVHDBCKvy+qrQuQ1n&#10;esVhl2rBJRRzrcCl1OVSRuPQ6zgJHRJnh9B7ndj2tbS9PnO5b+Usy+bS64Z4wekOnx2a4+7kFcT1&#10;9rMzh211dPby9bIe7s3HZq/U7c349Agi4Zj+juEHn9GhZKYqnMhG0SrgR9KvcrbMFmwrBbPFdA6y&#10;LOR/+vIbAAD//wMAUEsBAi0AFAAGAAgAAAAhALaDOJL+AAAA4QEAABMAAAAAAAAAAAAAAAAAAAAA&#10;AFtDb250ZW50X1R5cGVzXS54bWxQSwECLQAUAAYACAAAACEAOP0h/9YAAACUAQAACwAAAAAAAAAA&#10;AAAAAAAvAQAAX3JlbHMvLnJlbHNQSwECLQAUAAYACAAAACEA0O5CFjsCAABaBAAADgAAAAAAAAAA&#10;AAAAAAAuAgAAZHJzL2Uyb0RvYy54bWxQSwECLQAUAAYACAAAACEA7phHAdsAAAAFAQAADwAAAAAA&#10;AAAAAAAAAACVBAAAZHJzL2Rvd25yZXYueG1sUEsFBgAAAAAEAAQA8wAAAJ0FAAAAAA==&#10;">
                <v:textbox style="mso-fit-shape-to-text:t">
                  <w:txbxContent>
                    <w:p w14:paraId="5364BEE1" w14:textId="77777777" w:rsidR="00493E22" w:rsidRDefault="00493E22" w:rsidP="00E227F6">
                      <w:pPr>
                        <w:rPr>
                          <w:szCs w:val="20"/>
                          <w:highlight w:val="green"/>
                        </w:rPr>
                      </w:pPr>
                      <w:r>
                        <w:rPr>
                          <w:szCs w:val="20"/>
                          <w:highlight w:val="green"/>
                        </w:rPr>
                        <w:t>Agreement:</w:t>
                      </w:r>
                    </w:p>
                    <w:p w14:paraId="5AFBB1CD" w14:textId="77777777" w:rsidR="00493E22" w:rsidRDefault="00493E22" w:rsidP="00E227F6">
                      <w:pPr>
                        <w:pStyle w:val="xmsonormal"/>
                        <w:rPr>
                          <w:sz w:val="20"/>
                          <w:szCs w:val="20"/>
                        </w:rPr>
                      </w:pPr>
                      <w:r>
                        <w:rPr>
                          <w:sz w:val="20"/>
                          <w:szCs w:val="20"/>
                        </w:rPr>
                        <w:t>System capacity is defined as the maximum number of users per cell with at least X % of UEs being satisfied.</w:t>
                      </w:r>
                    </w:p>
                    <w:p w14:paraId="04E0ED2D" w14:textId="77777777" w:rsidR="00493E22" w:rsidRDefault="00493E22" w:rsidP="00923900">
                      <w:pPr>
                        <w:numPr>
                          <w:ilvl w:val="0"/>
                          <w:numId w:val="77"/>
                        </w:numPr>
                        <w:rPr>
                          <w:color w:val="FF0000"/>
                          <w:szCs w:val="20"/>
                          <w:lang w:eastAsia="zh-CN"/>
                        </w:rPr>
                      </w:pPr>
                      <w:r>
                        <w:rPr>
                          <w:color w:val="FF0000"/>
                          <w:szCs w:val="20"/>
                          <w:lang w:eastAsia="zh-CN"/>
                        </w:rPr>
                        <w:t>X=90 (baseline) or 95 (optional)</w:t>
                      </w:r>
                    </w:p>
                    <w:p w14:paraId="43F799CF" w14:textId="77777777" w:rsidR="00493E22" w:rsidRDefault="00493E22" w:rsidP="00923900">
                      <w:pPr>
                        <w:numPr>
                          <w:ilvl w:val="0"/>
                          <w:numId w:val="77"/>
                        </w:numPr>
                        <w:rPr>
                          <w:szCs w:val="20"/>
                          <w:lang w:eastAsia="zh-CN"/>
                        </w:rPr>
                      </w:pPr>
                      <w:r>
                        <w:rPr>
                          <w:szCs w:val="20"/>
                          <w:lang w:eastAsia="zh-CN"/>
                        </w:rPr>
                        <w:t>Other values of X can also be evaluated optionally</w:t>
                      </w:r>
                    </w:p>
                    <w:p w14:paraId="0CD47876" w14:textId="77777777" w:rsidR="00493E22" w:rsidRDefault="00493E22" w:rsidP="00E227F6">
                      <w:pPr>
                        <w:pStyle w:val="xmsonormal"/>
                        <w:rPr>
                          <w:sz w:val="20"/>
                          <w:szCs w:val="20"/>
                        </w:rPr>
                      </w:pPr>
                      <w:r>
                        <w:rPr>
                          <w:sz w:val="20"/>
                          <w:szCs w:val="20"/>
                        </w:rPr>
                        <w:t>Note: The exact ‘satisfied’ requirements will be discussed separately</w:t>
                      </w:r>
                    </w:p>
                    <w:p w14:paraId="4E1E0DAD" w14:textId="77777777" w:rsidR="00493E22" w:rsidRDefault="00493E22" w:rsidP="00E227F6">
                      <w:pPr>
                        <w:pStyle w:val="xmsonormal"/>
                        <w:rPr>
                          <w:sz w:val="20"/>
                          <w:szCs w:val="20"/>
                        </w:rPr>
                      </w:pPr>
                      <w:r>
                        <w:rPr>
                          <w:color w:val="FF0000"/>
                          <w:sz w:val="20"/>
                          <w:szCs w:val="20"/>
                        </w:rPr>
                        <w:t>FFS: how to calculate the percentage of satisfied users across multiple drops of simulations</w:t>
                      </w:r>
                    </w:p>
                    <w:p w14:paraId="05974269" w14:textId="71FF7246" w:rsidR="00493E22" w:rsidRDefault="00493E22" w:rsidP="00E227F6">
                      <w:pPr>
                        <w:pStyle w:val="xmsonormal"/>
                        <w:rPr>
                          <w:rFonts w:eastAsiaTheme="minorEastAsia"/>
                          <w:sz w:val="20"/>
                          <w:szCs w:val="20"/>
                        </w:rPr>
                      </w:pPr>
                    </w:p>
                    <w:p w14:paraId="164FB1DD" w14:textId="77777777" w:rsidR="00493E22" w:rsidRDefault="00493E22" w:rsidP="00E227F6">
                      <w:pPr>
                        <w:rPr>
                          <w:szCs w:val="20"/>
                          <w:highlight w:val="green"/>
                        </w:rPr>
                      </w:pPr>
                      <w:r>
                        <w:rPr>
                          <w:szCs w:val="20"/>
                          <w:highlight w:val="green"/>
                        </w:rPr>
                        <w:t>Agreement:</w:t>
                      </w:r>
                    </w:p>
                    <w:p w14:paraId="0A6728E1" w14:textId="77777777" w:rsidR="00493E22" w:rsidRDefault="00493E22" w:rsidP="00E227F6">
                      <w:pPr>
                        <w:pStyle w:val="xmsonormal"/>
                        <w:rPr>
                          <w:sz w:val="20"/>
                          <w:szCs w:val="20"/>
                        </w:rPr>
                      </w:pPr>
                      <w:r>
                        <w:rPr>
                          <w:sz w:val="20"/>
                          <w:szCs w:val="20"/>
                        </w:rPr>
                        <w:t>The following aspects are to be discussed after traffic model is stable.</w:t>
                      </w:r>
                    </w:p>
                    <w:p w14:paraId="3297FF0E" w14:textId="77777777" w:rsidR="00493E22" w:rsidRDefault="00493E22" w:rsidP="00923900">
                      <w:pPr>
                        <w:numPr>
                          <w:ilvl w:val="0"/>
                          <w:numId w:val="50"/>
                        </w:numPr>
                        <w:rPr>
                          <w:szCs w:val="20"/>
                          <w:lang w:eastAsia="zh-CN"/>
                        </w:rPr>
                      </w:pPr>
                      <w:r>
                        <w:rPr>
                          <w:szCs w:val="20"/>
                          <w:lang w:eastAsia="zh-CN"/>
                        </w:rPr>
                        <w:t>For the system capacity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6FCFCBC2" w14:textId="22A1D3C5" w:rsidR="00493E22" w:rsidRPr="00E227F6" w:rsidRDefault="00493E22" w:rsidP="00923900">
                      <w:pPr>
                        <w:numPr>
                          <w:ilvl w:val="0"/>
                          <w:numId w:val="50"/>
                        </w:numPr>
                        <w:rPr>
                          <w:szCs w:val="20"/>
                          <w:lang w:eastAsia="zh-CN"/>
                        </w:rPr>
                      </w:pPr>
                      <w:r>
                        <w:rPr>
                          <w:szCs w:val="20"/>
                          <w:lang w:eastAsia="zh-CN"/>
                        </w:rPr>
                        <w:t>Various options for traffic arrival offset among UEs per cell were proposed by companies, e.g., even offset, random offset, no offset. It will be discussed after traffic model is determined.</w:t>
                      </w:r>
                    </w:p>
                  </w:txbxContent>
                </v:textbox>
                <w10:anchorlock/>
              </v:shape>
            </w:pict>
          </mc:Fallback>
        </mc:AlternateContent>
      </w:r>
    </w:p>
    <w:p w14:paraId="08257063" w14:textId="1C8A3EE4" w:rsidR="002B518C" w:rsidRPr="00A55CCB" w:rsidRDefault="00F07D21" w:rsidP="00923900">
      <w:pPr>
        <w:widowControl w:val="0"/>
        <w:numPr>
          <w:ilvl w:val="0"/>
          <w:numId w:val="17"/>
        </w:numPr>
        <w:spacing w:before="120" w:after="120" w:line="276" w:lineRule="auto"/>
        <w:jc w:val="both"/>
        <w:rPr>
          <w:rFonts w:eastAsiaTheme="minorEastAsia"/>
          <w:b/>
          <w:i/>
          <w:u w:val="single"/>
        </w:rPr>
      </w:pPr>
      <w:bookmarkStart w:id="12" w:name="OLE_LINK15"/>
      <w:bookmarkStart w:id="13" w:name="OLE_LINK16"/>
      <w:r>
        <w:rPr>
          <w:rFonts w:eastAsiaTheme="minorEastAsia"/>
          <w:b/>
          <w:i/>
          <w:u w:val="single"/>
        </w:rPr>
        <w:t>Condition</w:t>
      </w:r>
      <w:r w:rsidR="00652579">
        <w:rPr>
          <w:rFonts w:eastAsiaTheme="minorEastAsia"/>
          <w:b/>
          <w:i/>
          <w:u w:val="single"/>
        </w:rPr>
        <w:t>s</w:t>
      </w:r>
      <w:r>
        <w:rPr>
          <w:rFonts w:eastAsiaTheme="minorEastAsia"/>
          <w:b/>
          <w:i/>
          <w:u w:val="single"/>
        </w:rPr>
        <w:t xml:space="preserve"> of packet loss based on </w:t>
      </w:r>
      <w:r w:rsidR="00A55CCB">
        <w:rPr>
          <w:rFonts w:eastAsiaTheme="minorEastAsia"/>
          <w:b/>
          <w:i/>
          <w:u w:val="single"/>
        </w:rPr>
        <w:t xml:space="preserve">PDB&amp;PER </w:t>
      </w:r>
    </w:p>
    <w:bookmarkEnd w:id="12"/>
    <w:bookmarkEnd w:id="13"/>
    <w:p w14:paraId="5ABEFFA8" w14:textId="059D1785" w:rsidR="00E227F6" w:rsidRDefault="002C1EAA" w:rsidP="00480C32">
      <w:pPr>
        <w:spacing w:before="120" w:after="120" w:line="276" w:lineRule="auto"/>
        <w:jc w:val="both"/>
        <w:rPr>
          <w:rFonts w:eastAsia="宋体"/>
          <w:lang w:eastAsia="zh-CN"/>
        </w:rPr>
      </w:pPr>
      <w:r>
        <w:rPr>
          <w:rFonts w:eastAsia="宋体"/>
          <w:lang w:eastAsia="zh-CN"/>
        </w:rPr>
        <w:lastRenderedPageBreak/>
        <w:t>To determine whether a UE is satisfied or not, the QoS characteristics corresponding to the assumed 5QI(s) should be considered, of which the packet delay budget (i.e. PDB) and packet error rate (i.e. PER)</w:t>
      </w:r>
      <w:r w:rsidR="002B518C">
        <w:rPr>
          <w:rFonts w:eastAsia="宋体"/>
          <w:lang w:eastAsia="zh-CN"/>
        </w:rPr>
        <w:t xml:space="preserve"> are very important in our opinion. How to model them in system-level simulations should be clarified with common understanding </w:t>
      </w:r>
      <w:r w:rsidR="00511C50">
        <w:rPr>
          <w:rFonts w:eastAsia="宋体"/>
          <w:lang w:eastAsia="zh-CN"/>
        </w:rPr>
        <w:t>among</w:t>
      </w:r>
      <w:r w:rsidR="002B518C">
        <w:rPr>
          <w:rFonts w:eastAsia="宋体"/>
          <w:lang w:eastAsia="zh-CN"/>
        </w:rPr>
        <w:t xml:space="preserve"> companies.</w:t>
      </w:r>
    </w:p>
    <w:p w14:paraId="2F54C3FF" w14:textId="58C12CC5" w:rsidR="00E227F6" w:rsidRDefault="00C675AB" w:rsidP="00480C32">
      <w:pPr>
        <w:spacing w:before="120" w:after="120" w:line="276" w:lineRule="auto"/>
        <w:jc w:val="both"/>
        <w:rPr>
          <w:rFonts w:eastAsia="宋体"/>
          <w:lang w:eastAsia="zh-CN"/>
        </w:rPr>
      </w:pPr>
      <w:r>
        <w:rPr>
          <w:rFonts w:eastAsia="宋体" w:hint="eastAsia"/>
          <w:lang w:eastAsia="zh-CN"/>
        </w:rPr>
        <w:t>A</w:t>
      </w:r>
      <w:r>
        <w:rPr>
          <w:rFonts w:eastAsia="宋体"/>
          <w:lang w:eastAsia="zh-CN"/>
        </w:rPr>
        <w:t xml:space="preserve">ccording to </w:t>
      </w:r>
      <w:r w:rsidRPr="00292C77">
        <w:rPr>
          <w:rFonts w:eastAsia="宋体"/>
          <w:lang w:eastAsia="zh-CN"/>
        </w:rPr>
        <w:t>TS23.501</w:t>
      </w:r>
      <w:r w:rsidR="00292C77" w:rsidRPr="00292C77">
        <w:rPr>
          <w:rFonts w:eastAsia="宋体"/>
          <w:lang w:eastAsia="zh-CN"/>
        </w:rPr>
        <w:fldChar w:fldCharType="begin"/>
      </w:r>
      <w:r w:rsidR="00292C77" w:rsidRPr="00292C77">
        <w:rPr>
          <w:rFonts w:eastAsia="宋体"/>
          <w:lang w:eastAsia="zh-CN"/>
        </w:rPr>
        <w:instrText xml:space="preserve"> REF _Ref61452866 \n \h </w:instrText>
      </w:r>
      <w:r w:rsidR="00292C77">
        <w:rPr>
          <w:rFonts w:eastAsia="宋体"/>
          <w:lang w:eastAsia="zh-CN"/>
        </w:rPr>
        <w:instrText xml:space="preserve"> \* MERGEFORMAT </w:instrText>
      </w:r>
      <w:r w:rsidR="00292C77" w:rsidRPr="00292C77">
        <w:rPr>
          <w:rFonts w:eastAsia="宋体"/>
          <w:lang w:eastAsia="zh-CN"/>
        </w:rPr>
      </w:r>
      <w:r w:rsidR="00292C77" w:rsidRPr="00292C77">
        <w:rPr>
          <w:rFonts w:eastAsia="宋体"/>
          <w:lang w:eastAsia="zh-CN"/>
        </w:rPr>
        <w:fldChar w:fldCharType="separate"/>
      </w:r>
      <w:r w:rsidR="001224DA">
        <w:rPr>
          <w:rFonts w:eastAsia="宋体"/>
          <w:lang w:eastAsia="zh-CN"/>
        </w:rPr>
        <w:t>[3]</w:t>
      </w:r>
      <w:r w:rsidR="00292C77" w:rsidRPr="00292C77">
        <w:rPr>
          <w:rFonts w:eastAsia="宋体"/>
          <w:lang w:eastAsia="zh-CN"/>
        </w:rPr>
        <w:fldChar w:fldCharType="end"/>
      </w:r>
      <w:r>
        <w:rPr>
          <w:rFonts w:eastAsia="宋体"/>
          <w:lang w:eastAsia="zh-CN"/>
        </w:rPr>
        <w:t xml:space="preserve"> section 5.7.3.2, three resource types are identified, i.e. GBR, Delay-critical GBR and Non-GBR. For </w:t>
      </w:r>
      <w:r w:rsidR="00F70D5B">
        <w:rPr>
          <w:rFonts w:eastAsia="宋体"/>
          <w:lang w:eastAsia="zh-CN"/>
        </w:rPr>
        <w:t>X</w:t>
      </w:r>
      <w:r>
        <w:rPr>
          <w:rFonts w:eastAsia="宋体"/>
          <w:lang w:eastAsia="zh-CN"/>
        </w:rPr>
        <w:t xml:space="preserve">R/Cloud Gaming, GBR and Delay-critical GBR </w:t>
      </w:r>
      <w:r w:rsidR="00181DA2">
        <w:rPr>
          <w:rFonts w:eastAsia="宋体"/>
          <w:lang w:eastAsia="zh-CN"/>
        </w:rPr>
        <w:t xml:space="preserve">are </w:t>
      </w:r>
      <w:r>
        <w:rPr>
          <w:rFonts w:eastAsia="宋体"/>
          <w:lang w:eastAsia="zh-CN"/>
        </w:rPr>
        <w:t xml:space="preserve">mainly focused on. </w:t>
      </w:r>
      <w:r w:rsidR="00B3010A">
        <w:rPr>
          <w:rFonts w:eastAsia="宋体"/>
          <w:lang w:eastAsia="zh-CN"/>
        </w:rPr>
        <w:t xml:space="preserve">In the </w:t>
      </w:r>
      <w:r w:rsidR="00B3010A" w:rsidRPr="00097475">
        <w:rPr>
          <w:rFonts w:eastAsia="宋体"/>
          <w:lang w:eastAsia="zh-CN"/>
        </w:rPr>
        <w:t>LS</w:t>
      </w:r>
      <w:r w:rsidR="00097475" w:rsidRPr="00097475">
        <w:rPr>
          <w:rFonts w:eastAsia="宋体"/>
          <w:lang w:eastAsia="zh-CN"/>
        </w:rPr>
        <w:fldChar w:fldCharType="begin"/>
      </w:r>
      <w:r w:rsidR="00097475" w:rsidRPr="00097475">
        <w:rPr>
          <w:rFonts w:eastAsia="宋体"/>
          <w:lang w:eastAsia="zh-CN"/>
        </w:rPr>
        <w:instrText xml:space="preserve"> REF _Ref61453030 \n \h </w:instrText>
      </w:r>
      <w:r w:rsidR="00097475">
        <w:rPr>
          <w:rFonts w:eastAsia="宋体"/>
          <w:lang w:eastAsia="zh-CN"/>
        </w:rPr>
        <w:instrText xml:space="preserve"> \* MERGEFORMAT </w:instrText>
      </w:r>
      <w:r w:rsidR="00097475" w:rsidRPr="00097475">
        <w:rPr>
          <w:rFonts w:eastAsia="宋体"/>
          <w:lang w:eastAsia="zh-CN"/>
        </w:rPr>
      </w:r>
      <w:r w:rsidR="00097475" w:rsidRPr="00097475">
        <w:rPr>
          <w:rFonts w:eastAsia="宋体"/>
          <w:lang w:eastAsia="zh-CN"/>
        </w:rPr>
        <w:fldChar w:fldCharType="separate"/>
      </w:r>
      <w:r w:rsidR="00097475" w:rsidRPr="00097475">
        <w:rPr>
          <w:rFonts w:eastAsia="宋体"/>
          <w:lang w:eastAsia="zh-CN"/>
        </w:rPr>
        <w:t>[2]</w:t>
      </w:r>
      <w:r w:rsidR="00097475" w:rsidRPr="00097475">
        <w:rPr>
          <w:rFonts w:eastAsia="宋体"/>
          <w:lang w:eastAsia="zh-CN"/>
        </w:rPr>
        <w:fldChar w:fldCharType="end"/>
      </w:r>
      <w:r w:rsidR="00B3010A">
        <w:rPr>
          <w:rFonts w:eastAsia="宋体"/>
          <w:lang w:eastAsia="zh-CN"/>
        </w:rPr>
        <w:t xml:space="preserve"> from SA2, for downlink traffic the GBR resource type is assumed, for which the PDB denotes a “soft upper bound” in the sense that an “expired” packet, e.g. a RLC SDU that has exceeded the PDB, does not need to be discarded and is not added to the PER. </w:t>
      </w:r>
      <w:proofErr w:type="gramStart"/>
      <w:r w:rsidR="00B3010A">
        <w:rPr>
          <w:rFonts w:eastAsia="宋体"/>
          <w:lang w:eastAsia="zh-CN"/>
        </w:rPr>
        <w:t>Thus</w:t>
      </w:r>
      <w:proofErr w:type="gramEnd"/>
      <w:r w:rsidR="00B3010A">
        <w:rPr>
          <w:rFonts w:eastAsia="宋体"/>
          <w:lang w:eastAsia="zh-CN"/>
        </w:rPr>
        <w:t xml:space="preserve"> a question can be raised that whether RAN1 evaluation should </w:t>
      </w:r>
      <w:r w:rsidR="00B24EA5">
        <w:rPr>
          <w:rFonts w:eastAsia="宋体"/>
          <w:lang w:eastAsia="zh-CN"/>
        </w:rPr>
        <w:t xml:space="preserve">be </w:t>
      </w:r>
      <w:r w:rsidR="00B3010A">
        <w:rPr>
          <w:rFonts w:eastAsia="宋体"/>
          <w:lang w:eastAsia="zh-CN"/>
        </w:rPr>
        <w:t>performed according to these descriptions when dealing with PDB and PER. There may be some options as follows.</w:t>
      </w:r>
    </w:p>
    <w:p w14:paraId="640616FB" w14:textId="4EF3400C" w:rsidR="00B3010A" w:rsidRPr="00E04282" w:rsidRDefault="00B3010A" w:rsidP="00923900">
      <w:pPr>
        <w:pStyle w:val="af7"/>
        <w:numPr>
          <w:ilvl w:val="0"/>
          <w:numId w:val="13"/>
        </w:numPr>
        <w:spacing w:before="120" w:after="120" w:line="276" w:lineRule="auto"/>
        <w:ind w:firstLineChars="0"/>
        <w:rPr>
          <w:rFonts w:ascii="Times New Roman" w:hAnsi="Times New Roman"/>
          <w:sz w:val="20"/>
          <w:szCs w:val="20"/>
        </w:rPr>
      </w:pPr>
      <w:r w:rsidRPr="0071644E">
        <w:rPr>
          <w:rFonts w:ascii="Times New Roman" w:hAnsi="Times New Roman"/>
          <w:b/>
          <w:sz w:val="20"/>
          <w:szCs w:val="20"/>
        </w:rPr>
        <w:t>Option 1</w:t>
      </w:r>
      <w:r w:rsidRPr="00E04282">
        <w:rPr>
          <w:rFonts w:ascii="Times New Roman" w:hAnsi="Times New Roman"/>
          <w:sz w:val="20"/>
          <w:szCs w:val="20"/>
        </w:rPr>
        <w:t>: A packet that has exceeded the PDB should be counted as lost</w:t>
      </w:r>
      <w:r w:rsidR="00967E4E" w:rsidRPr="00E04282">
        <w:rPr>
          <w:rFonts w:ascii="Times New Roman" w:hAnsi="Times New Roman"/>
          <w:sz w:val="20"/>
          <w:szCs w:val="20"/>
        </w:rPr>
        <w:t xml:space="preserve"> and added to the PER. If there is some rest data and/or pending transmission for the packet, all should be discarded. </w:t>
      </w:r>
    </w:p>
    <w:p w14:paraId="1BF49171" w14:textId="4CD9956F" w:rsidR="00967E4E" w:rsidRPr="00E04282" w:rsidRDefault="00967E4E" w:rsidP="00923900">
      <w:pPr>
        <w:pStyle w:val="af7"/>
        <w:numPr>
          <w:ilvl w:val="0"/>
          <w:numId w:val="13"/>
        </w:numPr>
        <w:spacing w:before="120" w:after="120" w:line="276" w:lineRule="auto"/>
        <w:ind w:firstLineChars="0"/>
        <w:rPr>
          <w:rFonts w:ascii="Times New Roman" w:hAnsi="Times New Roman"/>
          <w:sz w:val="20"/>
          <w:szCs w:val="20"/>
        </w:rPr>
      </w:pPr>
      <w:r w:rsidRPr="0071644E">
        <w:rPr>
          <w:rFonts w:ascii="Times New Roman" w:hAnsi="Times New Roman"/>
          <w:b/>
          <w:sz w:val="20"/>
          <w:szCs w:val="20"/>
        </w:rPr>
        <w:t>Option 2</w:t>
      </w:r>
      <w:r w:rsidRPr="00E04282">
        <w:rPr>
          <w:rFonts w:ascii="Times New Roman" w:hAnsi="Times New Roman"/>
          <w:sz w:val="20"/>
          <w:szCs w:val="20"/>
        </w:rPr>
        <w:t>: A packet that has exceeded the PDB should be counted as lost and added to the PER. If there is some rest data and/or pending transmission for the packet, it can be delivered without discarding.</w:t>
      </w:r>
    </w:p>
    <w:p w14:paraId="52469944" w14:textId="5209D7F7" w:rsidR="00967E4E" w:rsidRPr="00E04282" w:rsidRDefault="00967E4E" w:rsidP="00923900">
      <w:pPr>
        <w:pStyle w:val="af7"/>
        <w:numPr>
          <w:ilvl w:val="0"/>
          <w:numId w:val="13"/>
        </w:numPr>
        <w:spacing w:before="120" w:after="120" w:line="276" w:lineRule="auto"/>
        <w:ind w:firstLineChars="0"/>
        <w:rPr>
          <w:rFonts w:ascii="Times New Roman" w:hAnsi="Times New Roman"/>
          <w:sz w:val="20"/>
          <w:szCs w:val="20"/>
        </w:rPr>
      </w:pPr>
      <w:r w:rsidRPr="0071644E">
        <w:rPr>
          <w:rFonts w:ascii="Times New Roman" w:hAnsi="Times New Roman"/>
          <w:b/>
          <w:sz w:val="20"/>
          <w:szCs w:val="20"/>
        </w:rPr>
        <w:t xml:space="preserve">Option </w:t>
      </w:r>
      <w:r w:rsidR="00EE307D" w:rsidRPr="0071644E">
        <w:rPr>
          <w:rFonts w:ascii="Times New Roman" w:hAnsi="Times New Roman"/>
          <w:b/>
          <w:sz w:val="20"/>
          <w:szCs w:val="20"/>
        </w:rPr>
        <w:t>3</w:t>
      </w:r>
      <w:r w:rsidRPr="00E04282">
        <w:rPr>
          <w:rFonts w:ascii="Times New Roman" w:hAnsi="Times New Roman"/>
          <w:sz w:val="20"/>
          <w:szCs w:val="20"/>
        </w:rPr>
        <w:t>: A packet that has exceeded the PDB does not need to be discarded and can be delivered subsequently. If after link layer transmission at least a byte of the packet is not delivered successfully, then the packet should be counted as failed to deliver and added to the PER. Otherwise, the packet</w:t>
      </w:r>
      <w:r w:rsidR="00EE307D" w:rsidRPr="00E04282">
        <w:rPr>
          <w:rFonts w:ascii="Times New Roman" w:hAnsi="Times New Roman"/>
          <w:sz w:val="20"/>
          <w:szCs w:val="20"/>
        </w:rPr>
        <w:t xml:space="preserve"> shall not be added to the PER.</w:t>
      </w:r>
    </w:p>
    <w:p w14:paraId="5A695D0E" w14:textId="701DB747" w:rsidR="00EE307D" w:rsidRDefault="00EE307D" w:rsidP="00480C32">
      <w:pPr>
        <w:spacing w:before="120" w:after="120" w:line="276" w:lineRule="auto"/>
        <w:jc w:val="both"/>
        <w:rPr>
          <w:rFonts w:eastAsia="宋体"/>
          <w:lang w:eastAsia="zh-CN"/>
        </w:rPr>
      </w:pPr>
      <w:r>
        <w:rPr>
          <w:rFonts w:eastAsia="宋体" w:hint="eastAsia"/>
          <w:lang w:eastAsia="zh-CN"/>
        </w:rPr>
        <w:t>F</w:t>
      </w:r>
      <w:r>
        <w:rPr>
          <w:rFonts w:eastAsia="宋体"/>
          <w:lang w:eastAsia="zh-CN"/>
        </w:rPr>
        <w:t xml:space="preserve">rom above options, option 3 is supposed to follow the descriptions for GBR resource type in </w:t>
      </w:r>
      <w:r w:rsidR="00292C77" w:rsidRPr="00292C77">
        <w:rPr>
          <w:rFonts w:eastAsia="宋体"/>
          <w:lang w:eastAsia="zh-CN"/>
        </w:rPr>
        <w:t>TS23.501</w:t>
      </w:r>
      <w:r w:rsidR="00292C77" w:rsidRPr="00292C77">
        <w:rPr>
          <w:rFonts w:eastAsia="宋体"/>
          <w:lang w:eastAsia="zh-CN"/>
        </w:rPr>
        <w:fldChar w:fldCharType="begin"/>
      </w:r>
      <w:r w:rsidR="00292C77" w:rsidRPr="00292C77">
        <w:rPr>
          <w:rFonts w:eastAsia="宋体"/>
          <w:lang w:eastAsia="zh-CN"/>
        </w:rPr>
        <w:instrText xml:space="preserve"> REF _Ref61452866 \n \h </w:instrText>
      </w:r>
      <w:r w:rsidR="00292C77">
        <w:rPr>
          <w:rFonts w:eastAsia="宋体"/>
          <w:lang w:eastAsia="zh-CN"/>
        </w:rPr>
        <w:instrText xml:space="preserve"> \* MERGEFORMAT </w:instrText>
      </w:r>
      <w:r w:rsidR="00292C77" w:rsidRPr="00292C77">
        <w:rPr>
          <w:rFonts w:eastAsia="宋体"/>
          <w:lang w:eastAsia="zh-CN"/>
        </w:rPr>
      </w:r>
      <w:r w:rsidR="00292C77" w:rsidRPr="00292C77">
        <w:rPr>
          <w:rFonts w:eastAsia="宋体"/>
          <w:lang w:eastAsia="zh-CN"/>
        </w:rPr>
        <w:fldChar w:fldCharType="separate"/>
      </w:r>
      <w:r w:rsidR="001224DA">
        <w:rPr>
          <w:rFonts w:eastAsia="宋体"/>
          <w:lang w:eastAsia="zh-CN"/>
        </w:rPr>
        <w:t>[3]</w:t>
      </w:r>
      <w:r w:rsidR="00292C77" w:rsidRPr="00292C77">
        <w:rPr>
          <w:rFonts w:eastAsia="宋体"/>
          <w:lang w:eastAsia="zh-CN"/>
        </w:rPr>
        <w:fldChar w:fldCharType="end"/>
      </w:r>
      <w:r>
        <w:rPr>
          <w:rFonts w:eastAsia="宋体"/>
          <w:lang w:eastAsia="zh-CN"/>
        </w:rPr>
        <w:t xml:space="preserve">, but option 1 </w:t>
      </w:r>
      <w:r w:rsidR="0018339F">
        <w:rPr>
          <w:rFonts w:eastAsia="宋体"/>
          <w:lang w:eastAsia="zh-CN"/>
        </w:rPr>
        <w:t xml:space="preserve">is slightly preferred </w:t>
      </w:r>
      <w:r w:rsidR="00BA3B1E">
        <w:rPr>
          <w:rFonts w:eastAsia="宋体"/>
          <w:lang w:eastAsia="zh-CN"/>
        </w:rPr>
        <w:t>since it is</w:t>
      </w:r>
      <w:r>
        <w:rPr>
          <w:rFonts w:eastAsia="宋体"/>
          <w:lang w:eastAsia="zh-CN"/>
        </w:rPr>
        <w:t xml:space="preserve"> commonly </w:t>
      </w:r>
      <w:r w:rsidR="00CA59EE">
        <w:rPr>
          <w:rFonts w:eastAsia="宋体"/>
          <w:lang w:eastAsia="zh-CN"/>
        </w:rPr>
        <w:t xml:space="preserve">adopted </w:t>
      </w:r>
      <w:r>
        <w:rPr>
          <w:rFonts w:eastAsia="宋体"/>
          <w:lang w:eastAsia="zh-CN"/>
        </w:rPr>
        <w:t>in RAN1 evaluation.</w:t>
      </w:r>
    </w:p>
    <w:p w14:paraId="30E04790" w14:textId="77777777" w:rsidR="004932D9" w:rsidRDefault="004932D9" w:rsidP="004932D9">
      <w:pPr>
        <w:pStyle w:val="a7"/>
        <w:rPr>
          <w:rFonts w:eastAsia="宋体"/>
          <w:b/>
          <w:i/>
          <w:lang w:eastAsia="zh-CN"/>
        </w:rPr>
      </w:pPr>
      <w:bookmarkStart w:id="14" w:name="OLE_LINK17"/>
      <w:bookmarkStart w:id="15" w:name="OLE_LINK18"/>
      <w:bookmarkStart w:id="16" w:name="_Ref61533077"/>
      <w:bookmarkStart w:id="17" w:name="_Ref61533156"/>
      <w:r w:rsidRPr="004932D9">
        <w:rPr>
          <w:rFonts w:eastAsia="宋体"/>
          <w:b/>
          <w:i/>
          <w:lang w:eastAsia="zh-CN"/>
        </w:rPr>
        <w:t xml:space="preserve">Observation </w:t>
      </w:r>
      <w:r w:rsidRPr="004932D9">
        <w:rPr>
          <w:rFonts w:eastAsia="宋体"/>
          <w:b/>
          <w:i/>
          <w:lang w:eastAsia="zh-CN"/>
        </w:rPr>
        <w:fldChar w:fldCharType="begin"/>
      </w:r>
      <w:r w:rsidRPr="004932D9">
        <w:rPr>
          <w:rFonts w:eastAsia="宋体"/>
          <w:b/>
          <w:i/>
          <w:lang w:eastAsia="zh-CN"/>
        </w:rPr>
        <w:instrText xml:space="preserve"> SEQ Observation \* ARABIC </w:instrText>
      </w:r>
      <w:r w:rsidRPr="004932D9">
        <w:rPr>
          <w:rFonts w:eastAsia="宋体"/>
          <w:b/>
          <w:i/>
          <w:lang w:eastAsia="zh-CN"/>
        </w:rPr>
        <w:fldChar w:fldCharType="separate"/>
      </w:r>
      <w:r w:rsidRPr="004932D9">
        <w:rPr>
          <w:rFonts w:eastAsia="宋体"/>
          <w:b/>
          <w:i/>
          <w:lang w:eastAsia="zh-CN"/>
        </w:rPr>
        <w:t>2</w:t>
      </w:r>
      <w:r w:rsidRPr="004932D9">
        <w:rPr>
          <w:rFonts w:eastAsia="宋体"/>
          <w:b/>
          <w:i/>
          <w:lang w:eastAsia="zh-CN"/>
        </w:rPr>
        <w:fldChar w:fldCharType="end"/>
      </w:r>
      <w:r w:rsidR="00EE307D" w:rsidRPr="004932D9">
        <w:rPr>
          <w:rFonts w:eastAsia="宋体"/>
          <w:b/>
          <w:i/>
          <w:lang w:eastAsia="zh-CN"/>
        </w:rPr>
        <w:t>:</w:t>
      </w:r>
      <w:r w:rsidR="00EE307D" w:rsidRPr="000D72F7">
        <w:rPr>
          <w:rFonts w:eastAsia="宋体"/>
          <w:b/>
          <w:i/>
          <w:lang w:eastAsia="zh-CN"/>
        </w:rPr>
        <w:t xml:space="preserve"> </w:t>
      </w:r>
      <w:r w:rsidR="00EE307D">
        <w:rPr>
          <w:rFonts w:eastAsia="宋体"/>
          <w:b/>
          <w:i/>
          <w:lang w:eastAsia="zh-CN"/>
        </w:rPr>
        <w:t>For a packet that has exceeded the PDB, three options can be identified to deal with it:</w:t>
      </w:r>
      <w:bookmarkEnd w:id="14"/>
      <w:bookmarkEnd w:id="15"/>
      <w:bookmarkEnd w:id="16"/>
    </w:p>
    <w:p w14:paraId="1AB4F2D8" w14:textId="77777777" w:rsidR="004932D9" w:rsidRDefault="00EE307D" w:rsidP="004932D9">
      <w:pPr>
        <w:pStyle w:val="a7"/>
        <w:numPr>
          <w:ilvl w:val="0"/>
          <w:numId w:val="78"/>
        </w:numPr>
        <w:rPr>
          <w:rFonts w:eastAsia="宋体"/>
          <w:b/>
          <w:i/>
          <w:lang w:eastAsia="zh-CN"/>
        </w:rPr>
      </w:pPr>
      <w:r>
        <w:rPr>
          <w:rFonts w:eastAsia="宋体"/>
          <w:b/>
          <w:i/>
          <w:lang w:eastAsia="zh-CN"/>
        </w:rPr>
        <w:t>Option 1: It is counted as lost and added to the PER, and all data related to it should be discarded.</w:t>
      </w:r>
    </w:p>
    <w:p w14:paraId="1BE13179" w14:textId="77777777" w:rsidR="004932D9" w:rsidRDefault="00EE307D" w:rsidP="004932D9">
      <w:pPr>
        <w:pStyle w:val="a7"/>
        <w:numPr>
          <w:ilvl w:val="0"/>
          <w:numId w:val="78"/>
        </w:numPr>
        <w:rPr>
          <w:rFonts w:eastAsia="宋体"/>
          <w:b/>
          <w:i/>
          <w:lang w:eastAsia="zh-CN"/>
        </w:rPr>
      </w:pPr>
      <w:r w:rsidRPr="004932D9">
        <w:rPr>
          <w:rFonts w:eastAsia="宋体"/>
          <w:b/>
          <w:i/>
          <w:lang w:eastAsia="zh-CN"/>
        </w:rPr>
        <w:t>Option 2: It is counted as lost and added to the PER, and the remaining data for it can be delivered without discarding.</w:t>
      </w:r>
    </w:p>
    <w:p w14:paraId="5E81D3D4" w14:textId="41315045" w:rsidR="00EE307D" w:rsidRPr="004932D9" w:rsidRDefault="00EE307D" w:rsidP="004932D9">
      <w:pPr>
        <w:pStyle w:val="a7"/>
        <w:numPr>
          <w:ilvl w:val="0"/>
          <w:numId w:val="78"/>
        </w:numPr>
        <w:rPr>
          <w:rFonts w:eastAsia="宋体"/>
          <w:b/>
          <w:i/>
          <w:lang w:eastAsia="zh-CN"/>
        </w:rPr>
      </w:pPr>
      <w:r w:rsidRPr="004932D9">
        <w:rPr>
          <w:rFonts w:eastAsia="宋体"/>
          <w:b/>
          <w:i/>
          <w:lang w:eastAsia="zh-CN"/>
        </w:rPr>
        <w:t xml:space="preserve">Option 3: It can be delivered </w:t>
      </w:r>
      <w:r w:rsidR="0063453A" w:rsidRPr="004932D9">
        <w:rPr>
          <w:rFonts w:eastAsia="宋体"/>
          <w:b/>
          <w:i/>
          <w:lang w:eastAsia="zh-CN"/>
        </w:rPr>
        <w:t>without any interruption, and only if all or part of it is not delivered successfully after link layer transmission, it is counted as failed to deliver and added to the PER</w:t>
      </w:r>
      <w:r w:rsidRPr="004932D9">
        <w:rPr>
          <w:rFonts w:eastAsia="宋体"/>
          <w:b/>
          <w:i/>
          <w:lang w:eastAsia="zh-CN"/>
        </w:rPr>
        <w:t>.</w:t>
      </w:r>
      <w:bookmarkEnd w:id="17"/>
    </w:p>
    <w:p w14:paraId="4C0CC040" w14:textId="5EB220C5" w:rsidR="00373919" w:rsidRDefault="00373919" w:rsidP="00CA1CEF">
      <w:pPr>
        <w:pStyle w:val="a7"/>
        <w:rPr>
          <w:rFonts w:eastAsia="宋体"/>
          <w:b/>
          <w:i/>
          <w:lang w:eastAsia="zh-CN"/>
        </w:rPr>
      </w:pPr>
      <w:bookmarkStart w:id="18" w:name="_Ref61793574"/>
      <w:r w:rsidRPr="00CA1CEF">
        <w:rPr>
          <w:rFonts w:eastAsia="宋体"/>
          <w:b/>
          <w:i/>
          <w:lang w:eastAsia="zh-CN"/>
        </w:rPr>
        <w:t xml:space="preserve">Proposal </w:t>
      </w:r>
      <w:r w:rsidRPr="00CA1CEF">
        <w:rPr>
          <w:rFonts w:eastAsia="宋体"/>
          <w:b/>
          <w:i/>
          <w:lang w:eastAsia="zh-CN"/>
        </w:rPr>
        <w:fldChar w:fldCharType="begin"/>
      </w:r>
      <w:r w:rsidRPr="00CA1CEF">
        <w:rPr>
          <w:rFonts w:eastAsia="宋体"/>
          <w:b/>
          <w:i/>
          <w:lang w:eastAsia="zh-CN"/>
        </w:rPr>
        <w:instrText xml:space="preserve"> SEQ Proposal \* ARABIC </w:instrText>
      </w:r>
      <w:r w:rsidRPr="00CA1CEF">
        <w:rPr>
          <w:rFonts w:eastAsia="宋体"/>
          <w:b/>
          <w:i/>
          <w:lang w:eastAsia="zh-CN"/>
        </w:rPr>
        <w:fldChar w:fldCharType="separate"/>
      </w:r>
      <w:r w:rsidR="0071644E">
        <w:rPr>
          <w:rFonts w:eastAsia="宋体"/>
          <w:b/>
          <w:i/>
          <w:noProof/>
          <w:lang w:eastAsia="zh-CN"/>
        </w:rPr>
        <w:t>2</w:t>
      </w:r>
      <w:r w:rsidRPr="00CA1CEF">
        <w:rPr>
          <w:rFonts w:eastAsia="宋体"/>
          <w:b/>
          <w:i/>
          <w:lang w:eastAsia="zh-CN"/>
        </w:rPr>
        <w:fldChar w:fldCharType="end"/>
      </w:r>
      <w:r w:rsidRPr="00CA1CEF">
        <w:rPr>
          <w:rFonts w:eastAsia="宋体"/>
          <w:b/>
          <w:i/>
          <w:lang w:eastAsia="zh-CN"/>
        </w:rPr>
        <w:t>: For a packet that has exceeded the PDB, support to adopt Option</w:t>
      </w:r>
      <w:r w:rsidR="00CA1CEF">
        <w:rPr>
          <w:rFonts w:eastAsia="宋体"/>
          <w:b/>
          <w:i/>
          <w:lang w:eastAsia="zh-CN"/>
        </w:rPr>
        <w:t xml:space="preserve"> </w:t>
      </w:r>
      <w:r w:rsidRPr="00CA1CEF">
        <w:rPr>
          <w:rFonts w:eastAsia="宋体"/>
          <w:b/>
          <w:i/>
          <w:lang w:eastAsia="zh-CN"/>
        </w:rPr>
        <w:t xml:space="preserve">1 as </w:t>
      </w:r>
      <w:r w:rsidR="00CA59EE">
        <w:rPr>
          <w:rFonts w:eastAsia="宋体"/>
          <w:b/>
          <w:i/>
          <w:lang w:eastAsia="zh-CN"/>
        </w:rPr>
        <w:t xml:space="preserve">the </w:t>
      </w:r>
      <w:r w:rsidRPr="00CA1CEF">
        <w:rPr>
          <w:rFonts w:eastAsia="宋体"/>
          <w:b/>
          <w:i/>
          <w:lang w:eastAsia="zh-CN"/>
        </w:rPr>
        <w:t>starting point.</w:t>
      </w:r>
      <w:bookmarkEnd w:id="18"/>
    </w:p>
    <w:p w14:paraId="1129F0CC" w14:textId="3E91BA5D" w:rsidR="005E4DEA" w:rsidRDefault="005E4DEA" w:rsidP="005E4DEA">
      <w:pPr>
        <w:rPr>
          <w:rFonts w:eastAsia="宋体"/>
          <w:lang w:val="en-GB" w:eastAsia="zh-CN"/>
        </w:rPr>
      </w:pPr>
      <w:r>
        <w:rPr>
          <w:rFonts w:eastAsia="宋体"/>
          <w:lang w:val="en-GB" w:eastAsia="zh-CN"/>
        </w:rPr>
        <w:t>When Option 1 is adopted, packet loss can occur in the following cases:</w:t>
      </w:r>
    </w:p>
    <w:p w14:paraId="77A74E0F" w14:textId="75E82B46" w:rsidR="005E4DEA" w:rsidRDefault="005E4DEA" w:rsidP="005E4DEA">
      <w:pPr>
        <w:pStyle w:val="af7"/>
        <w:numPr>
          <w:ilvl w:val="0"/>
          <w:numId w:val="13"/>
        </w:numPr>
        <w:spacing w:before="120" w:after="120" w:line="276" w:lineRule="auto"/>
        <w:ind w:firstLineChars="0"/>
        <w:rPr>
          <w:rFonts w:ascii="Times New Roman" w:hAnsi="Times New Roman"/>
          <w:sz w:val="20"/>
          <w:szCs w:val="20"/>
          <w:lang w:val="en-GB"/>
        </w:rPr>
      </w:pPr>
      <w:r w:rsidRPr="004F255D">
        <w:rPr>
          <w:rFonts w:ascii="Times New Roman" w:hAnsi="Times New Roman"/>
          <w:b/>
          <w:sz w:val="20"/>
          <w:szCs w:val="20"/>
          <w:lang w:val="en-GB"/>
        </w:rPr>
        <w:t>Case 1</w:t>
      </w:r>
      <w:r w:rsidRPr="004F255D">
        <w:rPr>
          <w:rFonts w:ascii="Times New Roman" w:hAnsi="Times New Roman"/>
          <w:sz w:val="20"/>
          <w:szCs w:val="20"/>
          <w:lang w:val="en-GB"/>
        </w:rPr>
        <w:t xml:space="preserve">: A packet </w:t>
      </w:r>
      <w:r>
        <w:rPr>
          <w:rFonts w:ascii="Times New Roman" w:hAnsi="Times New Roman"/>
          <w:sz w:val="20"/>
          <w:szCs w:val="20"/>
          <w:lang w:val="en-GB"/>
        </w:rPr>
        <w:t>has exceeded the PDB and be counted as lost, and all data related to it is discarded.</w:t>
      </w:r>
    </w:p>
    <w:p w14:paraId="7EE8D5DA" w14:textId="04BD0FE9" w:rsidR="00F45A2F" w:rsidRPr="004F255D" w:rsidRDefault="005E4DEA" w:rsidP="004F255D">
      <w:pPr>
        <w:pStyle w:val="af7"/>
        <w:numPr>
          <w:ilvl w:val="0"/>
          <w:numId w:val="13"/>
        </w:numPr>
        <w:spacing w:before="120" w:after="120" w:line="276" w:lineRule="auto"/>
        <w:ind w:firstLineChars="0"/>
        <w:rPr>
          <w:rFonts w:ascii="Times New Roman" w:hAnsi="Times New Roman"/>
          <w:sz w:val="20"/>
          <w:szCs w:val="20"/>
          <w:lang w:val="en-GB"/>
        </w:rPr>
      </w:pPr>
      <w:r>
        <w:rPr>
          <w:rFonts w:ascii="Times New Roman" w:hAnsi="Times New Roman"/>
          <w:b/>
          <w:sz w:val="20"/>
          <w:szCs w:val="20"/>
          <w:lang w:val="en-GB"/>
        </w:rPr>
        <w:t>Case 2</w:t>
      </w:r>
      <w:r w:rsidRPr="004F255D">
        <w:rPr>
          <w:rFonts w:ascii="Times New Roman" w:hAnsi="Times New Roman"/>
          <w:sz w:val="20"/>
          <w:szCs w:val="20"/>
          <w:lang w:val="en-GB"/>
        </w:rPr>
        <w:t>:</w:t>
      </w:r>
      <w:r>
        <w:rPr>
          <w:rFonts w:ascii="Times New Roman" w:hAnsi="Times New Roman"/>
          <w:sz w:val="20"/>
          <w:szCs w:val="20"/>
          <w:lang w:val="en-GB"/>
        </w:rPr>
        <w:t xml:space="preserve"> All or a part of </w:t>
      </w:r>
      <w:r w:rsidR="00C90B40">
        <w:rPr>
          <w:rFonts w:ascii="Times New Roman" w:hAnsi="Times New Roman"/>
          <w:sz w:val="20"/>
          <w:szCs w:val="20"/>
          <w:lang w:val="en-GB"/>
        </w:rPr>
        <w:t>data for a packet is failed to be transmitted when reaching the maximum HARQ transmit number within the PDB bound.</w:t>
      </w:r>
    </w:p>
    <w:p w14:paraId="2A73C7D0" w14:textId="6A197079" w:rsidR="0063453A" w:rsidRPr="00A55CCB" w:rsidRDefault="0063453A" w:rsidP="00923900">
      <w:pPr>
        <w:widowControl w:val="0"/>
        <w:numPr>
          <w:ilvl w:val="0"/>
          <w:numId w:val="17"/>
        </w:numPr>
        <w:spacing w:before="120" w:after="120" w:line="276" w:lineRule="auto"/>
        <w:jc w:val="both"/>
        <w:rPr>
          <w:rFonts w:eastAsiaTheme="minorEastAsia"/>
          <w:b/>
          <w:i/>
          <w:u w:val="single"/>
        </w:rPr>
      </w:pPr>
      <w:r>
        <w:rPr>
          <w:rFonts w:eastAsiaTheme="minorEastAsia"/>
          <w:b/>
          <w:i/>
          <w:u w:val="single"/>
        </w:rPr>
        <w:t>Jitter handling</w:t>
      </w:r>
    </w:p>
    <w:p w14:paraId="4AD24D87" w14:textId="36A99702" w:rsidR="00E227F6" w:rsidRDefault="00577A95" w:rsidP="00480C32">
      <w:pPr>
        <w:spacing w:before="120" w:after="120" w:line="276" w:lineRule="auto"/>
        <w:jc w:val="both"/>
        <w:rPr>
          <w:rFonts w:eastAsia="宋体"/>
          <w:lang w:eastAsia="zh-CN"/>
        </w:rPr>
      </w:pPr>
      <w:bookmarkStart w:id="19" w:name="OLE_LINK6"/>
      <w:r>
        <w:rPr>
          <w:rFonts w:eastAsia="宋体" w:hint="eastAsia"/>
          <w:lang w:eastAsia="zh-CN"/>
        </w:rPr>
        <w:t>F</w:t>
      </w:r>
      <w:r>
        <w:rPr>
          <w:rFonts w:eastAsia="宋体"/>
          <w:lang w:eastAsia="zh-CN"/>
        </w:rPr>
        <w:t xml:space="preserve">or downlink traffic, when jitter is modelled, </w:t>
      </w:r>
      <w:r w:rsidR="00B24EA5">
        <w:rPr>
          <w:rFonts w:eastAsia="宋体"/>
          <w:lang w:eastAsia="zh-CN"/>
        </w:rPr>
        <w:t xml:space="preserve">the </w:t>
      </w:r>
      <w:r w:rsidR="004D6BC6">
        <w:rPr>
          <w:rFonts w:eastAsia="宋体"/>
          <w:lang w:eastAsia="zh-CN"/>
        </w:rPr>
        <w:t xml:space="preserve">interval between two neighboring packets from the respective of </w:t>
      </w:r>
      <w:proofErr w:type="spellStart"/>
      <w:r w:rsidR="004D6BC6">
        <w:rPr>
          <w:rFonts w:eastAsia="宋体"/>
          <w:lang w:eastAsia="zh-CN"/>
        </w:rPr>
        <w:t>gNB</w:t>
      </w:r>
      <w:proofErr w:type="spellEnd"/>
      <w:r w:rsidR="004D6BC6">
        <w:rPr>
          <w:rFonts w:eastAsia="宋体"/>
          <w:lang w:eastAsia="zh-CN"/>
        </w:rPr>
        <w:t xml:space="preserve"> varies from time to time, without following a periodicity strictly. In other words, each packet may spend different time when being delivered from CN node to the </w:t>
      </w:r>
      <w:proofErr w:type="spellStart"/>
      <w:r w:rsidR="004D6BC6">
        <w:rPr>
          <w:rFonts w:eastAsia="宋体"/>
          <w:lang w:eastAsia="zh-CN"/>
        </w:rPr>
        <w:t>gNB</w:t>
      </w:r>
      <w:proofErr w:type="spellEnd"/>
      <w:r w:rsidR="004D6BC6">
        <w:rPr>
          <w:rFonts w:eastAsia="宋体"/>
          <w:lang w:eastAsia="zh-CN"/>
        </w:rPr>
        <w:t>.</w:t>
      </w:r>
      <w:r w:rsidR="00251529">
        <w:rPr>
          <w:rFonts w:eastAsia="宋体"/>
          <w:lang w:eastAsia="zh-CN"/>
        </w:rPr>
        <w:t xml:space="preserve"> Some discussion on it can also be found in </w:t>
      </w:r>
      <w:r w:rsidR="00A31014">
        <w:rPr>
          <w:rFonts w:eastAsia="宋体"/>
          <w:lang w:eastAsia="zh-CN"/>
        </w:rPr>
        <w:fldChar w:fldCharType="begin"/>
      </w:r>
      <w:r w:rsidR="00A31014">
        <w:rPr>
          <w:rFonts w:eastAsia="宋体"/>
          <w:lang w:eastAsia="zh-CN"/>
        </w:rPr>
        <w:instrText xml:space="preserve"> REF _Ref61890953 \n \h </w:instrText>
      </w:r>
      <w:r w:rsidR="00A31014">
        <w:rPr>
          <w:rFonts w:eastAsia="宋体"/>
          <w:lang w:eastAsia="zh-CN"/>
        </w:rPr>
      </w:r>
      <w:r w:rsidR="00A31014">
        <w:rPr>
          <w:rFonts w:eastAsia="宋体"/>
          <w:lang w:eastAsia="zh-CN"/>
        </w:rPr>
        <w:fldChar w:fldCharType="separate"/>
      </w:r>
      <w:r w:rsidR="00A31014">
        <w:rPr>
          <w:rFonts w:eastAsia="宋体"/>
          <w:lang w:eastAsia="zh-CN"/>
        </w:rPr>
        <w:t>[6]</w:t>
      </w:r>
      <w:r w:rsidR="00A31014">
        <w:rPr>
          <w:rFonts w:eastAsia="宋体"/>
          <w:lang w:eastAsia="zh-CN"/>
        </w:rPr>
        <w:fldChar w:fldCharType="end"/>
      </w:r>
      <w:r w:rsidR="00251529">
        <w:rPr>
          <w:rFonts w:eastAsia="宋体"/>
          <w:lang w:eastAsia="zh-CN"/>
        </w:rPr>
        <w:t>.</w:t>
      </w:r>
    </w:p>
    <w:p w14:paraId="11734CBE" w14:textId="487392BB" w:rsidR="004D6BC6" w:rsidRDefault="004D6BC6" w:rsidP="00480C32">
      <w:pPr>
        <w:spacing w:before="120" w:after="120" w:line="276" w:lineRule="auto"/>
        <w:jc w:val="both"/>
        <w:rPr>
          <w:rFonts w:eastAsia="宋体"/>
          <w:lang w:eastAsia="zh-CN"/>
        </w:rPr>
      </w:pPr>
      <w:r>
        <w:rPr>
          <w:rFonts w:eastAsia="宋体" w:hint="eastAsia"/>
          <w:lang w:eastAsia="zh-CN"/>
        </w:rPr>
        <w:t>B</w:t>
      </w:r>
      <w:r>
        <w:rPr>
          <w:rFonts w:eastAsia="宋体"/>
          <w:lang w:eastAsia="zh-CN"/>
        </w:rPr>
        <w:t xml:space="preserve">ased on </w:t>
      </w:r>
      <w:r w:rsidR="00292C77" w:rsidRPr="00292C77">
        <w:rPr>
          <w:rFonts w:eastAsia="宋体"/>
          <w:lang w:eastAsia="zh-CN"/>
        </w:rPr>
        <w:t>TS23.501</w:t>
      </w:r>
      <w:r w:rsidR="00292C77" w:rsidRPr="00292C77">
        <w:rPr>
          <w:rFonts w:eastAsia="宋体"/>
          <w:lang w:eastAsia="zh-CN"/>
        </w:rPr>
        <w:fldChar w:fldCharType="begin"/>
      </w:r>
      <w:r w:rsidR="00292C77" w:rsidRPr="00292C77">
        <w:rPr>
          <w:rFonts w:eastAsia="宋体"/>
          <w:lang w:eastAsia="zh-CN"/>
        </w:rPr>
        <w:instrText xml:space="preserve"> REF _Ref61452866 \n \h </w:instrText>
      </w:r>
      <w:r w:rsidR="00292C77">
        <w:rPr>
          <w:rFonts w:eastAsia="宋体"/>
          <w:lang w:eastAsia="zh-CN"/>
        </w:rPr>
        <w:instrText xml:space="preserve"> \* MERGEFORMAT </w:instrText>
      </w:r>
      <w:r w:rsidR="00292C77" w:rsidRPr="00292C77">
        <w:rPr>
          <w:rFonts w:eastAsia="宋体"/>
          <w:lang w:eastAsia="zh-CN"/>
        </w:rPr>
      </w:r>
      <w:r w:rsidR="00292C77" w:rsidRPr="00292C77">
        <w:rPr>
          <w:rFonts w:eastAsia="宋体"/>
          <w:lang w:eastAsia="zh-CN"/>
        </w:rPr>
        <w:fldChar w:fldCharType="separate"/>
      </w:r>
      <w:r w:rsidR="001224DA">
        <w:rPr>
          <w:rFonts w:eastAsia="宋体"/>
          <w:lang w:eastAsia="zh-CN"/>
        </w:rPr>
        <w:t>[3]</w:t>
      </w:r>
      <w:r w:rsidR="00292C77" w:rsidRPr="00292C77">
        <w:rPr>
          <w:rFonts w:eastAsia="宋体"/>
          <w:lang w:eastAsia="zh-CN"/>
        </w:rPr>
        <w:fldChar w:fldCharType="end"/>
      </w:r>
      <w:r>
        <w:rPr>
          <w:rFonts w:eastAsia="宋体"/>
          <w:lang w:eastAsia="zh-CN"/>
        </w:rPr>
        <w:t xml:space="preserve">, assuming downlink traffic is of GBR resource type, </w:t>
      </w:r>
      <w:r w:rsidR="00010390">
        <w:rPr>
          <w:rFonts w:eastAsia="宋体"/>
          <w:lang w:eastAsia="zh-CN"/>
        </w:rPr>
        <w:t>the 5G-AN PDB is determined by subtracting a static value for the CN PDB from a given PDB. For a standardized 5QI, the static value for the CN PDB is specified in the QoS characteristics Table 5.7.4-1.</w:t>
      </w:r>
    </w:p>
    <w:p w14:paraId="259384CA" w14:textId="7F73AC3E" w:rsidR="00010390" w:rsidRDefault="00010390" w:rsidP="00480C32">
      <w:pPr>
        <w:spacing w:before="120" w:after="120" w:line="276" w:lineRule="auto"/>
        <w:jc w:val="both"/>
      </w:pPr>
      <w:r>
        <w:rPr>
          <w:rFonts w:eastAsia="宋体"/>
          <w:lang w:eastAsia="zh-CN"/>
        </w:rPr>
        <w:t xml:space="preserve">From above descriptions, there may be a mismatch between the actual </w:t>
      </w:r>
      <w:r>
        <w:t xml:space="preserve">delay from the N6 termination point at the UPF to the 5G-AN, and the specified static value for the CN PDB, thus the determined 5G-AN PDB does not </w:t>
      </w:r>
      <w:r w:rsidR="00C87E8B">
        <w:t xml:space="preserve">precisely </w:t>
      </w:r>
      <w:r>
        <w:t>match the given E2E PDB as well.</w:t>
      </w:r>
      <w:r w:rsidR="00693AA2">
        <w:t xml:space="preserve"> </w:t>
      </w:r>
      <w:proofErr w:type="gramStart"/>
      <w:r w:rsidR="00693AA2">
        <w:t>So</w:t>
      </w:r>
      <w:proofErr w:type="gramEnd"/>
      <w:r w:rsidR="00693AA2">
        <w:t xml:space="preserve"> when the 5G-AN PDB of a packet is not exceeded by proper scheduling and transmission, it does not mean that the PDB of the packet is not exceeded.</w:t>
      </w:r>
    </w:p>
    <w:p w14:paraId="0F9826BE" w14:textId="5ECFE67A" w:rsidR="00DF59FF" w:rsidRDefault="00DF59FF" w:rsidP="00DF59FF">
      <w:pPr>
        <w:pStyle w:val="a7"/>
        <w:jc w:val="both"/>
        <w:rPr>
          <w:rFonts w:eastAsia="宋体"/>
          <w:b/>
          <w:i/>
          <w:lang w:eastAsia="zh-CN"/>
        </w:rPr>
      </w:pPr>
      <w:bookmarkStart w:id="20" w:name="_Ref61533080"/>
      <w:bookmarkEnd w:id="19"/>
      <w:r w:rsidRPr="000D72F7">
        <w:rPr>
          <w:rFonts w:eastAsia="宋体"/>
          <w:b/>
          <w:i/>
        </w:rPr>
        <w:t xml:space="preserve">Observation </w:t>
      </w:r>
      <w:r w:rsidRPr="00E71781">
        <w:rPr>
          <w:rFonts w:eastAsia="宋体"/>
        </w:rPr>
        <w:fldChar w:fldCharType="begin"/>
      </w:r>
      <w:r w:rsidRPr="00077993">
        <w:rPr>
          <w:rFonts w:eastAsia="宋体"/>
          <w:b/>
          <w:i/>
          <w:szCs w:val="22"/>
          <w:lang w:val="en-US" w:eastAsia="zh-CN"/>
        </w:rPr>
        <w:instrText xml:space="preserve"> SEQ Observation \* ARABIC </w:instrText>
      </w:r>
      <w:r w:rsidRPr="00E71781">
        <w:rPr>
          <w:rFonts w:eastAsia="宋体"/>
          <w:b/>
          <w:i/>
        </w:rPr>
        <w:fldChar w:fldCharType="separate"/>
      </w:r>
      <w:r w:rsidR="004932D9">
        <w:rPr>
          <w:rFonts w:eastAsia="宋体"/>
          <w:b/>
          <w:i/>
          <w:noProof/>
          <w:szCs w:val="22"/>
          <w:lang w:val="en-US" w:eastAsia="zh-CN"/>
        </w:rPr>
        <w:t>3</w:t>
      </w:r>
      <w:r w:rsidRPr="00E71781">
        <w:rPr>
          <w:rFonts w:eastAsia="宋体"/>
        </w:rPr>
        <w:fldChar w:fldCharType="end"/>
      </w:r>
      <w:r w:rsidRPr="000D72F7">
        <w:rPr>
          <w:rFonts w:eastAsia="宋体"/>
          <w:b/>
          <w:i/>
          <w:lang w:val="en-US" w:eastAsia="zh-CN"/>
        </w:rPr>
        <w:t>:</w:t>
      </w:r>
      <w:r w:rsidRPr="000D72F7">
        <w:rPr>
          <w:rFonts w:eastAsia="宋体"/>
          <w:b/>
          <w:i/>
          <w:lang w:eastAsia="zh-CN"/>
        </w:rPr>
        <w:t xml:space="preserve"> </w:t>
      </w:r>
      <w:r>
        <w:rPr>
          <w:rFonts w:eastAsia="宋体"/>
          <w:b/>
          <w:i/>
          <w:lang w:eastAsia="zh-CN"/>
        </w:rPr>
        <w:t>When jitter is modelled, there may be a mismatch between the determined 5G-AN PDB and the given PDB, and the given PDB may not be guaranteed precisely.</w:t>
      </w:r>
      <w:bookmarkEnd w:id="20"/>
    </w:p>
    <w:p w14:paraId="4B868B22" w14:textId="1DF72D12" w:rsidR="002B518C" w:rsidRPr="0020043D" w:rsidRDefault="00D87A27" w:rsidP="00923900">
      <w:pPr>
        <w:widowControl w:val="0"/>
        <w:numPr>
          <w:ilvl w:val="0"/>
          <w:numId w:val="17"/>
        </w:numPr>
        <w:spacing w:before="120" w:after="120" w:line="276" w:lineRule="auto"/>
        <w:jc w:val="both"/>
        <w:rPr>
          <w:rFonts w:eastAsiaTheme="minorEastAsia"/>
          <w:b/>
          <w:i/>
          <w:u w:val="single"/>
        </w:rPr>
      </w:pPr>
      <w:r>
        <w:rPr>
          <w:rFonts w:eastAsiaTheme="minorEastAsia" w:hint="eastAsia"/>
          <w:b/>
          <w:i/>
          <w:u w:val="single"/>
          <w:lang w:eastAsia="zh-CN"/>
        </w:rPr>
        <w:t>Per</w:t>
      </w:r>
      <w:r>
        <w:rPr>
          <w:rFonts w:eastAsiaTheme="minorEastAsia"/>
          <w:b/>
          <w:i/>
          <w:u w:val="single"/>
        </w:rPr>
        <w:t xml:space="preserve">formance </w:t>
      </w:r>
      <w:r w:rsidR="002B518C">
        <w:rPr>
          <w:rFonts w:eastAsiaTheme="minorEastAsia"/>
          <w:b/>
          <w:i/>
          <w:u w:val="single"/>
        </w:rPr>
        <w:t>Metrics</w:t>
      </w:r>
    </w:p>
    <w:p w14:paraId="16CB88F8" w14:textId="2E88BEB7" w:rsidR="006627FD" w:rsidRDefault="0053685B" w:rsidP="00480C32">
      <w:pPr>
        <w:spacing w:before="120" w:after="120" w:line="276" w:lineRule="auto"/>
        <w:jc w:val="both"/>
        <w:rPr>
          <w:rFonts w:eastAsia="宋体"/>
          <w:lang w:eastAsia="zh-CN"/>
        </w:rPr>
      </w:pPr>
      <w:r>
        <w:rPr>
          <w:rFonts w:eastAsia="宋体" w:hint="eastAsia"/>
          <w:lang w:eastAsia="zh-CN"/>
        </w:rPr>
        <w:lastRenderedPageBreak/>
        <w:t>B</w:t>
      </w:r>
      <w:r>
        <w:rPr>
          <w:rFonts w:eastAsia="宋体"/>
          <w:lang w:eastAsia="zh-CN"/>
        </w:rPr>
        <w:t xml:space="preserve">ased on the agreement from </w:t>
      </w:r>
      <w:r w:rsidR="00D92861">
        <w:rPr>
          <w:rFonts w:eastAsia="宋体"/>
          <w:lang w:eastAsia="zh-CN"/>
        </w:rPr>
        <w:t>RAN1#103</w:t>
      </w:r>
      <w:r w:rsidR="00CA59EE">
        <w:rPr>
          <w:rFonts w:eastAsia="宋体" w:hint="eastAsia"/>
          <w:lang w:eastAsia="zh-CN"/>
        </w:rPr>
        <w:t>-</w:t>
      </w:r>
      <w:r w:rsidR="00D92861">
        <w:rPr>
          <w:rFonts w:eastAsia="宋体"/>
          <w:lang w:eastAsia="zh-CN"/>
        </w:rPr>
        <w:t>e meeting</w:t>
      </w:r>
      <w:r>
        <w:rPr>
          <w:rFonts w:eastAsia="宋体"/>
          <w:lang w:eastAsia="zh-CN"/>
        </w:rPr>
        <w:t>, metrics used to determine if a UE is satisfied should be collected to derive the system capacity, as well as other additional metrics, but due to the pending traffic model</w:t>
      </w:r>
      <w:r w:rsidR="00501522">
        <w:rPr>
          <w:rFonts w:eastAsia="宋体"/>
          <w:lang w:eastAsia="zh-CN"/>
        </w:rPr>
        <w:t>s</w:t>
      </w:r>
      <w:r>
        <w:rPr>
          <w:rFonts w:eastAsia="宋体"/>
          <w:lang w:eastAsia="zh-CN"/>
        </w:rPr>
        <w:t xml:space="preserve"> the discussions on them have been deferred.</w:t>
      </w:r>
    </w:p>
    <w:p w14:paraId="340A857F" w14:textId="2E8B7A4C" w:rsidR="00A12E2E" w:rsidRPr="00A12E2E" w:rsidRDefault="007C54E9" w:rsidP="00585D8D">
      <w:pPr>
        <w:spacing w:before="120" w:after="120" w:line="276" w:lineRule="auto"/>
        <w:jc w:val="both"/>
        <w:rPr>
          <w:rFonts w:eastAsiaTheme="minorEastAsia"/>
          <w:b/>
          <w:i/>
        </w:rPr>
      </w:pPr>
      <w:r>
        <w:rPr>
          <w:rFonts w:eastAsia="宋体"/>
          <w:lang w:eastAsia="zh-CN"/>
        </w:rPr>
        <w:t xml:space="preserve">In our opinion, </w:t>
      </w:r>
      <w:r w:rsidR="004A5105">
        <w:rPr>
          <w:rFonts w:eastAsia="宋体"/>
          <w:lang w:eastAsia="zh-CN"/>
        </w:rPr>
        <w:t xml:space="preserve">a </w:t>
      </w:r>
      <w:r w:rsidR="00BD191C" w:rsidRPr="000D72F7">
        <w:rPr>
          <w:rFonts w:eastAsia="宋体" w:hint="eastAsia"/>
          <w:lang w:eastAsia="zh-CN"/>
        </w:rPr>
        <w:t xml:space="preserve">packet </w:t>
      </w:r>
      <w:r w:rsidR="00BD191C">
        <w:rPr>
          <w:rFonts w:eastAsia="宋体"/>
          <w:lang w:eastAsia="zh-CN"/>
        </w:rPr>
        <w:t xml:space="preserve">error ratio, which is measured against the given PER can be very useful. The packet error ratio can be regarded as a metric indicating the failure ratio of packets delivered over the air </w:t>
      </w:r>
      <w:proofErr w:type="gramStart"/>
      <w:r w:rsidR="00BD191C">
        <w:rPr>
          <w:rFonts w:eastAsia="宋体"/>
          <w:lang w:eastAsia="zh-CN"/>
        </w:rPr>
        <w:t>interface, and</w:t>
      </w:r>
      <w:proofErr w:type="gramEnd"/>
      <w:r w:rsidR="00BD191C">
        <w:rPr>
          <w:rFonts w:eastAsia="宋体"/>
          <w:lang w:eastAsia="zh-CN"/>
        </w:rPr>
        <w:t xml:space="preserve"> is related to the selection between options dealing with a packet that has exceeded the PDB. It may also be used when judging if a UE is satisfied </w:t>
      </w:r>
      <w:r w:rsidR="006827BF">
        <w:rPr>
          <w:rFonts w:eastAsia="宋体"/>
          <w:lang w:eastAsia="zh-CN"/>
        </w:rPr>
        <w:t xml:space="preserve">with </w:t>
      </w:r>
      <w:r w:rsidR="00BD191C">
        <w:rPr>
          <w:rFonts w:eastAsia="宋体"/>
          <w:lang w:eastAsia="zh-CN"/>
        </w:rPr>
        <w:t>the requirements for XR/Cloud Gaming services</w:t>
      </w:r>
      <w:r w:rsidR="00BE3CB7">
        <w:rPr>
          <w:rFonts w:eastAsia="宋体"/>
          <w:lang w:eastAsia="zh-CN"/>
        </w:rPr>
        <w:t xml:space="preserve">, e.g. when the packet error ratio measured for a UE is equal to or less than the given </w:t>
      </w:r>
      <w:r w:rsidR="00E72024">
        <w:rPr>
          <w:rFonts w:eastAsia="宋体"/>
          <w:lang w:eastAsia="zh-CN"/>
        </w:rPr>
        <w:t>PER</w:t>
      </w:r>
      <w:r w:rsidR="00BE3CB7">
        <w:rPr>
          <w:rFonts w:eastAsia="宋体"/>
          <w:lang w:eastAsia="zh-CN"/>
        </w:rPr>
        <w:t>, the UE can be regarded as satisfied</w:t>
      </w:r>
      <w:r w:rsidR="00BD191C">
        <w:rPr>
          <w:rFonts w:eastAsia="宋体"/>
          <w:lang w:eastAsia="zh-CN"/>
        </w:rPr>
        <w:t>.</w:t>
      </w:r>
      <w:r w:rsidR="006A1B61">
        <w:rPr>
          <w:rFonts w:eastAsia="宋体"/>
          <w:lang w:eastAsia="zh-CN"/>
        </w:rPr>
        <w:t xml:space="preserve"> How to model a packet, e.g. whether a packet in RAN1 simulation is mapped to an IP packet or a frame for video traffic, </w:t>
      </w:r>
      <w:r w:rsidR="007600A3">
        <w:rPr>
          <w:rFonts w:eastAsia="宋体"/>
          <w:lang w:eastAsia="zh-CN"/>
        </w:rPr>
        <w:t>is</w:t>
      </w:r>
      <w:r w:rsidR="006A1B61">
        <w:rPr>
          <w:rFonts w:eastAsia="宋体"/>
          <w:lang w:eastAsia="zh-CN"/>
        </w:rPr>
        <w:t xml:space="preserve"> suppose</w:t>
      </w:r>
      <w:r w:rsidR="007600A3">
        <w:rPr>
          <w:rFonts w:eastAsia="宋体"/>
          <w:lang w:eastAsia="zh-CN"/>
        </w:rPr>
        <w:t>d</w:t>
      </w:r>
      <w:r w:rsidR="006A1B61">
        <w:rPr>
          <w:rFonts w:eastAsia="宋体"/>
          <w:lang w:eastAsia="zh-CN"/>
        </w:rPr>
        <w:t xml:space="preserve"> to be discussed in traffic model.</w:t>
      </w:r>
      <w:r w:rsidR="007600A3">
        <w:rPr>
          <w:rFonts w:eastAsia="宋体"/>
          <w:lang w:eastAsia="zh-CN"/>
        </w:rPr>
        <w:t xml:space="preserve"> If a packet in RAN1 simulation is mapped to a frame for video traffic, the </w:t>
      </w:r>
      <w:proofErr w:type="gramStart"/>
      <w:r w:rsidR="007600A3">
        <w:rPr>
          <w:rFonts w:eastAsia="宋体"/>
          <w:lang w:eastAsia="zh-CN"/>
        </w:rPr>
        <w:t>actually applied</w:t>
      </w:r>
      <w:proofErr w:type="gramEnd"/>
      <w:r w:rsidR="007600A3">
        <w:rPr>
          <w:rFonts w:eastAsia="宋体"/>
          <w:lang w:eastAsia="zh-CN"/>
        </w:rPr>
        <w:t xml:space="preserve"> PER requirement may be adjusted based on the given PER.</w:t>
      </w:r>
    </w:p>
    <w:p w14:paraId="2C8AD233" w14:textId="2D1B184D" w:rsidR="0024648F" w:rsidRPr="00585D8D" w:rsidRDefault="0024648F" w:rsidP="00585D8D">
      <w:pPr>
        <w:spacing w:before="120" w:after="120" w:line="276" w:lineRule="auto"/>
        <w:jc w:val="both"/>
        <w:rPr>
          <w:rFonts w:eastAsia="宋体"/>
          <w:lang w:eastAsia="zh-CN"/>
        </w:rPr>
      </w:pPr>
      <w:r w:rsidRPr="00524643">
        <w:rPr>
          <w:rFonts w:eastAsia="宋体" w:hint="eastAsia"/>
          <w:lang w:eastAsia="zh-CN"/>
        </w:rPr>
        <w:t xml:space="preserve">The packet </w:t>
      </w:r>
      <w:r w:rsidR="00BB0D86">
        <w:rPr>
          <w:rFonts w:eastAsia="宋体"/>
          <w:lang w:eastAsia="zh-CN"/>
        </w:rPr>
        <w:t>error</w:t>
      </w:r>
      <w:r w:rsidRPr="00524643">
        <w:rPr>
          <w:rFonts w:eastAsia="宋体" w:hint="eastAsia"/>
          <w:lang w:eastAsia="zh-CN"/>
        </w:rPr>
        <w:t xml:space="preserve"> rat</w:t>
      </w:r>
      <w:r w:rsidR="00BB0D86">
        <w:rPr>
          <w:rFonts w:eastAsia="宋体"/>
          <w:lang w:eastAsia="zh-CN"/>
        </w:rPr>
        <w:t>io</w:t>
      </w:r>
      <w:r w:rsidRPr="00524643">
        <w:rPr>
          <w:rFonts w:eastAsia="宋体" w:hint="eastAsia"/>
          <w:lang w:eastAsia="zh-CN"/>
        </w:rPr>
        <w:t xml:space="preserve"> for each user during a simulation can be collected for comparison among different users. It can also </w:t>
      </w:r>
      <w:r w:rsidRPr="002F1BDF">
        <w:rPr>
          <w:rFonts w:eastAsia="宋体" w:hint="eastAsia"/>
          <w:lang w:eastAsia="zh-CN"/>
        </w:rPr>
        <w:t xml:space="preserve">be drawn in a packet </w:t>
      </w:r>
      <w:r w:rsidR="00BB0D86">
        <w:rPr>
          <w:rFonts w:eastAsia="宋体"/>
          <w:lang w:eastAsia="zh-CN"/>
        </w:rPr>
        <w:t>error</w:t>
      </w:r>
      <w:r w:rsidRPr="002F1BDF">
        <w:rPr>
          <w:rFonts w:eastAsia="宋体" w:hint="eastAsia"/>
          <w:lang w:eastAsia="zh-CN"/>
        </w:rPr>
        <w:t xml:space="preserve"> rat</w:t>
      </w:r>
      <w:r w:rsidR="00BB0D86">
        <w:rPr>
          <w:rFonts w:eastAsia="宋体"/>
          <w:lang w:eastAsia="zh-CN"/>
        </w:rPr>
        <w:t>io</w:t>
      </w:r>
      <w:r w:rsidRPr="002F1BDF">
        <w:rPr>
          <w:rFonts w:eastAsia="宋体" w:hint="eastAsia"/>
          <w:lang w:eastAsia="zh-CN"/>
        </w:rPr>
        <w:t xml:space="preserve"> CDF curve further, to show the tran</w:t>
      </w:r>
      <w:r w:rsidRPr="00754A08">
        <w:rPr>
          <w:rFonts w:eastAsia="宋体" w:hint="eastAsia"/>
          <w:lang w:eastAsia="zh-CN"/>
        </w:rPr>
        <w:t>smission performance distribution among all users involved in the simulation</w:t>
      </w:r>
      <w:r w:rsidR="000103E6">
        <w:rPr>
          <w:rFonts w:eastAsia="宋体"/>
          <w:lang w:eastAsia="zh-CN"/>
        </w:rPr>
        <w:t>.</w:t>
      </w:r>
      <w:r w:rsidRPr="005C4097">
        <w:rPr>
          <w:rFonts w:eastAsia="宋体"/>
          <w:b/>
          <w:i/>
        </w:rPr>
        <w:t xml:space="preserve"> </w:t>
      </w:r>
    </w:p>
    <w:p w14:paraId="1F74D965" w14:textId="04E7C037" w:rsidR="0024648F" w:rsidRPr="00480C32" w:rsidRDefault="0024648F" w:rsidP="006C426E">
      <w:pPr>
        <w:spacing w:before="120" w:after="120" w:line="276" w:lineRule="auto"/>
        <w:jc w:val="both"/>
        <w:rPr>
          <w:rFonts w:eastAsia="宋体"/>
          <w:lang w:eastAsia="zh-CN"/>
        </w:rPr>
      </w:pPr>
      <w:r w:rsidRPr="000D72F7">
        <w:rPr>
          <w:rFonts w:eastAsia="宋体" w:hint="eastAsia"/>
          <w:lang w:eastAsia="zh-CN"/>
        </w:rPr>
        <w:t xml:space="preserve">The latency </w:t>
      </w:r>
      <w:r w:rsidRPr="000D72F7">
        <w:rPr>
          <w:rFonts w:eastAsia="宋体"/>
          <w:lang w:eastAsia="zh-CN"/>
        </w:rPr>
        <w:t>performance</w:t>
      </w:r>
      <w:r w:rsidRPr="000D72F7">
        <w:rPr>
          <w:rFonts w:eastAsia="宋体" w:hint="eastAsia"/>
          <w:lang w:eastAsia="zh-CN"/>
        </w:rPr>
        <w:t xml:space="preserve"> may also be collected to show how soon the packets can be delivered over the air interface. Because each user may have </w:t>
      </w:r>
      <w:r w:rsidR="00565596">
        <w:rPr>
          <w:rFonts w:eastAsia="宋体"/>
          <w:lang w:eastAsia="zh-CN"/>
        </w:rPr>
        <w:t>respective</w:t>
      </w:r>
      <w:r w:rsidRPr="000D72F7">
        <w:rPr>
          <w:rFonts w:eastAsia="宋体" w:hint="eastAsia"/>
          <w:lang w:eastAsia="zh-CN"/>
        </w:rPr>
        <w:t xml:space="preserve"> </w:t>
      </w:r>
      <w:r w:rsidRPr="000D72F7">
        <w:rPr>
          <w:rFonts w:eastAsia="宋体"/>
          <w:lang w:eastAsia="zh-CN"/>
        </w:rPr>
        <w:t>channel</w:t>
      </w:r>
      <w:r w:rsidRPr="000D72F7">
        <w:rPr>
          <w:rFonts w:eastAsia="宋体" w:hint="eastAsia"/>
          <w:lang w:eastAsia="zh-CN"/>
        </w:rPr>
        <w:t xml:space="preserve"> quality and corresponding scheduling </w:t>
      </w:r>
      <w:r w:rsidRPr="000D72F7">
        <w:rPr>
          <w:rFonts w:eastAsia="宋体"/>
          <w:lang w:eastAsia="zh-CN"/>
        </w:rPr>
        <w:t>treatment</w:t>
      </w:r>
      <w:r w:rsidRPr="000D72F7">
        <w:rPr>
          <w:rFonts w:eastAsia="宋体" w:hint="eastAsia"/>
          <w:lang w:eastAsia="zh-CN"/>
        </w:rPr>
        <w:t>, resulting in different latency performance, packet latency for ea</w:t>
      </w:r>
      <w:r w:rsidRPr="00162F7F">
        <w:rPr>
          <w:rFonts w:eastAsia="宋体" w:hint="eastAsia"/>
          <w:lang w:eastAsia="zh-CN"/>
        </w:rPr>
        <w:t xml:space="preserve">ch user can be collected </w:t>
      </w:r>
      <w:r w:rsidR="00565596">
        <w:rPr>
          <w:rFonts w:eastAsia="宋体"/>
          <w:lang w:eastAsia="zh-CN"/>
        </w:rPr>
        <w:t>separately</w:t>
      </w:r>
      <w:r w:rsidRPr="00162F7F">
        <w:rPr>
          <w:rFonts w:eastAsia="宋体" w:hint="eastAsia"/>
          <w:lang w:eastAsia="zh-CN"/>
        </w:rPr>
        <w:t xml:space="preserve">. For a user, latency for each delivered packet is collected, which is measured from the time when the packet arrives in the transmission buffer </w:t>
      </w:r>
      <w:r w:rsidRPr="00162F7F">
        <w:rPr>
          <w:rFonts w:eastAsia="宋体"/>
          <w:lang w:eastAsia="zh-CN"/>
        </w:rPr>
        <w:t>on</w:t>
      </w:r>
      <w:r w:rsidRPr="009E6879">
        <w:rPr>
          <w:rFonts w:eastAsia="宋体" w:hint="eastAsia"/>
          <w:lang w:eastAsia="zh-CN"/>
        </w:rPr>
        <w:t xml:space="preserve"> </w:t>
      </w:r>
      <w:r w:rsidRPr="009E6879">
        <w:rPr>
          <w:rFonts w:eastAsia="宋体"/>
          <w:lang w:eastAsia="zh-CN"/>
        </w:rPr>
        <w:t xml:space="preserve">the </w:t>
      </w:r>
      <w:r w:rsidRPr="009E6879">
        <w:rPr>
          <w:rFonts w:eastAsia="宋体" w:hint="eastAsia"/>
          <w:lang w:eastAsia="zh-CN"/>
        </w:rPr>
        <w:t>network side, to the time when all b</w:t>
      </w:r>
      <w:r w:rsidR="00565596">
        <w:rPr>
          <w:rFonts w:eastAsia="宋体"/>
          <w:lang w:eastAsia="zh-CN"/>
        </w:rPr>
        <w:t>yte</w:t>
      </w:r>
      <w:r w:rsidRPr="009E6879">
        <w:rPr>
          <w:rFonts w:eastAsia="宋体" w:hint="eastAsia"/>
          <w:lang w:eastAsia="zh-CN"/>
        </w:rPr>
        <w:t>s of it are received successf</w:t>
      </w:r>
      <w:r w:rsidRPr="002F1BDF">
        <w:rPr>
          <w:rFonts w:eastAsia="宋体" w:hint="eastAsia"/>
          <w:lang w:eastAsia="zh-CN"/>
        </w:rPr>
        <w:t>ully by the user. Then latency is averaged among all delivered packets for the user to calculate the packet delay for the user. Packet latency for a</w:t>
      </w:r>
      <w:r w:rsidRPr="00754A08">
        <w:rPr>
          <w:rFonts w:eastAsia="宋体" w:hint="eastAsia"/>
          <w:lang w:eastAsia="zh-CN"/>
        </w:rPr>
        <w:t>ll users during simulation can be drawn in a latency CDF curve, to show the latency distribution among all u</w:t>
      </w:r>
      <w:r w:rsidRPr="002E073D">
        <w:rPr>
          <w:rFonts w:eastAsia="宋体" w:hint="eastAsia"/>
          <w:lang w:eastAsia="zh-CN"/>
        </w:rPr>
        <w:t>sers involved in the simulation.</w:t>
      </w:r>
    </w:p>
    <w:p w14:paraId="60C4A8C5" w14:textId="2F2AFC10" w:rsidR="0024648F" w:rsidRDefault="0024648F" w:rsidP="006C426E">
      <w:pPr>
        <w:spacing w:before="120" w:after="120" w:line="276" w:lineRule="auto"/>
        <w:jc w:val="both"/>
        <w:rPr>
          <w:rFonts w:eastAsia="宋体"/>
          <w:lang w:eastAsia="zh-CN"/>
        </w:rPr>
      </w:pPr>
      <w:r w:rsidRPr="00996591">
        <w:rPr>
          <w:rFonts w:eastAsia="宋体"/>
          <w:lang w:eastAsia="zh-CN"/>
        </w:rPr>
        <w:t xml:space="preserve">In addition, </w:t>
      </w:r>
      <w:r w:rsidR="00514128" w:rsidRPr="00246C2B">
        <w:rPr>
          <w:rFonts w:eastAsia="宋体"/>
          <w:lang w:eastAsia="zh-CN"/>
        </w:rPr>
        <w:t xml:space="preserve">resource utilization </w:t>
      </w:r>
      <w:r w:rsidR="00514128">
        <w:rPr>
          <w:rFonts w:eastAsia="宋体"/>
          <w:lang w:eastAsia="zh-CN"/>
        </w:rPr>
        <w:t xml:space="preserve">and </w:t>
      </w:r>
      <w:r w:rsidR="00514128" w:rsidRPr="00996591">
        <w:rPr>
          <w:rFonts w:eastAsia="宋体"/>
          <w:lang w:eastAsia="zh-CN"/>
        </w:rPr>
        <w:t>UPT (User</w:t>
      </w:r>
      <w:r w:rsidR="00514128" w:rsidRPr="00F479E3">
        <w:rPr>
          <w:rFonts w:eastAsia="宋体"/>
          <w:lang w:eastAsia="zh-CN"/>
        </w:rPr>
        <w:t xml:space="preserve"> perceived throughput)</w:t>
      </w:r>
      <w:r w:rsidR="00514128">
        <w:rPr>
          <w:rFonts w:eastAsia="宋体"/>
          <w:lang w:eastAsia="zh-CN"/>
        </w:rPr>
        <w:t xml:space="preserve"> </w:t>
      </w:r>
      <w:r w:rsidR="00514128" w:rsidRPr="00246C2B">
        <w:rPr>
          <w:rFonts w:eastAsia="宋体"/>
          <w:lang w:eastAsia="zh-CN"/>
        </w:rPr>
        <w:t>can also be provided to show</w:t>
      </w:r>
      <w:r w:rsidR="000D4BB6">
        <w:rPr>
          <w:rFonts w:eastAsia="宋体"/>
          <w:lang w:eastAsia="zh-CN"/>
        </w:rPr>
        <w:t xml:space="preserve"> capacity performance</w:t>
      </w:r>
      <w:r w:rsidR="00514128" w:rsidRPr="00246C2B">
        <w:rPr>
          <w:rFonts w:eastAsia="宋体"/>
          <w:lang w:eastAsia="zh-CN"/>
        </w:rPr>
        <w:t>. Resource utilization is defined as the ratio between the number of REs used for packet transmission and the total number of available REs during a simulation for a given transmission direction.</w:t>
      </w:r>
      <w:r w:rsidR="006128F5">
        <w:rPr>
          <w:rFonts w:eastAsia="宋体" w:hint="eastAsia"/>
          <w:lang w:eastAsia="zh-CN"/>
        </w:rPr>
        <w:t xml:space="preserve"> </w:t>
      </w:r>
      <w:r w:rsidR="00514128">
        <w:rPr>
          <w:rFonts w:eastAsia="宋体"/>
          <w:lang w:eastAsia="zh-CN"/>
        </w:rPr>
        <w:t>UPT</w:t>
      </w:r>
      <w:r>
        <w:rPr>
          <w:rFonts w:eastAsia="宋体" w:hint="eastAsia"/>
          <w:lang w:eastAsia="zh-CN"/>
        </w:rPr>
        <w:t xml:space="preserve"> </w:t>
      </w:r>
      <w:r w:rsidRPr="00F479E3">
        <w:rPr>
          <w:rFonts w:eastAsia="宋体" w:hint="eastAsia"/>
          <w:lang w:eastAsia="zh-CN"/>
        </w:rPr>
        <w:t xml:space="preserve">for each user can be </w:t>
      </w:r>
      <w:r w:rsidRPr="00524643">
        <w:rPr>
          <w:rFonts w:eastAsia="宋体" w:hint="eastAsia"/>
          <w:lang w:eastAsia="zh-CN"/>
        </w:rPr>
        <w:t>collected and drawn in a UPT CDF curve, to show the throughput distribution among all users involved in the simulation. Note the latency CDF is closely related to the UPT CDF.</w:t>
      </w:r>
    </w:p>
    <w:p w14:paraId="1F14CC07" w14:textId="0F9BB73E" w:rsidR="00CA59EE" w:rsidRPr="00F342BC" w:rsidRDefault="00CA59EE" w:rsidP="00F342BC">
      <w:pPr>
        <w:pStyle w:val="a7"/>
        <w:rPr>
          <w:rFonts w:eastAsia="宋体"/>
          <w:b/>
          <w:i/>
        </w:rPr>
      </w:pPr>
      <w:r w:rsidRPr="00CA59EE">
        <w:rPr>
          <w:rFonts w:eastAsia="宋体"/>
          <w:b/>
          <w:i/>
        </w:rPr>
        <w:t xml:space="preserve">Proposal </w:t>
      </w:r>
      <w:r w:rsidRPr="00CA59EE">
        <w:rPr>
          <w:rFonts w:eastAsia="宋体"/>
          <w:b/>
          <w:i/>
        </w:rPr>
        <w:fldChar w:fldCharType="begin"/>
      </w:r>
      <w:r w:rsidRPr="00CA59EE">
        <w:rPr>
          <w:rFonts w:eastAsia="宋体"/>
          <w:b/>
          <w:i/>
        </w:rPr>
        <w:instrText xml:space="preserve"> SEQ Proposal \* ARABIC </w:instrText>
      </w:r>
      <w:r w:rsidRPr="00CA59EE">
        <w:rPr>
          <w:rFonts w:eastAsia="宋体"/>
          <w:b/>
          <w:i/>
        </w:rPr>
        <w:fldChar w:fldCharType="separate"/>
      </w:r>
      <w:r w:rsidRPr="00CA59EE">
        <w:rPr>
          <w:rFonts w:eastAsia="宋体"/>
          <w:b/>
          <w:i/>
        </w:rPr>
        <w:t>3</w:t>
      </w:r>
      <w:r w:rsidRPr="00CA59EE">
        <w:rPr>
          <w:rFonts w:eastAsia="宋体"/>
          <w:b/>
          <w:i/>
        </w:rPr>
        <w:fldChar w:fldCharType="end"/>
      </w:r>
      <w:r w:rsidRPr="00CA59EE">
        <w:rPr>
          <w:rFonts w:eastAsia="宋体"/>
          <w:b/>
          <w:i/>
        </w:rPr>
        <w:t xml:space="preserve">: </w:t>
      </w:r>
      <w:r>
        <w:rPr>
          <w:rFonts w:eastAsia="宋体" w:hint="eastAsia"/>
          <w:b/>
          <w:i/>
          <w:lang w:eastAsia="zh-CN"/>
        </w:rPr>
        <w:t>A</w:t>
      </w:r>
      <w:r>
        <w:rPr>
          <w:rFonts w:eastAsia="宋体"/>
          <w:b/>
          <w:i/>
        </w:rPr>
        <w:t xml:space="preserve"> UE is regarded as satisfied if the packet error ratio measured for it is equal to or less than the given PER.</w:t>
      </w:r>
    </w:p>
    <w:p w14:paraId="0DE85B46" w14:textId="3FBB6497" w:rsidR="00BA310E" w:rsidRDefault="00F716C2" w:rsidP="00F716C2">
      <w:pPr>
        <w:pStyle w:val="a7"/>
        <w:rPr>
          <w:rFonts w:eastAsia="宋体"/>
          <w:b/>
          <w:i/>
        </w:rPr>
      </w:pPr>
      <w:bookmarkStart w:id="21" w:name="_Ref61793576"/>
      <w:r w:rsidRPr="00CA59EE">
        <w:rPr>
          <w:rFonts w:eastAsia="宋体"/>
          <w:b/>
          <w:i/>
        </w:rPr>
        <w:t xml:space="preserve">Proposal </w:t>
      </w:r>
      <w:r w:rsidRPr="00CA59EE">
        <w:rPr>
          <w:rFonts w:eastAsia="宋体"/>
          <w:b/>
          <w:i/>
        </w:rPr>
        <w:fldChar w:fldCharType="begin"/>
      </w:r>
      <w:r w:rsidRPr="00CA59EE">
        <w:rPr>
          <w:rFonts w:eastAsia="宋体"/>
          <w:b/>
          <w:i/>
        </w:rPr>
        <w:instrText xml:space="preserve"> SEQ Proposal \* ARABIC </w:instrText>
      </w:r>
      <w:r w:rsidRPr="00CA59EE">
        <w:rPr>
          <w:rFonts w:eastAsia="宋体"/>
          <w:b/>
          <w:i/>
        </w:rPr>
        <w:fldChar w:fldCharType="separate"/>
      </w:r>
      <w:r w:rsidR="00C05F5E">
        <w:rPr>
          <w:rFonts w:eastAsia="宋体"/>
          <w:b/>
          <w:i/>
          <w:noProof/>
        </w:rPr>
        <w:t>4</w:t>
      </w:r>
      <w:r w:rsidRPr="00CA59EE">
        <w:rPr>
          <w:rFonts w:eastAsia="宋体"/>
          <w:b/>
          <w:i/>
        </w:rPr>
        <w:fldChar w:fldCharType="end"/>
      </w:r>
      <w:r w:rsidRPr="00CA59EE">
        <w:rPr>
          <w:rFonts w:eastAsia="宋体"/>
          <w:b/>
          <w:i/>
        </w:rPr>
        <w:t>: The following metrics can be considered for XR capacity evaluation,</w:t>
      </w:r>
    </w:p>
    <w:p w14:paraId="18D63B07" w14:textId="77777777" w:rsidR="00BA310E" w:rsidRDefault="00F716C2" w:rsidP="00BA310E">
      <w:pPr>
        <w:pStyle w:val="a7"/>
        <w:numPr>
          <w:ilvl w:val="0"/>
          <w:numId w:val="78"/>
        </w:numPr>
        <w:rPr>
          <w:rFonts w:eastAsia="宋体"/>
          <w:b/>
          <w:i/>
          <w:lang w:eastAsia="zh-CN"/>
        </w:rPr>
      </w:pPr>
      <w:r w:rsidRPr="00CA59EE">
        <w:rPr>
          <w:rFonts w:eastAsia="宋体"/>
          <w:b/>
          <w:i/>
          <w:lang w:eastAsia="zh-CN"/>
        </w:rPr>
        <w:t>Percentage of satisfied UEs</w:t>
      </w:r>
    </w:p>
    <w:p w14:paraId="3FB674D1" w14:textId="6DA33FCD" w:rsidR="00BA310E" w:rsidRDefault="00F716C2" w:rsidP="00CA59EE">
      <w:pPr>
        <w:pStyle w:val="a7"/>
        <w:numPr>
          <w:ilvl w:val="0"/>
          <w:numId w:val="78"/>
        </w:numPr>
        <w:rPr>
          <w:rFonts w:eastAsia="宋体"/>
          <w:b/>
          <w:i/>
          <w:lang w:eastAsia="zh-CN"/>
        </w:rPr>
      </w:pPr>
      <w:r w:rsidRPr="00CA59EE">
        <w:rPr>
          <w:rFonts w:eastAsia="宋体"/>
          <w:b/>
          <w:i/>
          <w:lang w:eastAsia="zh-CN"/>
        </w:rPr>
        <w:t>System capacity</w:t>
      </w:r>
    </w:p>
    <w:p w14:paraId="7F8FF208" w14:textId="77777777" w:rsidR="00BA310E" w:rsidRDefault="00F716C2" w:rsidP="00CA59EE">
      <w:pPr>
        <w:pStyle w:val="a7"/>
        <w:numPr>
          <w:ilvl w:val="0"/>
          <w:numId w:val="78"/>
        </w:numPr>
        <w:rPr>
          <w:rFonts w:eastAsia="宋体"/>
          <w:b/>
          <w:i/>
          <w:lang w:eastAsia="zh-CN"/>
        </w:rPr>
      </w:pPr>
      <w:r w:rsidRPr="00CA59EE">
        <w:rPr>
          <w:rFonts w:eastAsia="宋体"/>
          <w:b/>
          <w:i/>
          <w:lang w:eastAsia="zh-CN"/>
        </w:rPr>
        <w:t xml:space="preserve">CDF of packet error ratio </w:t>
      </w:r>
    </w:p>
    <w:p w14:paraId="18D7DBCB" w14:textId="4663D930" w:rsidR="00BA310E" w:rsidRDefault="00F716C2" w:rsidP="00CA59EE">
      <w:pPr>
        <w:pStyle w:val="a7"/>
        <w:numPr>
          <w:ilvl w:val="0"/>
          <w:numId w:val="78"/>
        </w:numPr>
        <w:rPr>
          <w:rFonts w:eastAsia="宋体"/>
          <w:b/>
          <w:i/>
          <w:lang w:eastAsia="zh-CN"/>
        </w:rPr>
      </w:pPr>
      <w:r w:rsidRPr="00CA59EE">
        <w:rPr>
          <w:rFonts w:eastAsia="宋体"/>
          <w:b/>
          <w:i/>
          <w:lang w:eastAsia="zh-CN"/>
        </w:rPr>
        <w:t>CDF of packet latency</w:t>
      </w:r>
    </w:p>
    <w:p w14:paraId="27CDA0FA" w14:textId="16A56EDD" w:rsidR="00BA310E" w:rsidRDefault="00F716C2" w:rsidP="00CA59EE">
      <w:pPr>
        <w:pStyle w:val="a7"/>
        <w:numPr>
          <w:ilvl w:val="0"/>
          <w:numId w:val="78"/>
        </w:numPr>
        <w:rPr>
          <w:rFonts w:eastAsia="宋体"/>
          <w:b/>
          <w:i/>
          <w:lang w:eastAsia="zh-CN"/>
        </w:rPr>
      </w:pPr>
      <w:r w:rsidRPr="00CA59EE">
        <w:rPr>
          <w:rFonts w:eastAsia="宋体"/>
          <w:b/>
          <w:i/>
          <w:lang w:eastAsia="zh-CN"/>
        </w:rPr>
        <w:t>CDF of user-perceived throughput</w:t>
      </w:r>
    </w:p>
    <w:p w14:paraId="28C2EDC2" w14:textId="2C17CAD9" w:rsidR="00F716C2" w:rsidRPr="00BA310E" w:rsidRDefault="00F716C2" w:rsidP="00CA59EE">
      <w:pPr>
        <w:pStyle w:val="a7"/>
        <w:numPr>
          <w:ilvl w:val="0"/>
          <w:numId w:val="78"/>
        </w:numPr>
        <w:rPr>
          <w:rFonts w:eastAsia="宋体"/>
          <w:b/>
          <w:i/>
          <w:lang w:eastAsia="zh-CN"/>
        </w:rPr>
      </w:pPr>
      <w:r w:rsidRPr="00CA59EE">
        <w:rPr>
          <w:rFonts w:eastAsia="宋体"/>
          <w:b/>
          <w:i/>
          <w:lang w:eastAsia="zh-CN"/>
        </w:rPr>
        <w:t>Resource utilization</w:t>
      </w:r>
      <w:bookmarkEnd w:id="21"/>
    </w:p>
    <w:p w14:paraId="1EA1A964" w14:textId="2FE33085" w:rsidR="00422CC4" w:rsidRPr="0020043D" w:rsidRDefault="00422CC4" w:rsidP="00923900">
      <w:pPr>
        <w:widowControl w:val="0"/>
        <w:numPr>
          <w:ilvl w:val="0"/>
          <w:numId w:val="17"/>
        </w:numPr>
        <w:spacing w:before="120" w:after="120" w:line="276" w:lineRule="auto"/>
        <w:jc w:val="both"/>
        <w:rPr>
          <w:rFonts w:eastAsiaTheme="minorEastAsia"/>
          <w:b/>
          <w:i/>
          <w:u w:val="single"/>
        </w:rPr>
      </w:pPr>
      <w:r>
        <w:rPr>
          <w:rFonts w:eastAsiaTheme="minorEastAsia"/>
          <w:b/>
          <w:i/>
          <w:u w:val="single"/>
        </w:rPr>
        <w:t>Others</w:t>
      </w:r>
    </w:p>
    <w:p w14:paraId="7BFC0CC1" w14:textId="0D5E307E" w:rsidR="00643832" w:rsidRDefault="00422CC4">
      <w:pPr>
        <w:jc w:val="both"/>
        <w:rPr>
          <w:rFonts w:eastAsiaTheme="minorEastAsia"/>
          <w:lang w:val="en-GB" w:eastAsia="zh-CN"/>
        </w:rPr>
      </w:pPr>
      <w:r>
        <w:rPr>
          <w:rFonts w:eastAsiaTheme="minorEastAsia" w:hint="eastAsia"/>
          <w:lang w:val="en-GB" w:eastAsia="zh-CN"/>
        </w:rPr>
        <w:t>D</w:t>
      </w:r>
      <w:r>
        <w:rPr>
          <w:rFonts w:eastAsiaTheme="minorEastAsia"/>
          <w:lang w:val="en-GB" w:eastAsia="zh-CN"/>
        </w:rPr>
        <w:t xml:space="preserve">uring </w:t>
      </w:r>
      <w:r w:rsidR="00D92861">
        <w:rPr>
          <w:rFonts w:eastAsiaTheme="minorEastAsia"/>
          <w:lang w:val="en-GB" w:eastAsia="zh-CN"/>
        </w:rPr>
        <w:t>RAN1#103</w:t>
      </w:r>
      <w:r w:rsidR="00F9584E">
        <w:rPr>
          <w:rFonts w:eastAsiaTheme="minorEastAsia" w:hint="eastAsia"/>
          <w:lang w:val="en-GB" w:eastAsia="zh-CN"/>
        </w:rPr>
        <w:t>-</w:t>
      </w:r>
      <w:r w:rsidR="00D92861">
        <w:rPr>
          <w:rFonts w:eastAsiaTheme="minorEastAsia"/>
          <w:lang w:val="en-GB" w:eastAsia="zh-CN"/>
        </w:rPr>
        <w:t>e meeting</w:t>
      </w:r>
      <w:r>
        <w:rPr>
          <w:rFonts w:eastAsiaTheme="minorEastAsia"/>
          <w:lang w:val="en-GB" w:eastAsia="zh-CN"/>
        </w:rPr>
        <w:t xml:space="preserve">, there is an FFS for system capacity definition, i.e. </w:t>
      </w:r>
      <w:r w:rsidRPr="00422CC4">
        <w:rPr>
          <w:rFonts w:eastAsiaTheme="minorEastAsia"/>
          <w:lang w:val="en-GB" w:eastAsia="zh-CN"/>
        </w:rPr>
        <w:t>how to calculate the percentage of satisfied users across multiple drops of simulations</w:t>
      </w:r>
      <w:r>
        <w:rPr>
          <w:rFonts w:eastAsiaTheme="minorEastAsia"/>
          <w:lang w:val="en-GB" w:eastAsia="zh-CN"/>
        </w:rPr>
        <w:t xml:space="preserve">. Regarding this FFS, we think the number of UEs per cell, or the average number of UEs per cell for each drop should be the same. </w:t>
      </w:r>
      <w:proofErr w:type="gramStart"/>
      <w:r>
        <w:rPr>
          <w:rFonts w:eastAsiaTheme="minorEastAsia"/>
          <w:lang w:val="en-GB" w:eastAsia="zh-CN"/>
        </w:rPr>
        <w:t>Thus</w:t>
      </w:r>
      <w:proofErr w:type="gramEnd"/>
      <w:r>
        <w:rPr>
          <w:rFonts w:eastAsiaTheme="minorEastAsia"/>
          <w:lang w:val="en-GB" w:eastAsia="zh-CN"/>
        </w:rPr>
        <w:t xml:space="preserve"> the percentage of UEs being satisfied for each drop can be calculated separately, </w:t>
      </w:r>
      <w:r w:rsidR="000B24AF">
        <w:rPr>
          <w:rFonts w:eastAsiaTheme="minorEastAsia"/>
          <w:lang w:val="en-GB" w:eastAsia="zh-CN"/>
        </w:rPr>
        <w:t xml:space="preserve">and </w:t>
      </w:r>
      <w:r>
        <w:rPr>
          <w:rFonts w:eastAsiaTheme="minorEastAsia"/>
          <w:lang w:val="en-GB" w:eastAsia="zh-CN"/>
        </w:rPr>
        <w:t xml:space="preserve">then averaged </w:t>
      </w:r>
      <w:r w:rsidR="00643832">
        <w:rPr>
          <w:rFonts w:eastAsiaTheme="minorEastAsia"/>
          <w:lang w:val="en-GB" w:eastAsia="zh-CN"/>
        </w:rPr>
        <w:t>over all the</w:t>
      </w:r>
      <w:r>
        <w:rPr>
          <w:rFonts w:eastAsiaTheme="minorEastAsia"/>
          <w:lang w:val="en-GB" w:eastAsia="zh-CN"/>
        </w:rPr>
        <w:t xml:space="preserve"> drops</w:t>
      </w:r>
      <w:r w:rsidR="00630198">
        <w:rPr>
          <w:rFonts w:eastAsiaTheme="minorEastAsia"/>
          <w:lang w:val="en-GB" w:eastAsia="zh-CN"/>
        </w:rPr>
        <w:t>.</w:t>
      </w:r>
    </w:p>
    <w:p w14:paraId="12820F98" w14:textId="26981974" w:rsidR="00643832" w:rsidRPr="00643832" w:rsidRDefault="00643832" w:rsidP="00996B60">
      <w:pPr>
        <w:pStyle w:val="a7"/>
        <w:rPr>
          <w:rFonts w:eastAsiaTheme="minorEastAsia"/>
          <w:lang w:eastAsia="zh-CN"/>
        </w:rPr>
      </w:pPr>
      <w:r w:rsidRPr="00F9584E">
        <w:rPr>
          <w:rFonts w:eastAsiaTheme="minorEastAsia"/>
          <w:b/>
          <w:bCs/>
          <w:i/>
          <w:iCs/>
          <w:lang w:eastAsia="zh-CN"/>
        </w:rPr>
        <w:t xml:space="preserve">Proposal </w:t>
      </w:r>
      <w:r w:rsidRPr="00F9584E">
        <w:rPr>
          <w:rFonts w:eastAsiaTheme="minorEastAsia"/>
          <w:b/>
          <w:bCs/>
          <w:i/>
          <w:iCs/>
          <w:lang w:eastAsia="zh-CN"/>
        </w:rPr>
        <w:fldChar w:fldCharType="begin"/>
      </w:r>
      <w:r w:rsidRPr="00F9584E">
        <w:rPr>
          <w:rFonts w:eastAsiaTheme="minorEastAsia"/>
          <w:b/>
          <w:bCs/>
          <w:i/>
          <w:iCs/>
          <w:lang w:eastAsia="zh-CN"/>
        </w:rPr>
        <w:instrText xml:space="preserve"> SEQ Proposal \* ARABIC </w:instrText>
      </w:r>
      <w:r w:rsidRPr="00F9584E">
        <w:rPr>
          <w:rFonts w:eastAsiaTheme="minorEastAsia"/>
          <w:b/>
          <w:bCs/>
          <w:i/>
          <w:iCs/>
          <w:lang w:eastAsia="zh-CN"/>
        </w:rPr>
        <w:fldChar w:fldCharType="separate"/>
      </w:r>
      <w:r w:rsidR="00493E22">
        <w:rPr>
          <w:rFonts w:eastAsiaTheme="minorEastAsia"/>
          <w:b/>
          <w:bCs/>
          <w:i/>
          <w:iCs/>
          <w:noProof/>
          <w:lang w:eastAsia="zh-CN"/>
        </w:rPr>
        <w:t>5</w:t>
      </w:r>
      <w:r w:rsidRPr="00F9584E">
        <w:rPr>
          <w:rFonts w:eastAsiaTheme="minorEastAsia"/>
          <w:b/>
          <w:bCs/>
          <w:i/>
          <w:iCs/>
          <w:lang w:eastAsia="zh-CN"/>
        </w:rPr>
        <w:fldChar w:fldCharType="end"/>
      </w:r>
      <w:r w:rsidRPr="00F9584E">
        <w:rPr>
          <w:rFonts w:eastAsiaTheme="minorEastAsia"/>
          <w:b/>
          <w:bCs/>
          <w:i/>
          <w:iCs/>
          <w:lang w:eastAsia="zh-CN"/>
        </w:rPr>
        <w:t xml:space="preserve">: </w:t>
      </w:r>
      <w:r w:rsidR="00996B60">
        <w:rPr>
          <w:rFonts w:eastAsia="宋体"/>
          <w:b/>
          <w:i/>
        </w:rPr>
        <w:t>P</w:t>
      </w:r>
      <w:r w:rsidR="00630198" w:rsidRPr="00536127">
        <w:rPr>
          <w:rFonts w:eastAsia="宋体"/>
          <w:b/>
          <w:i/>
        </w:rPr>
        <w:t>ercentage of UEs being satisfied for each drop can be calculated separately, and then averaged over all the drops.</w:t>
      </w:r>
    </w:p>
    <w:p w14:paraId="7A8C3D90" w14:textId="7C98BCFB" w:rsidR="00884800" w:rsidRDefault="00884800">
      <w:pPr>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addition, various options for </w:t>
      </w:r>
      <w:bookmarkStart w:id="22" w:name="_Hlk61684252"/>
      <w:bookmarkStart w:id="23" w:name="OLE_LINK5"/>
      <w:r>
        <w:rPr>
          <w:rFonts w:eastAsiaTheme="minorEastAsia"/>
          <w:lang w:val="en-GB" w:eastAsia="zh-CN"/>
        </w:rPr>
        <w:t>traffic arrival offset among UEs per cell</w:t>
      </w:r>
      <w:bookmarkEnd w:id="22"/>
      <w:bookmarkEnd w:id="23"/>
      <w:r>
        <w:rPr>
          <w:rFonts w:eastAsiaTheme="minorEastAsia"/>
          <w:lang w:val="en-GB" w:eastAsia="zh-CN"/>
        </w:rPr>
        <w:t xml:space="preserve"> have been identified during </w:t>
      </w:r>
      <w:r w:rsidR="00D92861">
        <w:rPr>
          <w:rFonts w:eastAsiaTheme="minorEastAsia"/>
          <w:lang w:val="en-GB" w:eastAsia="zh-CN"/>
        </w:rPr>
        <w:t>RAN1#103</w:t>
      </w:r>
      <w:r w:rsidR="00F9584E">
        <w:rPr>
          <w:rFonts w:eastAsiaTheme="minorEastAsia" w:hint="eastAsia"/>
          <w:lang w:val="en-GB" w:eastAsia="zh-CN"/>
        </w:rPr>
        <w:t>-</w:t>
      </w:r>
      <w:r w:rsidR="00D92861">
        <w:rPr>
          <w:rFonts w:eastAsiaTheme="minorEastAsia"/>
          <w:lang w:val="en-GB" w:eastAsia="zh-CN"/>
        </w:rPr>
        <w:t>e meeting</w:t>
      </w:r>
      <w:r>
        <w:rPr>
          <w:rFonts w:eastAsiaTheme="minorEastAsia"/>
          <w:lang w:val="en-GB" w:eastAsia="zh-CN"/>
        </w:rPr>
        <w:t xml:space="preserve"> but not discussed.</w:t>
      </w:r>
    </w:p>
    <w:p w14:paraId="03F5C2F5" w14:textId="13F3FC9E" w:rsidR="006627FD" w:rsidRDefault="006627FD">
      <w:pPr>
        <w:jc w:val="both"/>
        <w:rPr>
          <w:rFonts w:eastAsiaTheme="minorEastAsia"/>
          <w:lang w:val="en-GB" w:eastAsia="zh-CN"/>
        </w:rPr>
      </w:pPr>
    </w:p>
    <w:p w14:paraId="122EEC34" w14:textId="4EAA5C9F" w:rsidR="006627FD" w:rsidRDefault="006627FD">
      <w:pPr>
        <w:jc w:val="both"/>
        <w:rPr>
          <w:rFonts w:eastAsiaTheme="minorEastAsia"/>
          <w:lang w:val="en-GB" w:eastAsia="zh-CN"/>
        </w:rPr>
      </w:pPr>
      <w:r>
        <w:rPr>
          <w:rFonts w:eastAsia="宋体"/>
          <w:noProof/>
          <w:szCs w:val="22"/>
          <w:lang w:eastAsia="zh-CN"/>
        </w:rPr>
        <w:lastRenderedPageBreak/>
        <mc:AlternateContent>
          <mc:Choice Requires="wps">
            <w:drawing>
              <wp:inline distT="0" distB="0" distL="0" distR="0" wp14:anchorId="78B02B48" wp14:editId="30BB0EE7">
                <wp:extent cx="5759450" cy="1141095"/>
                <wp:effectExtent l="0" t="0" r="12700" b="20955"/>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141095"/>
                        </a:xfrm>
                        <a:prstGeom prst="rect">
                          <a:avLst/>
                        </a:prstGeom>
                        <a:solidFill>
                          <a:srgbClr val="FFFFFF"/>
                        </a:solidFill>
                        <a:ln w="9525">
                          <a:solidFill>
                            <a:srgbClr val="000000"/>
                          </a:solidFill>
                          <a:miter lim="800000"/>
                          <a:headEnd/>
                          <a:tailEnd/>
                        </a:ln>
                      </wps:spPr>
                      <wps:txbx>
                        <w:txbxContent>
                          <w:p w14:paraId="7D6C462A" w14:textId="77777777" w:rsidR="00493E22" w:rsidRDefault="00493E22" w:rsidP="006627FD">
                            <w:pPr>
                              <w:rPr>
                                <w:szCs w:val="20"/>
                                <w:highlight w:val="green"/>
                              </w:rPr>
                            </w:pPr>
                            <w:r>
                              <w:rPr>
                                <w:szCs w:val="20"/>
                                <w:highlight w:val="green"/>
                              </w:rPr>
                              <w:t>Agreement:</w:t>
                            </w:r>
                          </w:p>
                          <w:p w14:paraId="3DCCB27E" w14:textId="77777777" w:rsidR="00493E22" w:rsidRDefault="00493E22" w:rsidP="006627FD">
                            <w:pPr>
                              <w:pStyle w:val="xmsonormal"/>
                              <w:rPr>
                                <w:sz w:val="20"/>
                                <w:szCs w:val="20"/>
                              </w:rPr>
                            </w:pPr>
                            <w:r>
                              <w:rPr>
                                <w:sz w:val="20"/>
                                <w:szCs w:val="20"/>
                              </w:rPr>
                              <w:t>The following aspects are to be discussed after traffic model is stable.</w:t>
                            </w:r>
                          </w:p>
                          <w:p w14:paraId="70E861B7" w14:textId="05746062" w:rsidR="00493E22" w:rsidRDefault="00493E22" w:rsidP="006627FD">
                            <w:pPr>
                              <w:numPr>
                                <w:ilvl w:val="0"/>
                                <w:numId w:val="50"/>
                              </w:numPr>
                              <w:rPr>
                                <w:szCs w:val="20"/>
                                <w:lang w:eastAsia="zh-CN"/>
                              </w:rPr>
                            </w:pPr>
                            <w:r>
                              <w:rPr>
                                <w:szCs w:val="20"/>
                                <w:lang w:eastAsia="zh-CN"/>
                              </w:rPr>
                              <w:t>……</w:t>
                            </w:r>
                          </w:p>
                          <w:p w14:paraId="0B0654DE" w14:textId="062FC0B0" w:rsidR="00493E22" w:rsidRPr="00884800" w:rsidRDefault="00493E22" w:rsidP="00884800">
                            <w:pPr>
                              <w:numPr>
                                <w:ilvl w:val="0"/>
                                <w:numId w:val="50"/>
                              </w:numPr>
                              <w:rPr>
                                <w:rFonts w:eastAsiaTheme="minorEastAsia"/>
                                <w:lang w:eastAsia="zh-CN"/>
                              </w:rPr>
                            </w:pPr>
                            <w:r>
                              <w:rPr>
                                <w:szCs w:val="20"/>
                                <w:lang w:eastAsia="zh-CN"/>
                              </w:rPr>
                              <w:t>Various options for traffic arrival offset among UEs per cell were proposed by companies, e.g., even offset, random offset, no offset. It will be discussed after traffic model is determined.</w:t>
                            </w:r>
                          </w:p>
                        </w:txbxContent>
                      </wps:txbx>
                      <wps:bodyPr rot="0" vert="horz" wrap="square" lIns="91440" tIns="45720" rIns="91440" bIns="45720" anchor="t" anchorCtr="0" upright="1">
                        <a:spAutoFit/>
                      </wps:bodyPr>
                    </wps:wsp>
                  </a:graphicData>
                </a:graphic>
              </wp:inline>
            </w:drawing>
          </mc:Choice>
          <mc:Fallback>
            <w:pict>
              <v:shape w14:anchorId="78B02B48" id="_x0000_s1028" type="#_x0000_t202" style="width:453.5pt;height:8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NJVOgIAAFoEAAAOAAAAZHJzL2Uyb0RvYy54bWysVM2O0zAQviPxDpbvNEnVsNuo6WrpUoS0&#10;/EgLD+A4TmPheIztNlkeAN6AExfuPFefg7HTlvJ3QeRgeTzjb8bfN5PF1dApshPWSdAlzSYpJUJz&#10;qKXelPTtm/WjS0qcZ7pmCrQo6b1w9Gr58MGiN4WYQguqFpYgiHZFb0raem+KJHG8FR1zEzBCo7MB&#10;2zGPpt0ktWU9oncqmabp46QHWxsLXDiHpzejky4jftMI7l81jROeqJJibT6uNq5VWJPlghUby0wr&#10;+aEM9g9VdExqTHqCumGeka2Vv0F1kltw0PgJhy6BppFcxDfga7L0l9fctcyI+BYkx5kTTe7/wfKX&#10;u9eWyBq1Q3o061Cj/edP+y/f9l8/kmngpzeuwLA7g4F+eAIDxsa3OnML/J0jGlYt0xtxbS30rWA1&#10;1peFm8nZ1RHHBZCqfwE15mFbDxFoaGwXyEM6CKJjIfcnbcTgCcfD/CKfz3J0cfRl2SxL53nMwYrj&#10;dWOdfyagI2FTUoviR3i2u3U+lMOKY0jI5kDJei2ViobdVCtlyY5ho6zjd0D/KUxp0pd0nk/zkYG/&#10;QqTx+xNEJz12vJJdSS9PQawIvD3VdexHz6Qa91iy0gciA3cji36ohqjZSZ8K6ntk1sLY4DiQuGnB&#10;fqCkx+YuqXu/ZVZQop5rVGeezWZhGqIxyy+maNhzT3XuYZojVEk9JeN25ccJ2horNy1mOvbDNSq6&#10;lpHrIP1Y1aF8bOAowWHYwoSc2zHqxy9h+R0AAP//AwBQSwMEFAAGAAgAAAAhAERjBnLaAAAABQEA&#10;AA8AAABkcnMvZG93bnJldi54bWxMj8FOwzAQRO9I/IO1lbhRp0gQGuJUiKpnSkFC3Bx7G0eN1yF2&#10;05SvZ+ECl5VGM5p9U64m34kRh9gGUrCYZyCQTLAtNQreXjfX9yBi0mR1FwgVnDHCqrq8KHVhw4le&#10;cNylRnAJxUIrcCn1hZTROPQ6zkOPxN4+DF4nlkMj7aBPXO47eZNld9LrlviD0z0+OTSH3dEriOvt&#10;Z2/22/rg7PnreT3emvfNh1JXs+nxAUTCKf2F4Qef0aFipjocyUbRKeAh6feyt8xyljWH8mUOsirl&#10;f/rqGwAA//8DAFBLAQItABQABgAIAAAAIQC2gziS/gAAAOEBAAATAAAAAAAAAAAAAAAAAAAAAABb&#10;Q29udGVudF9UeXBlc10ueG1sUEsBAi0AFAAGAAgAAAAhADj9If/WAAAAlAEAAAsAAAAAAAAAAAAA&#10;AAAALwEAAF9yZWxzLy5yZWxzUEsBAi0AFAAGAAgAAAAhAByk0lU6AgAAWgQAAA4AAAAAAAAAAAAA&#10;AAAALgIAAGRycy9lMm9Eb2MueG1sUEsBAi0AFAAGAAgAAAAhAERjBnLaAAAABQEAAA8AAAAAAAAA&#10;AAAAAAAAlAQAAGRycy9kb3ducmV2LnhtbFBLBQYAAAAABAAEAPMAAACbBQAAAAA=&#10;">
                <v:textbox style="mso-fit-shape-to-text:t">
                  <w:txbxContent>
                    <w:p w14:paraId="7D6C462A" w14:textId="77777777" w:rsidR="00493E22" w:rsidRDefault="00493E22" w:rsidP="006627FD">
                      <w:pPr>
                        <w:rPr>
                          <w:szCs w:val="20"/>
                          <w:highlight w:val="green"/>
                        </w:rPr>
                      </w:pPr>
                      <w:r>
                        <w:rPr>
                          <w:szCs w:val="20"/>
                          <w:highlight w:val="green"/>
                        </w:rPr>
                        <w:t>Agreement:</w:t>
                      </w:r>
                    </w:p>
                    <w:p w14:paraId="3DCCB27E" w14:textId="77777777" w:rsidR="00493E22" w:rsidRDefault="00493E22" w:rsidP="006627FD">
                      <w:pPr>
                        <w:pStyle w:val="xmsonormal"/>
                        <w:rPr>
                          <w:sz w:val="20"/>
                          <w:szCs w:val="20"/>
                        </w:rPr>
                      </w:pPr>
                      <w:r>
                        <w:rPr>
                          <w:sz w:val="20"/>
                          <w:szCs w:val="20"/>
                        </w:rPr>
                        <w:t>The following aspects are to be discussed after traffic model is stable.</w:t>
                      </w:r>
                    </w:p>
                    <w:p w14:paraId="70E861B7" w14:textId="05746062" w:rsidR="00493E22" w:rsidRDefault="00493E22" w:rsidP="006627FD">
                      <w:pPr>
                        <w:numPr>
                          <w:ilvl w:val="0"/>
                          <w:numId w:val="50"/>
                        </w:numPr>
                        <w:rPr>
                          <w:szCs w:val="20"/>
                          <w:lang w:eastAsia="zh-CN"/>
                        </w:rPr>
                      </w:pPr>
                      <w:r>
                        <w:rPr>
                          <w:szCs w:val="20"/>
                          <w:lang w:eastAsia="zh-CN"/>
                        </w:rPr>
                        <w:t>……</w:t>
                      </w:r>
                    </w:p>
                    <w:p w14:paraId="0B0654DE" w14:textId="062FC0B0" w:rsidR="00493E22" w:rsidRPr="00884800" w:rsidRDefault="00493E22" w:rsidP="00884800">
                      <w:pPr>
                        <w:numPr>
                          <w:ilvl w:val="0"/>
                          <w:numId w:val="50"/>
                        </w:numPr>
                        <w:rPr>
                          <w:rFonts w:eastAsiaTheme="minorEastAsia"/>
                          <w:lang w:eastAsia="zh-CN"/>
                        </w:rPr>
                      </w:pPr>
                      <w:r>
                        <w:rPr>
                          <w:szCs w:val="20"/>
                          <w:lang w:eastAsia="zh-CN"/>
                        </w:rPr>
                        <w:t>Various options for traffic arrival offset among UEs per cell were proposed by companies, e.g., even offset, random offset, no offset. It will be discussed after traffic model is determined.</w:t>
                      </w:r>
                    </w:p>
                  </w:txbxContent>
                </v:textbox>
                <w10:anchorlock/>
              </v:shape>
            </w:pict>
          </mc:Fallback>
        </mc:AlternateContent>
      </w:r>
    </w:p>
    <w:p w14:paraId="7C342FBB" w14:textId="79180A26" w:rsidR="006627FD" w:rsidRDefault="006627FD">
      <w:pPr>
        <w:jc w:val="both"/>
        <w:rPr>
          <w:rFonts w:eastAsiaTheme="minorEastAsia"/>
          <w:lang w:val="en-GB" w:eastAsia="zh-CN"/>
        </w:rPr>
      </w:pPr>
    </w:p>
    <w:p w14:paraId="2A4A3F54" w14:textId="02299516" w:rsidR="006627FD" w:rsidRDefault="00884800">
      <w:pPr>
        <w:jc w:val="both"/>
        <w:rPr>
          <w:rFonts w:eastAsiaTheme="minorEastAsia"/>
          <w:lang w:val="en-GB" w:eastAsia="zh-CN"/>
        </w:rPr>
      </w:pPr>
      <w:r>
        <w:rPr>
          <w:rFonts w:eastAsiaTheme="minorEastAsia"/>
          <w:lang w:val="en-GB" w:eastAsia="zh-CN"/>
        </w:rPr>
        <w:t xml:space="preserve">In our opinion, no offset may result in </w:t>
      </w:r>
      <w:proofErr w:type="spellStart"/>
      <w:r>
        <w:rPr>
          <w:rFonts w:eastAsiaTheme="minorEastAsia"/>
          <w:lang w:val="en-GB" w:eastAsia="zh-CN"/>
        </w:rPr>
        <w:t>bursty</w:t>
      </w:r>
      <w:proofErr w:type="spellEnd"/>
      <w:r>
        <w:rPr>
          <w:rFonts w:eastAsiaTheme="minorEastAsia"/>
          <w:lang w:val="en-GB" w:eastAsia="zh-CN"/>
        </w:rPr>
        <w:t xml:space="preserve"> resource allocation and worse performance, while even offset may differ from actual scenarios and desire more complex simulation modelling. So random offset is preferred for simplicity.</w:t>
      </w:r>
    </w:p>
    <w:p w14:paraId="7906CBD8" w14:textId="34153688" w:rsidR="00F716C2" w:rsidRPr="00F9584E" w:rsidRDefault="00F716C2" w:rsidP="00F9584E">
      <w:pPr>
        <w:pStyle w:val="a7"/>
        <w:rPr>
          <w:rFonts w:eastAsiaTheme="minorEastAsia"/>
          <w:b/>
          <w:bCs/>
          <w:i/>
          <w:iCs/>
          <w:lang w:eastAsia="zh-CN"/>
        </w:rPr>
      </w:pPr>
      <w:bookmarkStart w:id="24" w:name="_Ref61793577"/>
      <w:r w:rsidRPr="00F9584E">
        <w:rPr>
          <w:rFonts w:eastAsiaTheme="minorEastAsia"/>
          <w:b/>
          <w:bCs/>
          <w:i/>
          <w:iCs/>
          <w:lang w:eastAsia="zh-CN"/>
        </w:rPr>
        <w:t xml:space="preserve">Proposal </w:t>
      </w:r>
      <w:r w:rsidRPr="00F9584E">
        <w:rPr>
          <w:rFonts w:eastAsiaTheme="minorEastAsia"/>
          <w:b/>
          <w:bCs/>
          <w:i/>
          <w:iCs/>
          <w:lang w:eastAsia="zh-CN"/>
        </w:rPr>
        <w:fldChar w:fldCharType="begin"/>
      </w:r>
      <w:r w:rsidRPr="00F9584E">
        <w:rPr>
          <w:rFonts w:eastAsiaTheme="minorEastAsia"/>
          <w:b/>
          <w:bCs/>
          <w:i/>
          <w:iCs/>
          <w:lang w:eastAsia="zh-CN"/>
        </w:rPr>
        <w:instrText xml:space="preserve"> SEQ Proposal \* ARABIC </w:instrText>
      </w:r>
      <w:r w:rsidRPr="00F9584E">
        <w:rPr>
          <w:rFonts w:eastAsiaTheme="minorEastAsia"/>
          <w:b/>
          <w:bCs/>
          <w:i/>
          <w:iCs/>
          <w:lang w:eastAsia="zh-CN"/>
        </w:rPr>
        <w:fldChar w:fldCharType="separate"/>
      </w:r>
      <w:r w:rsidR="00536127">
        <w:rPr>
          <w:rFonts w:eastAsiaTheme="minorEastAsia"/>
          <w:b/>
          <w:bCs/>
          <w:i/>
          <w:iCs/>
          <w:noProof/>
          <w:lang w:eastAsia="zh-CN"/>
        </w:rPr>
        <w:t>6</w:t>
      </w:r>
      <w:r w:rsidRPr="00F9584E">
        <w:rPr>
          <w:rFonts w:eastAsiaTheme="minorEastAsia"/>
          <w:b/>
          <w:bCs/>
          <w:i/>
          <w:iCs/>
          <w:lang w:eastAsia="zh-CN"/>
        </w:rPr>
        <w:fldChar w:fldCharType="end"/>
      </w:r>
      <w:r w:rsidRPr="00F9584E">
        <w:rPr>
          <w:rFonts w:eastAsiaTheme="minorEastAsia"/>
          <w:b/>
          <w:bCs/>
          <w:i/>
          <w:iCs/>
          <w:lang w:eastAsia="zh-CN"/>
        </w:rPr>
        <w:t>: Adopt random offset for modelling traffic arrival offset among UEs per cell.</w:t>
      </w:r>
      <w:bookmarkEnd w:id="24"/>
    </w:p>
    <w:p w14:paraId="45E57422" w14:textId="77777777" w:rsidR="0024648F" w:rsidRPr="005C4097" w:rsidRDefault="0024648F" w:rsidP="005C4097">
      <w:pPr>
        <w:keepNext/>
        <w:numPr>
          <w:ilvl w:val="2"/>
          <w:numId w:val="5"/>
        </w:numPr>
        <w:spacing w:before="240" w:after="60"/>
        <w:outlineLvl w:val="2"/>
        <w:rPr>
          <w:rFonts w:ascii="Arial" w:eastAsia="宋体" w:hAnsi="Arial" w:cs="Arial"/>
          <w:sz w:val="24"/>
          <w:lang w:eastAsia="zh-CN"/>
        </w:rPr>
      </w:pPr>
      <w:r w:rsidRPr="005C4097">
        <w:rPr>
          <w:rFonts w:ascii="Arial" w:eastAsia="宋体" w:hAnsi="Arial" w:cs="Arial"/>
          <w:sz w:val="24"/>
          <w:lang w:eastAsia="zh-CN"/>
        </w:rPr>
        <w:t>Uplink evaluation</w:t>
      </w:r>
    </w:p>
    <w:p w14:paraId="0EA52508" w14:textId="78FC815F" w:rsidR="0024648F" w:rsidRPr="00480C32" w:rsidRDefault="0024648F">
      <w:pPr>
        <w:spacing w:before="120" w:after="120" w:line="276" w:lineRule="auto"/>
        <w:jc w:val="both"/>
        <w:rPr>
          <w:rFonts w:eastAsia="宋体"/>
          <w:lang w:eastAsia="zh-CN"/>
        </w:rPr>
      </w:pPr>
      <w:r w:rsidRPr="000D72F7">
        <w:rPr>
          <w:rFonts w:eastAsia="宋体"/>
          <w:lang w:eastAsia="zh-CN"/>
        </w:rPr>
        <w:t xml:space="preserve">For uplink, </w:t>
      </w:r>
      <w:r w:rsidRPr="000D72F7">
        <w:rPr>
          <w:rFonts w:eastAsia="宋体" w:hint="eastAsia"/>
          <w:lang w:eastAsia="zh-CN"/>
        </w:rPr>
        <w:t>typically two types of traffic can be assumed, one type is about interaction</w:t>
      </w:r>
      <w:r w:rsidR="0006423D">
        <w:rPr>
          <w:rFonts w:eastAsia="宋体"/>
          <w:lang w:eastAsia="zh-CN"/>
        </w:rPr>
        <w:t xml:space="preserve"> and </w:t>
      </w:r>
      <w:r w:rsidRPr="000D72F7">
        <w:rPr>
          <w:rFonts w:eastAsia="宋体" w:hint="eastAsia"/>
          <w:lang w:eastAsia="zh-CN"/>
        </w:rPr>
        <w:t>pose information, and the other is about scene information.</w:t>
      </w:r>
    </w:p>
    <w:p w14:paraId="457FFC44" w14:textId="03D28DB5" w:rsidR="00536127" w:rsidRDefault="0024648F" w:rsidP="0024648F">
      <w:pPr>
        <w:spacing w:before="120" w:after="120" w:line="276" w:lineRule="auto"/>
        <w:jc w:val="both"/>
        <w:rPr>
          <w:rFonts w:eastAsiaTheme="minorEastAsia"/>
          <w:lang w:val="fr-FR" w:eastAsia="zh-CN"/>
        </w:rPr>
      </w:pPr>
      <w:r>
        <w:rPr>
          <w:rFonts w:eastAsiaTheme="minorEastAsia" w:hint="eastAsia"/>
          <w:lang w:val="fr-FR" w:eastAsia="zh-CN"/>
        </w:rPr>
        <w:t xml:space="preserve">When only </w:t>
      </w:r>
      <w:r w:rsidRPr="001C71EE">
        <w:rPr>
          <w:rFonts w:eastAsiaTheme="minorEastAsia"/>
          <w:szCs w:val="20"/>
          <w:lang w:val="en-GB" w:eastAsia="zh-CN"/>
        </w:rPr>
        <w:t xml:space="preserve">interaction </w:t>
      </w:r>
      <w:r>
        <w:rPr>
          <w:rFonts w:eastAsiaTheme="minorEastAsia"/>
          <w:szCs w:val="20"/>
          <w:lang w:val="en-GB" w:eastAsia="zh-CN"/>
        </w:rPr>
        <w:t>and</w:t>
      </w:r>
      <w:r w:rsidRPr="001C71EE">
        <w:rPr>
          <w:rFonts w:eastAsiaTheme="minorEastAsia"/>
          <w:szCs w:val="20"/>
          <w:lang w:val="en-GB" w:eastAsia="zh-CN"/>
        </w:rPr>
        <w:t xml:space="preserve"> </w:t>
      </w:r>
      <w:r>
        <w:rPr>
          <w:rFonts w:eastAsiaTheme="minorEastAsia"/>
          <w:szCs w:val="20"/>
          <w:lang w:val="en-GB" w:eastAsia="zh-CN"/>
        </w:rPr>
        <w:t>pose</w:t>
      </w:r>
      <w:r w:rsidRPr="001C71EE">
        <w:rPr>
          <w:rFonts w:eastAsiaTheme="minorEastAsia"/>
          <w:szCs w:val="20"/>
          <w:lang w:val="en-GB" w:eastAsia="zh-CN"/>
        </w:rPr>
        <w:t xml:space="preserve"> information</w:t>
      </w:r>
      <w:r w:rsidDel="00B118E2">
        <w:rPr>
          <w:rFonts w:eastAsia="宋体" w:hint="eastAsia"/>
          <w:szCs w:val="22"/>
          <w:lang w:eastAsia="zh-CN"/>
        </w:rPr>
        <w:t xml:space="preserve"> </w:t>
      </w:r>
      <w:r>
        <w:rPr>
          <w:rFonts w:eastAsia="宋体" w:hint="eastAsia"/>
          <w:szCs w:val="22"/>
          <w:lang w:eastAsia="zh-CN"/>
        </w:rPr>
        <w:t xml:space="preserve">are </w:t>
      </w:r>
      <w:r>
        <w:rPr>
          <w:rFonts w:eastAsia="宋体"/>
          <w:szCs w:val="22"/>
          <w:lang w:eastAsia="zh-CN"/>
        </w:rPr>
        <w:t>model</w:t>
      </w:r>
      <w:r>
        <w:rPr>
          <w:rFonts w:eastAsia="宋体" w:hint="eastAsia"/>
          <w:szCs w:val="22"/>
          <w:lang w:eastAsia="zh-CN"/>
        </w:rPr>
        <w:t>l</w:t>
      </w:r>
      <w:r>
        <w:rPr>
          <w:rFonts w:eastAsia="宋体"/>
          <w:szCs w:val="22"/>
          <w:lang w:eastAsia="zh-CN"/>
        </w:rPr>
        <w:t>ed</w:t>
      </w:r>
      <w:r>
        <w:rPr>
          <w:rFonts w:eastAsia="宋体" w:hint="eastAsia"/>
          <w:szCs w:val="22"/>
          <w:lang w:eastAsia="zh-CN"/>
        </w:rPr>
        <w:t xml:space="preserve">, </w:t>
      </w:r>
      <w:r>
        <w:rPr>
          <w:rFonts w:eastAsiaTheme="minorEastAsia"/>
          <w:lang w:val="fr-FR" w:eastAsia="zh-CN"/>
        </w:rPr>
        <w:t>t</w:t>
      </w:r>
      <w:r w:rsidRPr="005D55E8">
        <w:rPr>
          <w:rFonts w:eastAsiaTheme="minorEastAsia"/>
          <w:lang w:val="fr-FR" w:eastAsia="zh-CN"/>
        </w:rPr>
        <w:t xml:space="preserve">he </w:t>
      </w:r>
      <w:r>
        <w:rPr>
          <w:rFonts w:eastAsiaTheme="minorEastAsia" w:hint="eastAsia"/>
          <w:lang w:val="fr-FR" w:eastAsia="zh-CN"/>
        </w:rPr>
        <w:t>required data</w:t>
      </w:r>
      <w:r w:rsidR="004701CE">
        <w:rPr>
          <w:rFonts w:eastAsiaTheme="minorEastAsia"/>
          <w:lang w:val="fr-FR" w:eastAsia="zh-CN"/>
        </w:rPr>
        <w:t xml:space="preserve"> </w:t>
      </w:r>
      <w:r>
        <w:rPr>
          <w:rFonts w:eastAsiaTheme="minorEastAsia" w:hint="eastAsia"/>
          <w:lang w:val="fr-FR" w:eastAsia="zh-CN"/>
        </w:rPr>
        <w:t xml:space="preserve">rate is rather low compared to that for downlink. At the same time, latency becomes more critical because the </w:t>
      </w:r>
      <w:r w:rsidRPr="001C71EE">
        <w:rPr>
          <w:rFonts w:eastAsiaTheme="minorEastAsia"/>
          <w:szCs w:val="20"/>
          <w:lang w:val="en-GB" w:eastAsia="zh-CN"/>
        </w:rPr>
        <w:t xml:space="preserve">interaction </w:t>
      </w:r>
      <w:r>
        <w:rPr>
          <w:rFonts w:eastAsiaTheme="minorEastAsia"/>
          <w:szCs w:val="20"/>
          <w:lang w:val="en-GB" w:eastAsia="zh-CN"/>
        </w:rPr>
        <w:t>and</w:t>
      </w:r>
      <w:r w:rsidRPr="001C71EE">
        <w:rPr>
          <w:rFonts w:eastAsiaTheme="minorEastAsia"/>
          <w:szCs w:val="20"/>
          <w:lang w:val="en-GB" w:eastAsia="zh-CN"/>
        </w:rPr>
        <w:t xml:space="preserve"> </w:t>
      </w:r>
      <w:r>
        <w:rPr>
          <w:rFonts w:eastAsiaTheme="minorEastAsia"/>
          <w:szCs w:val="20"/>
          <w:lang w:val="en-GB" w:eastAsia="zh-CN"/>
        </w:rPr>
        <w:t>pose</w:t>
      </w:r>
      <w:r w:rsidRPr="001C71EE">
        <w:rPr>
          <w:rFonts w:eastAsiaTheme="minorEastAsia"/>
          <w:szCs w:val="20"/>
          <w:lang w:val="en-GB" w:eastAsia="zh-CN"/>
        </w:rPr>
        <w:t xml:space="preserve"> information</w:t>
      </w:r>
      <w:r>
        <w:rPr>
          <w:rFonts w:eastAsiaTheme="minorEastAsia" w:hint="eastAsia"/>
          <w:lang w:val="fr-FR" w:eastAsia="zh-CN"/>
        </w:rPr>
        <w:t xml:space="preserve"> should be transmitted to the server as soon as possible to guar</w:t>
      </w:r>
      <w:r>
        <w:rPr>
          <w:rFonts w:eastAsiaTheme="minorEastAsia"/>
          <w:lang w:val="fr-FR" w:eastAsia="zh-CN"/>
        </w:rPr>
        <w:t>a</w:t>
      </w:r>
      <w:r>
        <w:rPr>
          <w:rFonts w:eastAsiaTheme="minorEastAsia" w:hint="eastAsia"/>
          <w:lang w:val="fr-FR" w:eastAsia="zh-CN"/>
        </w:rPr>
        <w:t xml:space="preserve">ntee the perceived experience by users. </w:t>
      </w:r>
      <w:r w:rsidR="00536127">
        <w:rPr>
          <w:rFonts w:eastAsiaTheme="minorEastAsia" w:hint="eastAsia"/>
          <w:lang w:val="fr-FR" w:eastAsia="zh-CN"/>
        </w:rPr>
        <w:t>F</w:t>
      </w:r>
      <w:r w:rsidR="00536127">
        <w:rPr>
          <w:rFonts w:eastAsiaTheme="minorEastAsia"/>
          <w:lang w:val="fr-FR" w:eastAsia="zh-CN"/>
        </w:rPr>
        <w:t xml:space="preserve">rom our respective, the </w:t>
      </w:r>
      <w:r w:rsidR="00536127">
        <w:rPr>
          <w:rFonts w:eastAsia="宋体"/>
          <w:szCs w:val="22"/>
          <w:lang w:eastAsia="zh-CN"/>
        </w:rPr>
        <w:t>evaluation</w:t>
      </w:r>
      <w:r w:rsidR="00536127">
        <w:rPr>
          <w:rFonts w:eastAsia="宋体" w:hint="eastAsia"/>
          <w:szCs w:val="22"/>
          <w:lang w:eastAsia="zh-CN"/>
        </w:rPr>
        <w:t xml:space="preserve"> methodologies and performance metrics used for downlink can be reused</w:t>
      </w:r>
      <w:r w:rsidR="00536127">
        <w:rPr>
          <w:rFonts w:eastAsia="宋体"/>
          <w:szCs w:val="22"/>
          <w:lang w:eastAsia="zh-CN"/>
        </w:rPr>
        <w:t xml:space="preserve"> for this case. </w:t>
      </w:r>
      <w:r w:rsidR="00493E22">
        <w:rPr>
          <w:rFonts w:eastAsia="宋体"/>
          <w:szCs w:val="22"/>
          <w:lang w:eastAsia="zh-CN"/>
        </w:rPr>
        <w:t>Alternatively</w:t>
      </w:r>
      <w:r w:rsidR="00536127">
        <w:rPr>
          <w:rFonts w:eastAsia="宋体"/>
          <w:szCs w:val="22"/>
          <w:lang w:eastAsia="zh-CN"/>
        </w:rPr>
        <w:t>, there may be another way to evaluate the capacity performance for uplink interaction and pose information, which is discussed as below.</w:t>
      </w:r>
    </w:p>
    <w:p w14:paraId="708A4DDD" w14:textId="3024E9E1" w:rsidR="0024648F" w:rsidRPr="00D465D7" w:rsidRDefault="0024648F" w:rsidP="0024648F">
      <w:pPr>
        <w:spacing w:before="120" w:after="120" w:line="276" w:lineRule="auto"/>
        <w:jc w:val="both"/>
        <w:rPr>
          <w:rFonts w:eastAsia="宋体"/>
          <w:szCs w:val="22"/>
          <w:lang w:eastAsia="zh-CN"/>
        </w:rPr>
      </w:pPr>
      <w:r>
        <w:rPr>
          <w:rFonts w:eastAsiaTheme="minorEastAsia" w:hint="eastAsia"/>
          <w:lang w:val="fr-FR" w:eastAsia="zh-CN"/>
        </w:rPr>
        <w:t xml:space="preserve">Based on </w:t>
      </w:r>
      <w:r w:rsidRPr="00097475">
        <w:rPr>
          <w:rFonts w:eastAsiaTheme="minorEastAsia" w:hint="eastAsia"/>
          <w:lang w:val="fr-FR" w:eastAsia="zh-CN"/>
        </w:rPr>
        <w:t>TR</w:t>
      </w:r>
      <w:r w:rsidRPr="00097475">
        <w:rPr>
          <w:rFonts w:eastAsiaTheme="minorEastAsia"/>
          <w:lang w:val="fr-FR" w:eastAsia="zh-CN"/>
        </w:rPr>
        <w:t xml:space="preserve"> </w:t>
      </w:r>
      <w:r w:rsidRPr="00097475">
        <w:rPr>
          <w:rFonts w:eastAsiaTheme="minorEastAsia" w:hint="eastAsia"/>
          <w:lang w:val="fr-FR" w:eastAsia="zh-CN"/>
        </w:rPr>
        <w:t>26.928</w:t>
      </w:r>
      <w:r w:rsidR="00097475" w:rsidRPr="00097475">
        <w:rPr>
          <w:rFonts w:eastAsiaTheme="minorEastAsia"/>
          <w:lang w:val="fr-FR" w:eastAsia="zh-CN"/>
        </w:rPr>
        <w:fldChar w:fldCharType="begin"/>
      </w:r>
      <w:r w:rsidR="00097475" w:rsidRPr="00097475">
        <w:rPr>
          <w:rFonts w:eastAsiaTheme="minorEastAsia"/>
          <w:lang w:val="fr-FR" w:eastAsia="zh-CN"/>
        </w:rPr>
        <w:instrText xml:space="preserve"> </w:instrText>
      </w:r>
      <w:r w:rsidR="00097475" w:rsidRPr="00097475">
        <w:rPr>
          <w:rFonts w:eastAsiaTheme="minorEastAsia" w:hint="eastAsia"/>
          <w:lang w:val="fr-FR" w:eastAsia="zh-CN"/>
        </w:rPr>
        <w:instrText>REF _Ref54385365 \n \h</w:instrText>
      </w:r>
      <w:r w:rsidR="00097475" w:rsidRPr="00097475">
        <w:rPr>
          <w:rFonts w:eastAsiaTheme="minorEastAsia"/>
          <w:lang w:val="fr-FR" w:eastAsia="zh-CN"/>
        </w:rPr>
        <w:instrText xml:space="preserve"> </w:instrText>
      </w:r>
      <w:r w:rsidR="00097475">
        <w:rPr>
          <w:rFonts w:eastAsiaTheme="minorEastAsia"/>
          <w:lang w:val="fr-FR" w:eastAsia="zh-CN"/>
        </w:rPr>
        <w:instrText xml:space="preserve"> \* MERGEFORMAT </w:instrText>
      </w:r>
      <w:r w:rsidR="00097475" w:rsidRPr="00097475">
        <w:rPr>
          <w:rFonts w:eastAsiaTheme="minorEastAsia"/>
          <w:lang w:val="fr-FR" w:eastAsia="zh-CN"/>
        </w:rPr>
      </w:r>
      <w:r w:rsidR="00097475" w:rsidRPr="00097475">
        <w:rPr>
          <w:rFonts w:eastAsiaTheme="minorEastAsia"/>
          <w:lang w:val="fr-FR" w:eastAsia="zh-CN"/>
        </w:rPr>
        <w:fldChar w:fldCharType="separate"/>
      </w:r>
      <w:r w:rsidR="00097475" w:rsidRPr="00097475">
        <w:rPr>
          <w:rFonts w:eastAsiaTheme="minorEastAsia"/>
          <w:lang w:val="fr-FR" w:eastAsia="zh-CN"/>
        </w:rPr>
        <w:t>[4]</w:t>
      </w:r>
      <w:r w:rsidR="00097475" w:rsidRPr="00097475">
        <w:rPr>
          <w:rFonts w:eastAsiaTheme="minorEastAsia"/>
          <w:lang w:val="fr-FR" w:eastAsia="zh-CN"/>
        </w:rPr>
        <w:fldChar w:fldCharType="end"/>
      </w:r>
      <w:r>
        <w:rPr>
          <w:rFonts w:eastAsiaTheme="minorEastAsia" w:hint="eastAsia"/>
          <w:lang w:val="fr-FR" w:eastAsia="zh-CN"/>
        </w:rPr>
        <w:t xml:space="preserve">, the </w:t>
      </w:r>
      <w:r w:rsidRPr="005D55E8">
        <w:rPr>
          <w:rFonts w:eastAsiaTheme="minorEastAsia"/>
          <w:lang w:val="fr-FR" w:eastAsia="zh-CN"/>
        </w:rPr>
        <w:t>user interact</w:t>
      </w:r>
      <w:r w:rsidRPr="005D55E8">
        <w:rPr>
          <w:rFonts w:eastAsia="MS Mincho"/>
          <w:lang w:val="fr-FR" w:eastAsia="zh-CN"/>
        </w:rPr>
        <w:t>ion delay</w:t>
      </w:r>
      <w:r>
        <w:rPr>
          <w:rFonts w:eastAsiaTheme="minorEastAsia" w:hint="eastAsia"/>
          <w:lang w:val="fr-FR" w:eastAsia="zh-CN"/>
        </w:rPr>
        <w:t xml:space="preserve"> can be measured as the key metric, which can consist of required processing times for </w:t>
      </w:r>
      <w:r w:rsidRPr="005D55E8">
        <w:rPr>
          <w:rFonts w:eastAsiaTheme="minorEastAsia"/>
          <w:lang w:val="fr-FR" w:eastAsia="zh-CN"/>
        </w:rPr>
        <w:t xml:space="preserve">the following </w:t>
      </w:r>
      <w:r>
        <w:rPr>
          <w:rFonts w:eastAsiaTheme="minorEastAsia" w:hint="eastAsia"/>
          <w:lang w:val="fr-FR" w:eastAsia="zh-CN"/>
        </w:rPr>
        <w:t>step</w:t>
      </w:r>
      <w:r w:rsidRPr="005D55E8">
        <w:rPr>
          <w:rFonts w:eastAsiaTheme="minorEastAsia"/>
          <w:lang w:val="fr-FR" w:eastAsia="zh-CN"/>
        </w:rPr>
        <w:t>s.</w:t>
      </w:r>
    </w:p>
    <w:p w14:paraId="04DA0CB4" w14:textId="77777777" w:rsidR="0024648F" w:rsidRPr="00480C32" w:rsidRDefault="0024648F" w:rsidP="00923900">
      <w:pPr>
        <w:numPr>
          <w:ilvl w:val="0"/>
          <w:numId w:val="15"/>
        </w:numPr>
        <w:spacing w:before="120" w:after="120" w:line="276" w:lineRule="auto"/>
        <w:ind w:leftChars="200" w:left="820"/>
        <w:jc w:val="both"/>
        <w:rPr>
          <w:rFonts w:eastAsiaTheme="minorEastAsia"/>
          <w:lang w:eastAsia="zh-CN"/>
        </w:rPr>
      </w:pPr>
      <w:r w:rsidRPr="005D55E8">
        <w:rPr>
          <w:rFonts w:eastAsiaTheme="minorEastAsia" w:hint="eastAsia"/>
          <w:lang w:eastAsia="zh-CN"/>
        </w:rPr>
        <w:t>Capture of user interaction in XR client</w:t>
      </w:r>
    </w:p>
    <w:p w14:paraId="3C25FAC8" w14:textId="77777777" w:rsidR="0024648F" w:rsidRPr="00480C32" w:rsidRDefault="0024648F" w:rsidP="00923900">
      <w:pPr>
        <w:numPr>
          <w:ilvl w:val="0"/>
          <w:numId w:val="16"/>
        </w:numPr>
        <w:tabs>
          <w:tab w:val="clear" w:pos="1380"/>
          <w:tab w:val="num" w:pos="1180"/>
        </w:tabs>
        <w:spacing w:before="120" w:after="120" w:line="276" w:lineRule="auto"/>
        <w:ind w:leftChars="410" w:left="1180"/>
        <w:jc w:val="both"/>
        <w:rPr>
          <w:rFonts w:eastAsiaTheme="minorEastAsia"/>
          <w:lang w:eastAsia="zh-CN"/>
        </w:rPr>
      </w:pPr>
      <w:r w:rsidRPr="005D55E8">
        <w:rPr>
          <w:rFonts w:eastAsiaTheme="minorEastAsia" w:hint="eastAsia"/>
          <w:lang w:eastAsia="zh-CN"/>
        </w:rPr>
        <w:t xml:space="preserve">The </w:t>
      </w:r>
      <w:r>
        <w:rPr>
          <w:rFonts w:eastAsiaTheme="minorEastAsia" w:hint="eastAsia"/>
          <w:lang w:eastAsia="zh-CN"/>
        </w:rPr>
        <w:t xml:space="preserve">processing time for </w:t>
      </w:r>
      <w:r w:rsidRPr="005D55E8">
        <w:rPr>
          <w:rFonts w:eastAsiaTheme="minorEastAsia" w:hint="eastAsia"/>
          <w:lang w:eastAsia="zh-CN"/>
        </w:rPr>
        <w:t>captur</w:t>
      </w:r>
      <w:r>
        <w:rPr>
          <w:rFonts w:eastAsiaTheme="minorEastAsia" w:hint="eastAsia"/>
          <w:lang w:eastAsia="zh-CN"/>
        </w:rPr>
        <w:t xml:space="preserve">ing is </w:t>
      </w:r>
      <w:r>
        <w:rPr>
          <w:rFonts w:eastAsiaTheme="minorEastAsia"/>
          <w:lang w:eastAsia="zh-CN"/>
        </w:rPr>
        <w:t>outside</w:t>
      </w:r>
      <w:r>
        <w:rPr>
          <w:rFonts w:eastAsiaTheme="minorEastAsia" w:hint="eastAsia"/>
          <w:lang w:eastAsia="zh-CN"/>
        </w:rPr>
        <w:t xml:space="preserve"> the </w:t>
      </w:r>
      <w:r>
        <w:rPr>
          <w:rFonts w:eastAsiaTheme="minorEastAsia"/>
          <w:lang w:eastAsia="zh-CN"/>
        </w:rPr>
        <w:t>study</w:t>
      </w:r>
      <w:r>
        <w:rPr>
          <w:rFonts w:eastAsiaTheme="minorEastAsia" w:hint="eastAsia"/>
          <w:lang w:eastAsia="zh-CN"/>
        </w:rPr>
        <w:t xml:space="preserve"> and can be assumed </w:t>
      </w:r>
      <w:r w:rsidRPr="005D55E8">
        <w:rPr>
          <w:rFonts w:eastAsia="MS Mincho"/>
          <w:lang w:eastAsia="zh-CN"/>
        </w:rPr>
        <w:t xml:space="preserve">much </w:t>
      </w:r>
      <w:r w:rsidRPr="005D55E8">
        <w:rPr>
          <w:rFonts w:eastAsiaTheme="minorEastAsia" w:hint="eastAsia"/>
          <w:lang w:eastAsia="zh-CN"/>
        </w:rPr>
        <w:t xml:space="preserve">smaller than the </w:t>
      </w:r>
      <w:r>
        <w:rPr>
          <w:rFonts w:eastAsiaTheme="minorEastAsia" w:hint="eastAsia"/>
          <w:lang w:eastAsia="zh-CN"/>
        </w:rPr>
        <w:t xml:space="preserve">periodicity of </w:t>
      </w:r>
      <w:r w:rsidRPr="000D72F7">
        <w:rPr>
          <w:rFonts w:eastAsiaTheme="minorEastAsia"/>
          <w:lang w:val="en-GB" w:eastAsia="zh-CN"/>
        </w:rPr>
        <w:t>interaction and pose information</w:t>
      </w:r>
      <w:r w:rsidRPr="005D55E8">
        <w:rPr>
          <w:rFonts w:eastAsiaTheme="minorEastAsia" w:hint="eastAsia"/>
          <w:lang w:eastAsia="zh-CN"/>
        </w:rPr>
        <w:t xml:space="preserve">, </w:t>
      </w:r>
      <w:r>
        <w:rPr>
          <w:rFonts w:eastAsiaTheme="minorEastAsia" w:hint="eastAsia"/>
          <w:lang w:eastAsia="zh-CN"/>
        </w:rPr>
        <w:t>thus it</w:t>
      </w:r>
      <w:r w:rsidRPr="005D55E8">
        <w:rPr>
          <w:rFonts w:eastAsiaTheme="minorEastAsia" w:hint="eastAsia"/>
          <w:lang w:eastAsia="zh-CN"/>
        </w:rPr>
        <w:t xml:space="preserve"> is assumed to be </w:t>
      </w:r>
      <w:r w:rsidRPr="005D55E8">
        <w:rPr>
          <w:rFonts w:eastAsiaTheme="minorEastAsia"/>
          <w:lang w:eastAsia="zh-CN"/>
        </w:rPr>
        <w:t>approximately</w:t>
      </w:r>
      <w:r w:rsidRPr="005D55E8">
        <w:rPr>
          <w:rFonts w:eastAsia="MS Mincho" w:hint="eastAsia"/>
          <w:lang w:eastAsia="zh-CN"/>
        </w:rPr>
        <w:t xml:space="preserve"> </w:t>
      </w:r>
      <w:r w:rsidRPr="005D55E8">
        <w:rPr>
          <w:rFonts w:eastAsiaTheme="minorEastAsia" w:hint="eastAsia"/>
          <w:lang w:eastAsia="zh-CN"/>
        </w:rPr>
        <w:t>0ms</w:t>
      </w:r>
      <w:r>
        <w:rPr>
          <w:rFonts w:eastAsiaTheme="minorEastAsia" w:hint="eastAsia"/>
          <w:lang w:eastAsia="zh-CN"/>
        </w:rPr>
        <w:t xml:space="preserve"> during our evaluation</w:t>
      </w:r>
      <w:r w:rsidRPr="005D55E8">
        <w:rPr>
          <w:rFonts w:eastAsiaTheme="minorEastAsia" w:hint="eastAsia"/>
          <w:lang w:eastAsia="zh-CN"/>
        </w:rPr>
        <w:t>.</w:t>
      </w:r>
    </w:p>
    <w:p w14:paraId="181296A3" w14:textId="77777777" w:rsidR="0024648F" w:rsidRPr="00480C32" w:rsidRDefault="0024648F" w:rsidP="00923900">
      <w:pPr>
        <w:numPr>
          <w:ilvl w:val="0"/>
          <w:numId w:val="15"/>
        </w:numPr>
        <w:spacing w:before="120" w:after="120" w:line="276" w:lineRule="auto"/>
        <w:ind w:leftChars="200" w:left="820"/>
        <w:jc w:val="both"/>
        <w:rPr>
          <w:rFonts w:eastAsiaTheme="minorEastAsia"/>
          <w:lang w:eastAsia="zh-CN"/>
        </w:rPr>
      </w:pPr>
      <w:r w:rsidRPr="005D55E8">
        <w:rPr>
          <w:rFonts w:eastAsiaTheme="minorEastAsia" w:hint="eastAsia"/>
          <w:lang w:eastAsia="zh-CN"/>
        </w:rPr>
        <w:t xml:space="preserve">Delivery of user interaction to the XR server (a.k.a. network delay) </w:t>
      </w:r>
    </w:p>
    <w:p w14:paraId="1C29A5BD" w14:textId="77777777" w:rsidR="0024648F" w:rsidRPr="00480C32" w:rsidRDefault="0024648F" w:rsidP="00923900">
      <w:pPr>
        <w:numPr>
          <w:ilvl w:val="0"/>
          <w:numId w:val="16"/>
        </w:numPr>
        <w:tabs>
          <w:tab w:val="clear" w:pos="1380"/>
          <w:tab w:val="num" w:pos="1180"/>
        </w:tabs>
        <w:spacing w:before="120" w:after="120" w:line="276" w:lineRule="auto"/>
        <w:ind w:leftChars="410" w:left="1180"/>
        <w:jc w:val="both"/>
        <w:rPr>
          <w:rFonts w:eastAsiaTheme="minorEastAsia"/>
          <w:lang w:eastAsia="zh-CN"/>
        </w:rPr>
      </w:pPr>
      <w:r w:rsidRPr="005C429E">
        <w:rPr>
          <w:rFonts w:eastAsiaTheme="minorEastAsia" w:hint="eastAsia"/>
          <w:lang w:eastAsia="zh-CN"/>
        </w:rPr>
        <w:t xml:space="preserve">The duration for delivery is mainly </w:t>
      </w:r>
      <w:r w:rsidRPr="005C429E">
        <w:rPr>
          <w:rFonts w:eastAsiaTheme="minorEastAsia"/>
          <w:lang w:eastAsia="zh-CN"/>
        </w:rPr>
        <w:t>modelled</w:t>
      </w:r>
      <w:r w:rsidRPr="005C429E">
        <w:rPr>
          <w:rFonts w:eastAsiaTheme="minorEastAsia" w:hint="eastAsia"/>
          <w:lang w:eastAsia="zh-CN"/>
        </w:rPr>
        <w:t xml:space="preserve"> as uplink transmission delay over the air interface.</w:t>
      </w:r>
    </w:p>
    <w:p w14:paraId="04C7F1D2" w14:textId="77777777" w:rsidR="0024648F" w:rsidRPr="00480C32" w:rsidRDefault="0024648F" w:rsidP="00923900">
      <w:pPr>
        <w:numPr>
          <w:ilvl w:val="0"/>
          <w:numId w:val="16"/>
        </w:numPr>
        <w:tabs>
          <w:tab w:val="clear" w:pos="1380"/>
          <w:tab w:val="num" w:pos="1180"/>
        </w:tabs>
        <w:spacing w:before="120" w:after="120" w:line="276" w:lineRule="auto"/>
        <w:ind w:leftChars="410" w:left="1180"/>
        <w:jc w:val="both"/>
        <w:rPr>
          <w:rFonts w:eastAsiaTheme="minorEastAsia"/>
          <w:lang w:eastAsia="zh-CN"/>
        </w:rPr>
      </w:pPr>
      <w:r w:rsidRPr="005C429E">
        <w:rPr>
          <w:rFonts w:eastAsiaTheme="minorEastAsia" w:hint="eastAsia"/>
          <w:lang w:eastAsia="zh-CN"/>
        </w:rPr>
        <w:t>During our evaluation, grant-free scheduling is assumed to reduce latency, and the periodicity of</w:t>
      </w:r>
      <w:r>
        <w:rPr>
          <w:rFonts w:eastAsiaTheme="minorEastAsia"/>
          <w:lang w:eastAsia="zh-CN"/>
        </w:rPr>
        <w:t xml:space="preserve"> </w:t>
      </w:r>
      <w:r w:rsidRPr="005C429E">
        <w:rPr>
          <w:rFonts w:eastAsiaTheme="minorEastAsia" w:hint="eastAsia"/>
          <w:lang w:eastAsia="zh-CN"/>
        </w:rPr>
        <w:t>configured grant</w:t>
      </w:r>
      <w:r>
        <w:rPr>
          <w:rFonts w:eastAsiaTheme="minorEastAsia"/>
          <w:lang w:eastAsia="zh-CN"/>
        </w:rPr>
        <w:t>s</w:t>
      </w:r>
      <w:r w:rsidRPr="005C429E">
        <w:rPr>
          <w:rFonts w:eastAsiaTheme="minorEastAsia" w:hint="eastAsia"/>
          <w:lang w:eastAsia="zh-CN"/>
        </w:rPr>
        <w:t xml:space="preserve"> can be as short as possible, e.g. </w:t>
      </w:r>
      <w:r w:rsidRPr="005D55E8">
        <w:rPr>
          <w:rFonts w:eastAsiaTheme="minorEastAsia" w:hint="eastAsia"/>
          <w:lang w:eastAsia="zh-CN"/>
        </w:rPr>
        <w:t>1slot.</w:t>
      </w:r>
    </w:p>
    <w:p w14:paraId="0594B493" w14:textId="77777777" w:rsidR="0024648F" w:rsidRPr="00480C32" w:rsidRDefault="0024648F" w:rsidP="00923900">
      <w:pPr>
        <w:numPr>
          <w:ilvl w:val="0"/>
          <w:numId w:val="15"/>
        </w:numPr>
        <w:spacing w:before="120" w:after="120" w:line="276" w:lineRule="auto"/>
        <w:ind w:leftChars="200" w:left="820"/>
        <w:jc w:val="both"/>
        <w:rPr>
          <w:rFonts w:eastAsiaTheme="minorEastAsia"/>
          <w:lang w:eastAsia="zh-CN"/>
        </w:rPr>
      </w:pPr>
      <w:r w:rsidRPr="005D55E8">
        <w:rPr>
          <w:rFonts w:eastAsiaTheme="minorEastAsia" w:hint="eastAsia"/>
          <w:lang w:eastAsia="zh-CN"/>
        </w:rPr>
        <w:t>Processing of user interaction by the XR server</w:t>
      </w:r>
    </w:p>
    <w:p w14:paraId="34E0101E" w14:textId="77777777" w:rsidR="0024648F" w:rsidRPr="00480C32" w:rsidRDefault="0024648F" w:rsidP="00923900">
      <w:pPr>
        <w:numPr>
          <w:ilvl w:val="0"/>
          <w:numId w:val="16"/>
        </w:numPr>
        <w:tabs>
          <w:tab w:val="clear" w:pos="1380"/>
          <w:tab w:val="num" w:pos="1180"/>
        </w:tabs>
        <w:spacing w:before="120" w:after="120" w:line="276" w:lineRule="auto"/>
        <w:ind w:leftChars="410" w:left="1180"/>
        <w:jc w:val="both"/>
        <w:rPr>
          <w:rFonts w:eastAsiaTheme="minorEastAsia"/>
          <w:lang w:eastAsia="zh-CN"/>
        </w:rPr>
      </w:pPr>
      <w:r w:rsidRPr="005C429E">
        <w:rPr>
          <w:rFonts w:eastAsiaTheme="minorEastAsia" w:hint="eastAsia"/>
          <w:lang w:eastAsia="zh-CN"/>
        </w:rPr>
        <w:t xml:space="preserve">The processing time for received </w:t>
      </w:r>
      <w:r w:rsidRPr="000D72F7">
        <w:rPr>
          <w:rFonts w:eastAsiaTheme="minorEastAsia"/>
          <w:lang w:val="en-GB" w:eastAsia="zh-CN"/>
        </w:rPr>
        <w:t>interaction and pose information</w:t>
      </w:r>
      <w:r w:rsidRPr="005C429E">
        <w:rPr>
          <w:rFonts w:eastAsiaTheme="minorEastAsia" w:hint="eastAsia"/>
          <w:lang w:eastAsia="zh-CN"/>
        </w:rPr>
        <w:t xml:space="preserve"> from user is outside the study, and 0ms is assumed during our evaluation.</w:t>
      </w:r>
    </w:p>
    <w:p w14:paraId="12D728E4" w14:textId="75C02323" w:rsidR="0024648F" w:rsidRPr="00480C32" w:rsidRDefault="0024648F">
      <w:pPr>
        <w:spacing w:before="120" w:after="120" w:line="276" w:lineRule="auto"/>
        <w:jc w:val="center"/>
        <w:rPr>
          <w:rFonts w:eastAsia="宋体"/>
          <w:lang w:eastAsia="zh-CN"/>
        </w:rPr>
      </w:pPr>
      <w:r w:rsidRPr="004408FB">
        <w:t xml:space="preserve"> </w:t>
      </w:r>
      <w:r w:rsidR="001A1735">
        <w:rPr>
          <w:noProof/>
        </w:rPr>
        <w:drawing>
          <wp:inline distT="0" distB="0" distL="0" distR="0" wp14:anchorId="7116EAFE" wp14:editId="409380C7">
            <wp:extent cx="4895215" cy="2133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95215" cy="2133600"/>
                    </a:xfrm>
                    <a:prstGeom prst="rect">
                      <a:avLst/>
                    </a:prstGeom>
                    <a:noFill/>
                  </pic:spPr>
                </pic:pic>
              </a:graphicData>
            </a:graphic>
          </wp:inline>
        </w:drawing>
      </w:r>
    </w:p>
    <w:p w14:paraId="63486C12" w14:textId="660D1A0C" w:rsidR="0024648F" w:rsidRPr="00480C32" w:rsidRDefault="0024648F">
      <w:pPr>
        <w:pStyle w:val="a7"/>
        <w:jc w:val="center"/>
        <w:rPr>
          <w:rFonts w:eastAsia="宋体"/>
          <w:lang w:eastAsia="zh-CN"/>
        </w:rPr>
      </w:pPr>
      <w:r>
        <w:t xml:space="preserve">Figure </w:t>
      </w:r>
      <w:r>
        <w:fldChar w:fldCharType="begin"/>
      </w:r>
      <w:r>
        <w:instrText xml:space="preserve"> SEQ Figure \* ARABIC </w:instrText>
      </w:r>
      <w:r>
        <w:fldChar w:fldCharType="separate"/>
      </w:r>
      <w:r w:rsidR="00097475">
        <w:rPr>
          <w:noProof/>
        </w:rPr>
        <w:t>2</w:t>
      </w:r>
      <w:r>
        <w:fldChar w:fldCharType="end"/>
      </w:r>
      <w:r w:rsidRPr="000D72F7">
        <w:rPr>
          <w:rFonts w:eastAsia="宋体"/>
          <w:lang w:eastAsia="zh-CN"/>
        </w:rPr>
        <w:t>. Schematic of user interaction delay</w:t>
      </w:r>
    </w:p>
    <w:p w14:paraId="6C66E60C" w14:textId="4DDB12B3" w:rsidR="0024648F" w:rsidRPr="00480C32" w:rsidRDefault="0024648F">
      <w:pPr>
        <w:spacing w:before="120" w:after="120" w:line="276" w:lineRule="auto"/>
        <w:jc w:val="both"/>
        <w:rPr>
          <w:rFonts w:eastAsia="宋体"/>
          <w:lang w:eastAsia="zh-CN"/>
        </w:rPr>
      </w:pPr>
      <w:r w:rsidRPr="00524643">
        <w:rPr>
          <w:rFonts w:eastAsia="宋体" w:hint="eastAsia"/>
          <w:lang w:eastAsia="zh-CN"/>
        </w:rPr>
        <w:t xml:space="preserve">The user interaction delay can be used as a key metric for uplink capacity performance. </w:t>
      </w:r>
      <w:r w:rsidRPr="00524643">
        <w:rPr>
          <w:rFonts w:eastAsia="宋体"/>
          <w:lang w:eastAsia="zh-CN"/>
        </w:rPr>
        <w:t>For</w:t>
      </w:r>
      <w:r w:rsidRPr="002F1BDF">
        <w:rPr>
          <w:rFonts w:eastAsia="宋体" w:hint="eastAsia"/>
          <w:lang w:eastAsia="zh-CN"/>
        </w:rPr>
        <w:t xml:space="preserve"> example, </w:t>
      </w:r>
      <w:r w:rsidR="00E659C7">
        <w:rPr>
          <w:rFonts w:eastAsiaTheme="minorEastAsia"/>
          <w:szCs w:val="20"/>
        </w:rPr>
        <w:t>n</w:t>
      </w:r>
      <w:r w:rsidR="00E659C7" w:rsidRPr="00246C2B">
        <w:rPr>
          <w:rFonts w:eastAsiaTheme="minorEastAsia"/>
          <w:szCs w:val="20"/>
        </w:rPr>
        <w:t xml:space="preserve">umber of satisfied </w:t>
      </w:r>
      <w:r w:rsidR="00170B5C">
        <w:rPr>
          <w:rFonts w:eastAsiaTheme="minorEastAsia"/>
          <w:szCs w:val="20"/>
        </w:rPr>
        <w:t>user</w:t>
      </w:r>
      <w:r w:rsidR="00E659C7" w:rsidRPr="00246C2B">
        <w:rPr>
          <w:rFonts w:eastAsiaTheme="minorEastAsia"/>
          <w:szCs w:val="20"/>
        </w:rPr>
        <w:t>s</w:t>
      </w:r>
      <w:r w:rsidR="00E659C7" w:rsidRPr="002F1BDF" w:rsidDel="00E659C7">
        <w:rPr>
          <w:rFonts w:eastAsia="宋体"/>
          <w:lang w:eastAsia="zh-CN"/>
        </w:rPr>
        <w:t xml:space="preserve"> </w:t>
      </w:r>
      <w:r w:rsidR="00E659C7">
        <w:rPr>
          <w:rFonts w:eastAsia="宋体"/>
          <w:lang w:eastAsia="zh-CN"/>
        </w:rPr>
        <w:t xml:space="preserve">for </w:t>
      </w:r>
      <w:r w:rsidR="00C0237D" w:rsidRPr="005C4097">
        <w:rPr>
          <w:rFonts w:eastAsia="宋体"/>
          <w:lang w:eastAsia="zh-CN"/>
        </w:rPr>
        <w:t>interaction and pose information</w:t>
      </w:r>
      <w:r w:rsidR="00E659C7">
        <w:rPr>
          <w:rFonts w:eastAsia="宋体"/>
          <w:lang w:eastAsia="zh-CN"/>
        </w:rPr>
        <w:t xml:space="preserve"> </w:t>
      </w:r>
      <w:r w:rsidRPr="002F1BDF">
        <w:rPr>
          <w:rFonts w:eastAsia="宋体" w:hint="eastAsia"/>
          <w:lang w:eastAsia="zh-CN"/>
        </w:rPr>
        <w:t xml:space="preserve">can be defined as the maximum number of users per cell for </w:t>
      </w:r>
      <w:r w:rsidRPr="002F1BDF">
        <w:rPr>
          <w:rFonts w:eastAsia="宋体" w:hint="eastAsia"/>
          <w:lang w:eastAsia="zh-CN"/>
        </w:rPr>
        <w:lastRenderedPageBreak/>
        <w:t>which the</w:t>
      </w:r>
      <w:r w:rsidRPr="002F1BDF">
        <w:rPr>
          <w:rFonts w:eastAsia="宋体"/>
          <w:lang w:eastAsia="zh-CN"/>
        </w:rPr>
        <w:t xml:space="preserve"> </w:t>
      </w:r>
      <w:r w:rsidRPr="002F1BDF">
        <w:rPr>
          <w:rFonts w:eastAsia="宋体" w:hint="eastAsia"/>
          <w:lang w:eastAsia="zh-CN"/>
        </w:rPr>
        <w:t>A</w:t>
      </w:r>
      <w:r w:rsidRPr="002F1BDF">
        <w:rPr>
          <w:rFonts w:eastAsia="宋体"/>
          <w:lang w:eastAsia="zh-CN"/>
        </w:rPr>
        <w:t>%</w:t>
      </w:r>
      <w:r w:rsidRPr="002F1BDF">
        <w:rPr>
          <w:rFonts w:eastAsia="宋体" w:hint="eastAsia"/>
          <w:lang w:eastAsia="zh-CN"/>
        </w:rPr>
        <w:t>-tile user interaction delay is equal to or less than the uplink</w:t>
      </w:r>
      <w:r w:rsidRPr="00754A08">
        <w:rPr>
          <w:rFonts w:eastAsia="宋体" w:hint="eastAsia"/>
          <w:lang w:eastAsia="zh-CN"/>
        </w:rPr>
        <w:t xml:space="preserve"> PDB. In the evaluation, A% is assumed as 95</w:t>
      </w:r>
      <w:r w:rsidRPr="0086081D">
        <w:rPr>
          <w:rFonts w:eastAsia="宋体" w:hint="eastAsia"/>
          <w:lang w:eastAsia="zh-CN"/>
        </w:rPr>
        <w:t>%.</w:t>
      </w:r>
    </w:p>
    <w:p w14:paraId="42944FB2" w14:textId="51166887" w:rsidR="0024648F" w:rsidRPr="00480C32" w:rsidRDefault="0024648F">
      <w:pPr>
        <w:pStyle w:val="a7"/>
        <w:rPr>
          <w:rFonts w:eastAsiaTheme="minorEastAsia"/>
          <w:b/>
          <w:i/>
          <w:lang w:eastAsia="zh-CN"/>
        </w:rPr>
      </w:pPr>
      <w:bookmarkStart w:id="25" w:name="_Ref54383814"/>
      <w:r w:rsidRPr="00524643">
        <w:rPr>
          <w:b/>
          <w:i/>
        </w:rPr>
        <w:t xml:space="preserve">Proposal </w:t>
      </w:r>
      <w:r w:rsidRPr="005C4097">
        <w:fldChar w:fldCharType="begin"/>
      </w:r>
      <w:r w:rsidRPr="00E60DB8">
        <w:rPr>
          <w:b/>
          <w:i/>
        </w:rPr>
        <w:instrText xml:space="preserve"> SEQ Proposal \* ARABIC </w:instrText>
      </w:r>
      <w:r w:rsidRPr="005C4097">
        <w:rPr>
          <w:b/>
          <w:i/>
        </w:rPr>
        <w:fldChar w:fldCharType="separate"/>
      </w:r>
      <w:r w:rsidR="00536127">
        <w:rPr>
          <w:b/>
          <w:i/>
          <w:noProof/>
        </w:rPr>
        <w:t>7</w:t>
      </w:r>
      <w:r w:rsidRPr="005C4097">
        <w:fldChar w:fldCharType="end"/>
      </w:r>
      <w:r w:rsidRPr="005D55E8">
        <w:rPr>
          <w:rFonts w:hint="eastAsia"/>
          <w:b/>
          <w:i/>
          <w:lang w:eastAsia="zh-CN"/>
        </w:rPr>
        <w:t>:</w:t>
      </w:r>
      <w:r w:rsidRPr="005D55E8">
        <w:rPr>
          <w:rFonts w:eastAsia="宋体" w:hint="eastAsia"/>
          <w:lang w:eastAsia="zh-CN"/>
        </w:rPr>
        <w:t xml:space="preserve"> </w:t>
      </w:r>
      <w:r>
        <w:rPr>
          <w:rFonts w:eastAsiaTheme="minorEastAsia" w:hint="eastAsia"/>
          <w:b/>
          <w:i/>
          <w:lang w:eastAsia="zh-CN"/>
        </w:rPr>
        <w:t>The</w:t>
      </w:r>
      <w:r w:rsidRPr="005D55E8">
        <w:rPr>
          <w:rFonts w:eastAsiaTheme="minorEastAsia" w:hint="eastAsia"/>
          <w:b/>
          <w:i/>
          <w:lang w:eastAsia="zh-CN"/>
        </w:rPr>
        <w:t xml:space="preserve"> user </w:t>
      </w:r>
      <w:r>
        <w:rPr>
          <w:rFonts w:eastAsiaTheme="minorEastAsia" w:hint="eastAsia"/>
          <w:b/>
          <w:i/>
          <w:lang w:eastAsia="zh-CN"/>
        </w:rPr>
        <w:t>interaction delay</w:t>
      </w:r>
      <w:r w:rsidRPr="005D55E8">
        <w:rPr>
          <w:rFonts w:eastAsiaTheme="minorEastAsia" w:hint="eastAsia"/>
          <w:b/>
          <w:i/>
          <w:lang w:eastAsia="zh-CN"/>
        </w:rPr>
        <w:t xml:space="preserve"> </w:t>
      </w:r>
      <w:r w:rsidR="00493E22">
        <w:rPr>
          <w:rFonts w:eastAsiaTheme="minorEastAsia"/>
          <w:b/>
          <w:i/>
          <w:lang w:eastAsia="zh-CN"/>
        </w:rPr>
        <w:t>can be</w:t>
      </w:r>
      <w:r w:rsidR="00493E22" w:rsidRPr="005D55E8">
        <w:rPr>
          <w:rFonts w:eastAsiaTheme="minorEastAsia" w:hint="eastAsia"/>
          <w:b/>
          <w:i/>
          <w:lang w:eastAsia="zh-CN"/>
        </w:rPr>
        <w:t xml:space="preserve"> </w:t>
      </w:r>
      <w:r w:rsidRPr="005D55E8">
        <w:rPr>
          <w:rFonts w:eastAsiaTheme="minorEastAsia" w:hint="eastAsia"/>
          <w:b/>
          <w:i/>
          <w:lang w:eastAsia="zh-CN"/>
        </w:rPr>
        <w:t xml:space="preserve">used as a </w:t>
      </w:r>
      <w:r>
        <w:rPr>
          <w:rFonts w:eastAsiaTheme="minorEastAsia" w:hint="eastAsia"/>
          <w:b/>
          <w:i/>
          <w:lang w:eastAsia="zh-CN"/>
        </w:rPr>
        <w:t xml:space="preserve">key </w:t>
      </w:r>
      <w:r w:rsidRPr="005D55E8">
        <w:rPr>
          <w:rFonts w:eastAsiaTheme="minorEastAsia" w:hint="eastAsia"/>
          <w:b/>
          <w:i/>
          <w:lang w:eastAsia="zh-CN"/>
        </w:rPr>
        <w:t>metric</w:t>
      </w:r>
      <w:r>
        <w:rPr>
          <w:rFonts w:eastAsiaTheme="minorEastAsia" w:hint="eastAsia"/>
          <w:b/>
          <w:i/>
          <w:lang w:eastAsia="zh-CN"/>
        </w:rPr>
        <w:t xml:space="preserve"> for uplink capacity </w:t>
      </w:r>
      <w:r>
        <w:rPr>
          <w:rFonts w:eastAsiaTheme="minorEastAsia"/>
          <w:b/>
          <w:i/>
          <w:lang w:eastAsia="zh-CN"/>
        </w:rPr>
        <w:t>evaluation</w:t>
      </w:r>
      <w:r>
        <w:rPr>
          <w:rFonts w:eastAsiaTheme="minorEastAsia" w:hint="eastAsia"/>
          <w:b/>
          <w:i/>
          <w:lang w:eastAsia="zh-CN"/>
        </w:rPr>
        <w:t xml:space="preserve"> </w:t>
      </w:r>
      <w:r w:rsidR="001A7B58">
        <w:rPr>
          <w:rFonts w:eastAsiaTheme="minorEastAsia"/>
          <w:b/>
          <w:i/>
          <w:lang w:eastAsia="zh-CN"/>
        </w:rPr>
        <w:t xml:space="preserve">for </w:t>
      </w:r>
      <w:r w:rsidR="00536127">
        <w:rPr>
          <w:rFonts w:eastAsiaTheme="minorEastAsia"/>
          <w:b/>
          <w:i/>
          <w:lang w:eastAsia="zh-CN"/>
        </w:rPr>
        <w:t>uplink</w:t>
      </w:r>
      <w:r w:rsidR="00536127" w:rsidRPr="00A318CA">
        <w:rPr>
          <w:rFonts w:eastAsiaTheme="minorEastAsia"/>
          <w:b/>
          <w:i/>
          <w:lang w:eastAsia="zh-CN"/>
        </w:rPr>
        <w:t xml:space="preserve"> </w:t>
      </w:r>
      <w:r w:rsidRPr="00A318CA">
        <w:rPr>
          <w:rFonts w:eastAsiaTheme="minorEastAsia"/>
          <w:b/>
          <w:i/>
          <w:lang w:eastAsia="zh-CN"/>
        </w:rPr>
        <w:t xml:space="preserve">interaction and pose information </w:t>
      </w:r>
      <w:r w:rsidR="001A7B58">
        <w:rPr>
          <w:rFonts w:eastAsiaTheme="minorEastAsia"/>
          <w:b/>
          <w:i/>
          <w:lang w:eastAsia="zh-CN"/>
        </w:rPr>
        <w:t>traffic</w:t>
      </w:r>
      <w:r w:rsidRPr="005D55E8">
        <w:rPr>
          <w:rFonts w:eastAsiaTheme="minorEastAsia" w:hint="eastAsia"/>
          <w:b/>
          <w:i/>
          <w:lang w:eastAsia="zh-CN"/>
        </w:rPr>
        <w:t>.</w:t>
      </w:r>
      <w:bookmarkEnd w:id="25"/>
    </w:p>
    <w:p w14:paraId="4EC24AE3" w14:textId="5BE45043" w:rsidR="0024648F" w:rsidRPr="00480C32" w:rsidRDefault="0024648F">
      <w:pPr>
        <w:pStyle w:val="a7"/>
        <w:rPr>
          <w:rFonts w:eastAsiaTheme="minorEastAsia"/>
          <w:b/>
          <w:i/>
          <w:lang w:eastAsia="zh-CN"/>
        </w:rPr>
      </w:pPr>
      <w:bookmarkStart w:id="26" w:name="_Ref54383816"/>
      <w:r w:rsidRPr="00E60DB8">
        <w:rPr>
          <w:b/>
          <w:i/>
        </w:rPr>
        <w:t xml:space="preserve">Proposal </w:t>
      </w:r>
      <w:r w:rsidRPr="005C4097">
        <w:fldChar w:fldCharType="begin"/>
      </w:r>
      <w:r w:rsidRPr="00E60DB8">
        <w:rPr>
          <w:b/>
          <w:i/>
        </w:rPr>
        <w:instrText xml:space="preserve"> SEQ Proposal \* ARABIC </w:instrText>
      </w:r>
      <w:r w:rsidRPr="005C4097">
        <w:rPr>
          <w:b/>
          <w:i/>
        </w:rPr>
        <w:fldChar w:fldCharType="separate"/>
      </w:r>
      <w:r w:rsidR="00536127">
        <w:rPr>
          <w:b/>
          <w:i/>
          <w:noProof/>
        </w:rPr>
        <w:t>8</w:t>
      </w:r>
      <w:r w:rsidRPr="005C4097">
        <w:fldChar w:fldCharType="end"/>
      </w:r>
      <w:r w:rsidRPr="005D55E8">
        <w:rPr>
          <w:rFonts w:hint="eastAsia"/>
          <w:b/>
          <w:i/>
          <w:lang w:eastAsia="zh-CN"/>
        </w:rPr>
        <w:t>:</w:t>
      </w:r>
      <w:r w:rsidRPr="005D55E8">
        <w:rPr>
          <w:rFonts w:eastAsia="宋体" w:hint="eastAsia"/>
          <w:lang w:eastAsia="zh-CN"/>
        </w:rPr>
        <w:t xml:space="preserve"> </w:t>
      </w:r>
      <w:r w:rsidR="003608FE">
        <w:rPr>
          <w:rFonts w:eastAsiaTheme="minorEastAsia"/>
          <w:b/>
          <w:bCs/>
          <w:i/>
          <w:iCs/>
          <w:lang w:eastAsia="zh-CN"/>
        </w:rPr>
        <w:t>The n</w:t>
      </w:r>
      <w:r w:rsidR="007907DD" w:rsidRPr="005C4097">
        <w:rPr>
          <w:rFonts w:eastAsiaTheme="minorEastAsia"/>
          <w:b/>
          <w:bCs/>
          <w:i/>
          <w:iCs/>
          <w:lang w:eastAsia="zh-CN"/>
        </w:rPr>
        <w:t xml:space="preserve">umber of satisfied </w:t>
      </w:r>
      <w:r w:rsidR="00170B5C">
        <w:rPr>
          <w:rFonts w:eastAsiaTheme="minorEastAsia"/>
          <w:b/>
          <w:bCs/>
          <w:i/>
          <w:iCs/>
          <w:lang w:eastAsia="zh-CN"/>
        </w:rPr>
        <w:t>user</w:t>
      </w:r>
      <w:r w:rsidR="007907DD" w:rsidRPr="005C4097">
        <w:rPr>
          <w:rFonts w:eastAsiaTheme="minorEastAsia"/>
          <w:b/>
          <w:bCs/>
          <w:i/>
          <w:iCs/>
          <w:lang w:eastAsia="zh-CN"/>
        </w:rPr>
        <w:t>s</w:t>
      </w:r>
      <w:r w:rsidR="007907DD" w:rsidRPr="005C4097" w:rsidDel="00E659C7">
        <w:rPr>
          <w:rFonts w:eastAsiaTheme="minorEastAsia"/>
          <w:b/>
          <w:bCs/>
          <w:i/>
          <w:iCs/>
          <w:lang w:eastAsia="zh-CN"/>
        </w:rPr>
        <w:t xml:space="preserve"> </w:t>
      </w:r>
      <w:r w:rsidR="007907DD" w:rsidRPr="005C4097">
        <w:rPr>
          <w:rFonts w:eastAsiaTheme="minorEastAsia"/>
          <w:b/>
          <w:bCs/>
          <w:i/>
          <w:iCs/>
          <w:lang w:eastAsia="zh-CN"/>
        </w:rPr>
        <w:t xml:space="preserve">for </w:t>
      </w:r>
      <w:r w:rsidR="002B7ABF" w:rsidRPr="000D72F7">
        <w:rPr>
          <w:rFonts w:eastAsiaTheme="minorEastAsia"/>
          <w:b/>
          <w:bCs/>
          <w:i/>
          <w:iCs/>
          <w:lang w:eastAsia="zh-CN"/>
        </w:rPr>
        <w:t>interaction and pose information</w:t>
      </w:r>
      <w:r w:rsidRPr="00377C3C">
        <w:rPr>
          <w:rFonts w:eastAsiaTheme="minorEastAsia"/>
          <w:b/>
          <w:i/>
          <w:lang w:eastAsia="zh-CN"/>
        </w:rPr>
        <w:t xml:space="preserve"> </w:t>
      </w:r>
      <w:r>
        <w:rPr>
          <w:rFonts w:eastAsiaTheme="minorEastAsia" w:hint="eastAsia"/>
          <w:b/>
          <w:i/>
          <w:lang w:eastAsia="zh-CN"/>
        </w:rPr>
        <w:t>is</w:t>
      </w:r>
      <w:r w:rsidRPr="00377C3C">
        <w:rPr>
          <w:rFonts w:eastAsiaTheme="minorEastAsia"/>
          <w:b/>
          <w:i/>
          <w:lang w:eastAsia="zh-CN"/>
        </w:rPr>
        <w:t xml:space="preserve"> defined as the maximum number of users per cell for which the</w:t>
      </w:r>
      <w:r>
        <w:rPr>
          <w:rFonts w:eastAsiaTheme="minorEastAsia"/>
          <w:b/>
          <w:i/>
          <w:lang w:eastAsia="zh-CN"/>
        </w:rPr>
        <w:t xml:space="preserve"> </w:t>
      </w:r>
      <w:r>
        <w:rPr>
          <w:rFonts w:eastAsiaTheme="minorEastAsia" w:hint="eastAsia"/>
          <w:b/>
          <w:i/>
          <w:lang w:eastAsia="zh-CN"/>
        </w:rPr>
        <w:t>A</w:t>
      </w:r>
      <w:r>
        <w:rPr>
          <w:rFonts w:eastAsiaTheme="minorEastAsia"/>
          <w:b/>
          <w:i/>
          <w:lang w:eastAsia="zh-CN"/>
        </w:rPr>
        <w:t>%</w:t>
      </w:r>
      <w:r>
        <w:rPr>
          <w:rFonts w:eastAsiaTheme="minorEastAsia" w:hint="eastAsia"/>
          <w:b/>
          <w:i/>
          <w:lang w:eastAsia="zh-CN"/>
        </w:rPr>
        <w:t>-tile</w:t>
      </w:r>
      <w:r w:rsidRPr="00377C3C">
        <w:rPr>
          <w:rFonts w:eastAsiaTheme="minorEastAsia"/>
          <w:b/>
          <w:i/>
          <w:lang w:eastAsia="zh-CN"/>
        </w:rPr>
        <w:t xml:space="preserve"> user </w:t>
      </w:r>
      <w:r>
        <w:rPr>
          <w:rFonts w:eastAsiaTheme="minorEastAsia" w:hint="eastAsia"/>
          <w:b/>
          <w:i/>
          <w:lang w:eastAsia="zh-CN"/>
        </w:rPr>
        <w:t xml:space="preserve">interaction delay is </w:t>
      </w:r>
      <w:r w:rsidRPr="00377C3C">
        <w:rPr>
          <w:rFonts w:eastAsiaTheme="minorEastAsia"/>
          <w:b/>
          <w:i/>
          <w:lang w:eastAsia="zh-CN"/>
        </w:rPr>
        <w:t xml:space="preserve">equal to or </w:t>
      </w:r>
      <w:r>
        <w:rPr>
          <w:rFonts w:eastAsiaTheme="minorEastAsia" w:hint="eastAsia"/>
          <w:b/>
          <w:i/>
          <w:lang w:eastAsia="zh-CN"/>
        </w:rPr>
        <w:t>less</w:t>
      </w:r>
      <w:r w:rsidRPr="00377C3C">
        <w:rPr>
          <w:rFonts w:eastAsiaTheme="minorEastAsia"/>
          <w:b/>
          <w:i/>
          <w:lang w:eastAsia="zh-CN"/>
        </w:rPr>
        <w:t xml:space="preserve"> than </w:t>
      </w:r>
      <w:r>
        <w:rPr>
          <w:rFonts w:eastAsiaTheme="minorEastAsia" w:hint="eastAsia"/>
          <w:b/>
          <w:i/>
          <w:lang w:eastAsia="zh-CN"/>
        </w:rPr>
        <w:t>the uplink PDB</w:t>
      </w:r>
      <w:r w:rsidR="003608FE">
        <w:rPr>
          <w:rFonts w:eastAsiaTheme="minorEastAsia"/>
          <w:b/>
          <w:i/>
          <w:lang w:eastAsia="zh-CN"/>
        </w:rPr>
        <w:t xml:space="preserve">, where the </w:t>
      </w:r>
      <w:proofErr w:type="spellStart"/>
      <w:r w:rsidR="003608FE">
        <w:rPr>
          <w:rFonts w:eastAsiaTheme="minorEastAsia"/>
          <w:b/>
          <w:i/>
          <w:lang w:eastAsia="zh-CN"/>
        </w:rPr>
        <w:t>threshould</w:t>
      </w:r>
      <w:proofErr w:type="spellEnd"/>
      <w:r w:rsidR="003608FE">
        <w:rPr>
          <w:rFonts w:eastAsiaTheme="minorEastAsia"/>
          <w:b/>
          <w:i/>
          <w:lang w:eastAsia="zh-CN"/>
        </w:rPr>
        <w:t xml:space="preserve"> A% should be discussed and determined,</w:t>
      </w:r>
      <w:r>
        <w:rPr>
          <w:rFonts w:eastAsiaTheme="minorEastAsia" w:hint="eastAsia"/>
          <w:b/>
          <w:i/>
          <w:lang w:eastAsia="zh-CN"/>
        </w:rPr>
        <w:t xml:space="preserve"> when </w:t>
      </w:r>
      <w:r w:rsidRPr="00A318CA">
        <w:rPr>
          <w:rFonts w:eastAsiaTheme="minorEastAsia"/>
          <w:b/>
          <w:i/>
          <w:lang w:eastAsia="zh-CN"/>
        </w:rPr>
        <w:t xml:space="preserve">only interaction and pose information </w:t>
      </w:r>
      <w:r>
        <w:rPr>
          <w:rFonts w:eastAsiaTheme="minorEastAsia" w:hint="eastAsia"/>
          <w:b/>
          <w:i/>
          <w:lang w:eastAsia="zh-CN"/>
        </w:rPr>
        <w:t>are</w:t>
      </w:r>
      <w:r w:rsidRPr="00A318CA">
        <w:rPr>
          <w:rFonts w:eastAsiaTheme="minorEastAsia"/>
          <w:b/>
          <w:i/>
          <w:lang w:eastAsia="zh-CN"/>
        </w:rPr>
        <w:t xml:space="preserve"> modelled</w:t>
      </w:r>
      <w:r>
        <w:rPr>
          <w:rFonts w:eastAsiaTheme="minorEastAsia" w:hint="eastAsia"/>
          <w:b/>
          <w:i/>
          <w:lang w:eastAsia="zh-CN"/>
        </w:rPr>
        <w:t xml:space="preserve"> in uplink</w:t>
      </w:r>
      <w:r w:rsidRPr="005D55E8">
        <w:rPr>
          <w:rFonts w:eastAsiaTheme="minorEastAsia" w:hint="eastAsia"/>
          <w:b/>
          <w:i/>
          <w:lang w:eastAsia="zh-CN"/>
        </w:rPr>
        <w:t>.</w:t>
      </w:r>
      <w:bookmarkEnd w:id="26"/>
    </w:p>
    <w:p w14:paraId="6CD6E6CA" w14:textId="71EE13DF" w:rsidR="0024648F" w:rsidRPr="00D465D7" w:rsidRDefault="0024648F" w:rsidP="0024648F">
      <w:pPr>
        <w:spacing w:before="120" w:after="120" w:line="276" w:lineRule="auto"/>
        <w:jc w:val="both"/>
        <w:rPr>
          <w:rFonts w:eastAsia="宋体"/>
          <w:szCs w:val="22"/>
          <w:lang w:eastAsia="zh-CN"/>
        </w:rPr>
      </w:pPr>
      <w:r>
        <w:rPr>
          <w:rFonts w:eastAsiaTheme="minorEastAsia" w:hint="eastAsia"/>
          <w:lang w:val="fr-FR" w:eastAsia="zh-CN"/>
        </w:rPr>
        <w:t>When the uplink traffic for scene information is</w:t>
      </w:r>
      <w:r>
        <w:rPr>
          <w:rFonts w:eastAsia="宋体" w:hint="eastAsia"/>
          <w:szCs w:val="22"/>
          <w:lang w:eastAsia="zh-CN"/>
        </w:rPr>
        <w:t xml:space="preserve"> </w:t>
      </w:r>
      <w:r>
        <w:rPr>
          <w:rFonts w:eastAsia="宋体"/>
          <w:szCs w:val="22"/>
          <w:lang w:eastAsia="zh-CN"/>
        </w:rPr>
        <w:t>model</w:t>
      </w:r>
      <w:r>
        <w:rPr>
          <w:rFonts w:eastAsia="宋体" w:hint="eastAsia"/>
          <w:szCs w:val="22"/>
          <w:lang w:eastAsia="zh-CN"/>
        </w:rPr>
        <w:t>l</w:t>
      </w:r>
      <w:r>
        <w:rPr>
          <w:rFonts w:eastAsia="宋体"/>
          <w:szCs w:val="22"/>
          <w:lang w:eastAsia="zh-CN"/>
        </w:rPr>
        <w:t>ed</w:t>
      </w:r>
      <w:r>
        <w:rPr>
          <w:rFonts w:eastAsia="宋体" w:hint="eastAsia"/>
          <w:szCs w:val="22"/>
          <w:lang w:eastAsia="zh-CN"/>
        </w:rPr>
        <w:t xml:space="preserve">, the traffic characteristics are similar to that for downlink traffic. </w:t>
      </w:r>
      <w:r w:rsidR="00D2356A">
        <w:rPr>
          <w:rFonts w:eastAsia="宋体"/>
          <w:szCs w:val="22"/>
          <w:lang w:eastAsia="zh-CN"/>
        </w:rPr>
        <w:t>So,</w:t>
      </w:r>
      <w:r>
        <w:rPr>
          <w:rFonts w:eastAsia="宋体" w:hint="eastAsia"/>
          <w:szCs w:val="22"/>
          <w:lang w:eastAsia="zh-CN"/>
        </w:rPr>
        <w:t xml:space="preserve"> the </w:t>
      </w:r>
      <w:r>
        <w:rPr>
          <w:rFonts w:eastAsia="宋体"/>
          <w:szCs w:val="22"/>
          <w:lang w:eastAsia="zh-CN"/>
        </w:rPr>
        <w:t>evaluation</w:t>
      </w:r>
      <w:r>
        <w:rPr>
          <w:rFonts w:eastAsia="宋体" w:hint="eastAsia"/>
          <w:szCs w:val="22"/>
          <w:lang w:eastAsia="zh-CN"/>
        </w:rPr>
        <w:t xml:space="preserve"> methodologies and performance metrics used for downlink can be reused for uplink as well.</w:t>
      </w:r>
    </w:p>
    <w:p w14:paraId="0B60D22A" w14:textId="47F5E9FA" w:rsidR="0024648F" w:rsidRPr="00480C32" w:rsidRDefault="0024648F" w:rsidP="0024648F">
      <w:pPr>
        <w:rPr>
          <w:rFonts w:eastAsiaTheme="minorEastAsia"/>
          <w:b/>
          <w:i/>
          <w:lang w:eastAsia="zh-CN"/>
        </w:rPr>
      </w:pPr>
      <w:bookmarkStart w:id="27" w:name="_Ref54383818"/>
      <w:r w:rsidRPr="000D72F7">
        <w:rPr>
          <w:b/>
          <w:i/>
        </w:rPr>
        <w:t xml:space="preserve">Proposal </w:t>
      </w:r>
      <w:r w:rsidRPr="005C4097">
        <w:fldChar w:fldCharType="begin"/>
      </w:r>
      <w:r w:rsidRPr="00E60DB8">
        <w:rPr>
          <w:b/>
          <w:i/>
        </w:rPr>
        <w:instrText xml:space="preserve"> SEQ Proposal \* ARABIC </w:instrText>
      </w:r>
      <w:r w:rsidRPr="005C4097">
        <w:rPr>
          <w:b/>
          <w:i/>
        </w:rPr>
        <w:fldChar w:fldCharType="separate"/>
      </w:r>
      <w:r w:rsidR="003608FE">
        <w:rPr>
          <w:b/>
          <w:i/>
          <w:noProof/>
        </w:rPr>
        <w:t>9</w:t>
      </w:r>
      <w:r w:rsidRPr="005C4097">
        <w:fldChar w:fldCharType="end"/>
      </w:r>
      <w:r w:rsidRPr="000D72F7">
        <w:rPr>
          <w:rFonts w:hint="eastAsia"/>
          <w:b/>
          <w:i/>
          <w:lang w:eastAsia="zh-CN"/>
        </w:rPr>
        <w:t>:</w:t>
      </w:r>
      <w:r w:rsidRPr="005D55E8">
        <w:rPr>
          <w:rFonts w:eastAsia="宋体" w:hint="eastAsia"/>
          <w:lang w:eastAsia="zh-CN"/>
        </w:rPr>
        <w:t xml:space="preserve"> </w:t>
      </w:r>
      <w:r w:rsidRPr="000D72F7">
        <w:rPr>
          <w:rFonts w:eastAsiaTheme="minorEastAsia" w:hint="eastAsia"/>
          <w:b/>
          <w:i/>
          <w:lang w:eastAsia="zh-CN"/>
        </w:rPr>
        <w:t xml:space="preserve">The </w:t>
      </w:r>
      <w:r w:rsidRPr="000D72F7">
        <w:rPr>
          <w:rFonts w:eastAsiaTheme="minorEastAsia"/>
          <w:b/>
          <w:i/>
          <w:lang w:eastAsia="zh-CN"/>
        </w:rPr>
        <w:t xml:space="preserve">evaluation methodologies and performance metrics used for downlink </w:t>
      </w:r>
      <w:r w:rsidRPr="000D72F7">
        <w:rPr>
          <w:rFonts w:eastAsiaTheme="minorEastAsia" w:hint="eastAsia"/>
          <w:b/>
          <w:i/>
          <w:lang w:eastAsia="zh-CN"/>
        </w:rPr>
        <w:t>are</w:t>
      </w:r>
      <w:r w:rsidRPr="000D72F7">
        <w:rPr>
          <w:rFonts w:eastAsiaTheme="minorEastAsia"/>
          <w:b/>
          <w:i/>
          <w:lang w:eastAsia="zh-CN"/>
        </w:rPr>
        <w:t xml:space="preserve"> reused for uplink</w:t>
      </w:r>
      <w:r w:rsidRPr="000D72F7">
        <w:rPr>
          <w:rFonts w:eastAsiaTheme="minorEastAsia" w:hint="eastAsia"/>
          <w:b/>
          <w:i/>
          <w:lang w:eastAsia="zh-CN"/>
        </w:rPr>
        <w:t xml:space="preserve"> </w:t>
      </w:r>
      <w:r w:rsidR="00206D84">
        <w:rPr>
          <w:rFonts w:eastAsiaTheme="minorEastAsia"/>
          <w:b/>
          <w:i/>
          <w:lang w:eastAsia="zh-CN"/>
        </w:rPr>
        <w:t>video</w:t>
      </w:r>
      <w:r w:rsidRPr="000D72F7">
        <w:rPr>
          <w:rFonts w:eastAsiaTheme="minorEastAsia"/>
          <w:b/>
          <w:i/>
          <w:lang w:eastAsia="zh-CN"/>
        </w:rPr>
        <w:t xml:space="preserve"> </w:t>
      </w:r>
      <w:r w:rsidR="00206D84">
        <w:rPr>
          <w:rFonts w:eastAsiaTheme="minorEastAsia"/>
          <w:b/>
          <w:i/>
          <w:lang w:eastAsia="zh-CN"/>
        </w:rPr>
        <w:t>traffic</w:t>
      </w:r>
      <w:r w:rsidRPr="000D72F7">
        <w:rPr>
          <w:rFonts w:eastAsiaTheme="minorEastAsia" w:hint="eastAsia"/>
          <w:b/>
          <w:i/>
          <w:lang w:eastAsia="zh-CN"/>
        </w:rPr>
        <w:t>.</w:t>
      </w:r>
      <w:bookmarkEnd w:id="27"/>
    </w:p>
    <w:p w14:paraId="6FAB155B" w14:textId="77777777" w:rsidR="002F4053" w:rsidRPr="00480C32" w:rsidRDefault="002F4053" w:rsidP="00480C32">
      <w:pPr>
        <w:keepNext/>
        <w:numPr>
          <w:ilvl w:val="1"/>
          <w:numId w:val="5"/>
        </w:numPr>
        <w:spacing w:before="240" w:after="60"/>
        <w:outlineLvl w:val="1"/>
        <w:rPr>
          <w:rFonts w:ascii="Arial" w:eastAsia="宋体" w:hAnsi="Arial" w:cs="Arial"/>
          <w:sz w:val="24"/>
          <w:lang w:eastAsia="zh-CN"/>
        </w:rPr>
      </w:pPr>
      <w:r w:rsidRPr="000D72F7">
        <w:rPr>
          <w:rFonts w:ascii="Arial" w:eastAsia="宋体" w:hAnsi="Arial" w:cs="Arial" w:hint="eastAsia"/>
          <w:sz w:val="24"/>
          <w:lang w:eastAsia="zh-CN"/>
        </w:rPr>
        <w:t>Power consumption</w:t>
      </w:r>
    </w:p>
    <w:p w14:paraId="7C76F694" w14:textId="66D9EF74" w:rsidR="001D0BE4" w:rsidRDefault="002072A5" w:rsidP="002F4053">
      <w:pPr>
        <w:spacing w:before="120" w:after="120" w:line="276" w:lineRule="auto"/>
        <w:jc w:val="both"/>
        <w:rPr>
          <w:rFonts w:eastAsia="宋体"/>
          <w:lang w:eastAsia="zh-CN"/>
        </w:rPr>
      </w:pPr>
      <w:r>
        <w:rPr>
          <w:rFonts w:eastAsia="宋体"/>
          <w:lang w:eastAsia="zh-CN"/>
        </w:rPr>
        <w:t xml:space="preserve">Power consumption is </w:t>
      </w:r>
      <w:r w:rsidR="00C80D12">
        <w:rPr>
          <w:rFonts w:eastAsia="宋体"/>
          <w:lang w:eastAsia="zh-CN"/>
        </w:rPr>
        <w:t>another</w:t>
      </w:r>
      <w:r>
        <w:rPr>
          <w:rFonts w:eastAsia="宋体"/>
          <w:lang w:eastAsia="zh-CN"/>
        </w:rPr>
        <w:t xml:space="preserve"> </w:t>
      </w:r>
      <w:r w:rsidR="009406F2">
        <w:rPr>
          <w:rFonts w:eastAsia="宋体"/>
          <w:lang w:eastAsia="zh-CN"/>
        </w:rPr>
        <w:t xml:space="preserve">crucial </w:t>
      </w:r>
      <w:r w:rsidR="00177BE3">
        <w:rPr>
          <w:rFonts w:eastAsia="宋体"/>
          <w:lang w:eastAsia="zh-CN"/>
        </w:rPr>
        <w:t>factor</w:t>
      </w:r>
      <w:r>
        <w:rPr>
          <w:rFonts w:eastAsia="宋体"/>
          <w:lang w:eastAsia="zh-CN"/>
        </w:rPr>
        <w:t xml:space="preserve"> for XR evaluation</w:t>
      </w:r>
      <w:r w:rsidR="001D0BE4">
        <w:rPr>
          <w:rFonts w:eastAsia="宋体"/>
          <w:lang w:eastAsia="zh-CN"/>
        </w:rPr>
        <w:t xml:space="preserve">, especially for XR devices of which the size and weight </w:t>
      </w:r>
      <w:r w:rsidR="00B24EA5">
        <w:rPr>
          <w:rFonts w:eastAsia="宋体"/>
          <w:lang w:eastAsia="zh-CN"/>
        </w:rPr>
        <w:t xml:space="preserve">are </w:t>
      </w:r>
      <w:r w:rsidR="000531F3">
        <w:rPr>
          <w:rFonts w:eastAsia="宋体"/>
          <w:lang w:eastAsia="zh-CN"/>
        </w:rPr>
        <w:t xml:space="preserve">important for wearing and using, </w:t>
      </w:r>
      <w:r w:rsidR="001D0BE4">
        <w:rPr>
          <w:rFonts w:eastAsia="宋体"/>
          <w:lang w:eastAsia="zh-CN"/>
        </w:rPr>
        <w:t>based on the analysis in section 2</w:t>
      </w:r>
      <w:r>
        <w:rPr>
          <w:rFonts w:eastAsia="宋体"/>
          <w:lang w:eastAsia="zh-CN"/>
        </w:rPr>
        <w:t xml:space="preserve">. </w:t>
      </w:r>
    </w:p>
    <w:p w14:paraId="05D11533" w14:textId="401DF489" w:rsidR="002072A5" w:rsidRPr="008A5BBE" w:rsidRDefault="00CC2482" w:rsidP="002F4053">
      <w:pPr>
        <w:spacing w:before="120" w:after="120" w:line="276" w:lineRule="auto"/>
        <w:jc w:val="both"/>
        <w:rPr>
          <w:rFonts w:eastAsia="宋体"/>
          <w:lang w:eastAsia="zh-CN"/>
        </w:rPr>
      </w:pPr>
      <w:r>
        <w:rPr>
          <w:rFonts w:eastAsia="宋体"/>
          <w:lang w:eastAsia="zh-CN"/>
        </w:rPr>
        <w:t xml:space="preserve">In </w:t>
      </w:r>
      <w:r w:rsidR="002A0664">
        <w:rPr>
          <w:rFonts w:eastAsia="宋体" w:hint="eastAsia"/>
          <w:lang w:eastAsia="zh-CN"/>
        </w:rPr>
        <w:t>R</w:t>
      </w:r>
      <w:r w:rsidR="001D47A4">
        <w:rPr>
          <w:rFonts w:eastAsia="宋体"/>
          <w:lang w:eastAsia="zh-CN"/>
        </w:rPr>
        <w:t>el-</w:t>
      </w:r>
      <w:r w:rsidR="002A0664">
        <w:rPr>
          <w:rFonts w:eastAsia="宋体"/>
          <w:lang w:eastAsia="zh-CN"/>
        </w:rPr>
        <w:t xml:space="preserve">16 </w:t>
      </w:r>
      <w:r w:rsidR="00C80D12">
        <w:rPr>
          <w:rFonts w:eastAsia="宋体"/>
          <w:lang w:eastAsia="zh-CN"/>
        </w:rPr>
        <w:t xml:space="preserve">power saving WI, the </w:t>
      </w:r>
      <w:r w:rsidR="002A0664">
        <w:rPr>
          <w:rFonts w:eastAsia="宋体"/>
          <w:lang w:eastAsia="zh-CN"/>
        </w:rPr>
        <w:t xml:space="preserve">potential </w:t>
      </w:r>
      <w:r w:rsidR="00C80D12">
        <w:rPr>
          <w:rFonts w:eastAsia="宋体"/>
          <w:lang w:eastAsia="zh-CN"/>
        </w:rPr>
        <w:t>impact</w:t>
      </w:r>
      <w:r w:rsidR="001D0BE4">
        <w:rPr>
          <w:rFonts w:eastAsia="宋体"/>
          <w:lang w:eastAsia="zh-CN"/>
        </w:rPr>
        <w:t>s</w:t>
      </w:r>
      <w:r w:rsidR="00C80D12">
        <w:rPr>
          <w:rFonts w:eastAsia="宋体"/>
          <w:lang w:eastAsia="zh-CN"/>
        </w:rPr>
        <w:t xml:space="preserve"> of power saving </w:t>
      </w:r>
      <w:r w:rsidR="00F47438">
        <w:rPr>
          <w:rFonts w:eastAsia="宋体"/>
          <w:lang w:eastAsia="zh-CN"/>
        </w:rPr>
        <w:t>feature</w:t>
      </w:r>
      <w:r w:rsidR="00B92251">
        <w:rPr>
          <w:rFonts w:eastAsia="宋体"/>
          <w:lang w:eastAsia="zh-CN"/>
        </w:rPr>
        <w:t>s</w:t>
      </w:r>
      <w:r w:rsidR="00F47438">
        <w:rPr>
          <w:rFonts w:eastAsia="宋体"/>
          <w:lang w:eastAsia="zh-CN"/>
        </w:rPr>
        <w:t xml:space="preserve"> </w:t>
      </w:r>
      <w:r w:rsidR="00B650D8">
        <w:rPr>
          <w:rFonts w:eastAsia="宋体"/>
          <w:lang w:eastAsia="zh-CN"/>
        </w:rPr>
        <w:t>on</w:t>
      </w:r>
      <w:r w:rsidR="003927FB">
        <w:rPr>
          <w:rFonts w:eastAsia="宋体"/>
          <w:lang w:eastAsia="zh-CN"/>
        </w:rPr>
        <w:t xml:space="preserve"> capacity </w:t>
      </w:r>
      <w:r w:rsidR="00F47438">
        <w:rPr>
          <w:rFonts w:eastAsia="宋体"/>
          <w:lang w:eastAsia="zh-CN"/>
        </w:rPr>
        <w:t xml:space="preserve">performance </w:t>
      </w:r>
      <w:r w:rsidR="003927FB">
        <w:rPr>
          <w:rFonts w:eastAsia="宋体"/>
          <w:lang w:eastAsia="zh-CN"/>
        </w:rPr>
        <w:t xml:space="preserve">was not </w:t>
      </w:r>
      <w:r w:rsidR="002A0664">
        <w:rPr>
          <w:rFonts w:eastAsia="宋体"/>
          <w:lang w:eastAsia="zh-CN"/>
        </w:rPr>
        <w:t>considered</w:t>
      </w:r>
      <w:r w:rsidR="003927FB">
        <w:rPr>
          <w:rFonts w:eastAsia="宋体"/>
          <w:lang w:eastAsia="zh-CN"/>
        </w:rPr>
        <w:t xml:space="preserve">. </w:t>
      </w:r>
      <w:r w:rsidR="00803332">
        <w:rPr>
          <w:rFonts w:eastAsia="宋体"/>
          <w:lang w:eastAsia="zh-CN"/>
        </w:rPr>
        <w:t>Since</w:t>
      </w:r>
      <w:r w:rsidR="00D52000">
        <w:rPr>
          <w:rFonts w:eastAsia="宋体"/>
          <w:lang w:eastAsia="zh-CN"/>
        </w:rPr>
        <w:t xml:space="preserve"> high throughput and low latency </w:t>
      </w:r>
      <w:r w:rsidR="005D3F1F">
        <w:rPr>
          <w:rFonts w:eastAsia="宋体"/>
          <w:lang w:eastAsia="zh-CN"/>
        </w:rPr>
        <w:t>are</w:t>
      </w:r>
      <w:r w:rsidR="00D52000">
        <w:rPr>
          <w:rFonts w:eastAsia="宋体"/>
          <w:lang w:eastAsia="zh-CN"/>
        </w:rPr>
        <w:t xml:space="preserve"> </w:t>
      </w:r>
      <w:r w:rsidR="00D655ED">
        <w:rPr>
          <w:rFonts w:eastAsia="宋体"/>
          <w:lang w:eastAsia="zh-CN"/>
        </w:rPr>
        <w:t xml:space="preserve">simultaneously </w:t>
      </w:r>
      <w:r w:rsidR="00D52000">
        <w:rPr>
          <w:rFonts w:eastAsia="宋体"/>
          <w:lang w:eastAsia="zh-CN"/>
        </w:rPr>
        <w:t>required for XR traffic,</w:t>
      </w:r>
      <w:r w:rsidR="00EF1A77">
        <w:rPr>
          <w:rFonts w:eastAsia="宋体"/>
          <w:lang w:eastAsia="zh-CN"/>
        </w:rPr>
        <w:t xml:space="preserve"> capacity performance </w:t>
      </w:r>
      <w:r w:rsidR="00177BE3">
        <w:rPr>
          <w:rFonts w:eastAsia="宋体"/>
          <w:lang w:eastAsia="zh-CN"/>
        </w:rPr>
        <w:t>degradation</w:t>
      </w:r>
      <w:r w:rsidR="00B92251">
        <w:rPr>
          <w:rFonts w:eastAsia="宋体"/>
          <w:lang w:eastAsia="zh-CN"/>
        </w:rPr>
        <w:t xml:space="preserve"> cannot be </w:t>
      </w:r>
      <w:r w:rsidR="00177BE3">
        <w:rPr>
          <w:rFonts w:eastAsia="宋体"/>
          <w:lang w:eastAsia="zh-CN"/>
        </w:rPr>
        <w:t>neglected</w:t>
      </w:r>
      <w:r w:rsidR="00B92251">
        <w:rPr>
          <w:rFonts w:eastAsia="宋体"/>
          <w:lang w:eastAsia="zh-CN"/>
        </w:rPr>
        <w:t xml:space="preserve"> </w:t>
      </w:r>
      <w:r w:rsidR="002619EE">
        <w:rPr>
          <w:rFonts w:eastAsia="宋体"/>
          <w:lang w:eastAsia="zh-CN"/>
        </w:rPr>
        <w:t xml:space="preserve">when </w:t>
      </w:r>
      <w:r w:rsidR="00350807">
        <w:rPr>
          <w:rFonts w:eastAsia="宋体"/>
          <w:lang w:eastAsia="zh-CN"/>
        </w:rPr>
        <w:t>evaluating the power consumption for XR traffic with</w:t>
      </w:r>
      <w:r w:rsidR="002A0664">
        <w:rPr>
          <w:rFonts w:eastAsia="宋体"/>
          <w:lang w:eastAsia="zh-CN"/>
        </w:rPr>
        <w:t xml:space="preserve"> potential </w:t>
      </w:r>
      <w:r w:rsidR="00B92251">
        <w:rPr>
          <w:rFonts w:eastAsia="宋体"/>
          <w:lang w:eastAsia="zh-CN"/>
        </w:rPr>
        <w:t xml:space="preserve">power saving </w:t>
      </w:r>
      <w:r w:rsidR="00F14581" w:rsidRPr="001526D8">
        <w:rPr>
          <w:szCs w:val="20"/>
        </w:rPr>
        <w:t>mechanism</w:t>
      </w:r>
      <w:r w:rsidR="00F14581">
        <w:rPr>
          <w:szCs w:val="20"/>
        </w:rPr>
        <w:t>s</w:t>
      </w:r>
      <w:r w:rsidR="00D52000">
        <w:rPr>
          <w:rFonts w:eastAsia="宋体"/>
          <w:lang w:eastAsia="zh-CN"/>
        </w:rPr>
        <w:t>. Tak</w:t>
      </w:r>
      <w:r w:rsidR="001D0BE4">
        <w:rPr>
          <w:rFonts w:eastAsia="宋体"/>
          <w:lang w:eastAsia="zh-CN"/>
        </w:rPr>
        <w:t>ing</w:t>
      </w:r>
      <w:r w:rsidR="00D52000">
        <w:rPr>
          <w:rFonts w:eastAsia="宋体"/>
          <w:lang w:eastAsia="zh-CN"/>
        </w:rPr>
        <w:t xml:space="preserve"> </w:t>
      </w:r>
      <w:r w:rsidR="00B650D8">
        <w:rPr>
          <w:rFonts w:eastAsia="宋体"/>
          <w:lang w:eastAsia="zh-CN"/>
        </w:rPr>
        <w:t xml:space="preserve">the </w:t>
      </w:r>
      <w:r w:rsidR="00D52000">
        <w:rPr>
          <w:rFonts w:eastAsia="宋体"/>
          <w:lang w:eastAsia="zh-CN"/>
        </w:rPr>
        <w:t xml:space="preserve">DRX </w:t>
      </w:r>
      <w:r w:rsidR="004176B7" w:rsidRPr="001526D8">
        <w:rPr>
          <w:szCs w:val="20"/>
        </w:rPr>
        <w:t>mechanism</w:t>
      </w:r>
      <w:r w:rsidR="004176B7">
        <w:rPr>
          <w:rFonts w:eastAsia="宋体"/>
          <w:lang w:eastAsia="zh-CN"/>
        </w:rPr>
        <w:t xml:space="preserve"> </w:t>
      </w:r>
      <w:r w:rsidR="00D52000">
        <w:rPr>
          <w:rFonts w:eastAsia="宋体"/>
          <w:lang w:eastAsia="zh-CN"/>
        </w:rPr>
        <w:t>as an example,</w:t>
      </w:r>
      <w:r w:rsidR="002619EE">
        <w:rPr>
          <w:rFonts w:eastAsia="宋体"/>
          <w:lang w:eastAsia="zh-CN"/>
        </w:rPr>
        <w:t xml:space="preserve"> </w:t>
      </w:r>
      <w:r w:rsidR="00F114BF">
        <w:rPr>
          <w:rFonts w:eastAsia="宋体"/>
          <w:lang w:eastAsia="zh-CN"/>
        </w:rPr>
        <w:t>mismatched</w:t>
      </w:r>
      <w:r w:rsidR="00D52000">
        <w:rPr>
          <w:rFonts w:eastAsia="宋体"/>
          <w:lang w:eastAsia="zh-CN"/>
        </w:rPr>
        <w:t xml:space="preserve"> DRX cycle </w:t>
      </w:r>
      <w:r w:rsidR="00F114BF">
        <w:rPr>
          <w:rFonts w:eastAsia="宋体"/>
          <w:lang w:eastAsia="zh-CN"/>
        </w:rPr>
        <w:t xml:space="preserve">configuration </w:t>
      </w:r>
      <w:r w:rsidR="00D52000">
        <w:rPr>
          <w:rFonts w:eastAsia="宋体"/>
          <w:lang w:eastAsia="zh-CN"/>
        </w:rPr>
        <w:t xml:space="preserve">and XR traffic periodicity </w:t>
      </w:r>
      <w:r w:rsidR="00F114BF">
        <w:rPr>
          <w:rFonts w:eastAsia="宋体"/>
          <w:lang w:eastAsia="zh-CN"/>
        </w:rPr>
        <w:t>may</w:t>
      </w:r>
      <w:r w:rsidR="00D52000">
        <w:rPr>
          <w:rFonts w:eastAsia="宋体"/>
          <w:lang w:eastAsia="zh-CN"/>
        </w:rPr>
        <w:t xml:space="preserve"> largely degrade the capacity performance</w:t>
      </w:r>
      <w:r w:rsidR="00194F0C">
        <w:rPr>
          <w:rFonts w:eastAsia="宋体"/>
          <w:lang w:eastAsia="zh-CN"/>
        </w:rPr>
        <w:t>.</w:t>
      </w:r>
      <w:r w:rsidR="00D52000">
        <w:rPr>
          <w:rFonts w:eastAsia="宋体"/>
          <w:lang w:eastAsia="zh-CN"/>
        </w:rPr>
        <w:t xml:space="preserve"> </w:t>
      </w:r>
      <w:r w:rsidR="00FB0348" w:rsidRPr="005C4097">
        <w:rPr>
          <w:rFonts w:eastAsia="宋体"/>
          <w:lang w:eastAsia="zh-CN"/>
        </w:rPr>
        <w:t>Hence</w:t>
      </w:r>
      <w:r w:rsidR="00862700" w:rsidRPr="00FB0348">
        <w:rPr>
          <w:rFonts w:eastAsia="宋体"/>
          <w:lang w:eastAsia="zh-CN"/>
        </w:rPr>
        <w:t>,</w:t>
      </w:r>
      <w:r w:rsidR="00F3192E" w:rsidRPr="00FB0348">
        <w:rPr>
          <w:rFonts w:eastAsia="宋体"/>
          <w:lang w:eastAsia="zh-CN"/>
        </w:rPr>
        <w:t xml:space="preserve"> </w:t>
      </w:r>
      <w:r w:rsidR="00862783">
        <w:rPr>
          <w:rFonts w:eastAsia="宋体"/>
          <w:lang w:eastAsia="zh-CN"/>
        </w:rPr>
        <w:t xml:space="preserve">both capacity and power consumption should be </w:t>
      </w:r>
      <w:r w:rsidR="000531F3">
        <w:rPr>
          <w:rFonts w:eastAsia="宋体"/>
          <w:lang w:eastAsia="zh-CN"/>
        </w:rPr>
        <w:t>considered</w:t>
      </w:r>
      <w:r w:rsidR="00862783">
        <w:rPr>
          <w:rFonts w:eastAsia="宋体"/>
          <w:lang w:eastAsia="zh-CN"/>
        </w:rPr>
        <w:t xml:space="preserve"> for XR evaluation</w:t>
      </w:r>
      <w:r w:rsidR="001D0BE4">
        <w:rPr>
          <w:rFonts w:eastAsia="宋体"/>
          <w:lang w:eastAsia="zh-CN"/>
        </w:rPr>
        <w:t xml:space="preserve">, and they can be evaluated in </w:t>
      </w:r>
      <w:r w:rsidR="00B24EA5">
        <w:rPr>
          <w:rFonts w:eastAsia="宋体"/>
          <w:lang w:eastAsia="zh-CN"/>
        </w:rPr>
        <w:t xml:space="preserve">the </w:t>
      </w:r>
      <w:r w:rsidR="001D0BE4">
        <w:rPr>
          <w:rFonts w:eastAsia="宋体"/>
          <w:lang w:eastAsia="zh-CN"/>
        </w:rPr>
        <w:t xml:space="preserve">same simulation to show the </w:t>
      </w:r>
      <w:r w:rsidR="008A5BBE">
        <w:rPr>
          <w:rFonts w:eastAsia="宋体"/>
          <w:lang w:eastAsia="zh-CN"/>
        </w:rPr>
        <w:t xml:space="preserve">potential </w:t>
      </w:r>
      <w:r w:rsidR="001D0BE4">
        <w:rPr>
          <w:rFonts w:eastAsia="宋体"/>
          <w:lang w:eastAsia="zh-CN"/>
        </w:rPr>
        <w:t>trade-off between them, i.e. obtaining power saving gain while the capacity</w:t>
      </w:r>
      <w:r w:rsidR="000531F3">
        <w:rPr>
          <w:rFonts w:eastAsia="宋体"/>
          <w:lang w:eastAsia="zh-CN"/>
        </w:rPr>
        <w:t xml:space="preserve"> performance</w:t>
      </w:r>
      <w:r w:rsidR="00923E68">
        <w:rPr>
          <w:rFonts w:eastAsia="宋体"/>
          <w:lang w:eastAsia="zh-CN"/>
        </w:rPr>
        <w:t xml:space="preserve"> </w:t>
      </w:r>
      <w:r w:rsidR="00785F51">
        <w:rPr>
          <w:rFonts w:eastAsia="宋体"/>
          <w:lang w:eastAsia="zh-CN"/>
        </w:rPr>
        <w:t>is degraded</w:t>
      </w:r>
      <w:r w:rsidR="00923E68">
        <w:rPr>
          <w:rFonts w:eastAsia="宋体"/>
          <w:lang w:eastAsia="zh-CN"/>
        </w:rPr>
        <w:t xml:space="preserve"> at the same time</w:t>
      </w:r>
      <w:r w:rsidR="00862783">
        <w:rPr>
          <w:rFonts w:eastAsia="宋体"/>
          <w:lang w:eastAsia="zh-CN"/>
        </w:rPr>
        <w:t xml:space="preserve">. </w:t>
      </w:r>
      <w:r w:rsidR="000531F3">
        <w:rPr>
          <w:rFonts w:eastAsia="宋体"/>
          <w:lang w:eastAsia="zh-CN"/>
        </w:rPr>
        <w:t xml:space="preserve">When more power saving gain is expected by adapting configurations or introducing enhanced power saving techniques, capacity performance degradation should be </w:t>
      </w:r>
      <w:r w:rsidR="008A5BBE">
        <w:rPr>
          <w:rFonts w:eastAsia="宋体"/>
          <w:lang w:eastAsia="zh-CN"/>
        </w:rPr>
        <w:t>paid close attention to and kept in an acceptable limit.</w:t>
      </w:r>
      <w:r w:rsidR="008A5BBE">
        <w:rPr>
          <w:rFonts w:eastAsia="宋体" w:hint="eastAsia"/>
          <w:lang w:eastAsia="zh-CN"/>
        </w:rPr>
        <w:t xml:space="preserve"> </w:t>
      </w:r>
    </w:p>
    <w:p w14:paraId="7001A81F" w14:textId="5D6372BC" w:rsidR="00C93182" w:rsidRDefault="00C93182" w:rsidP="00482D27">
      <w:pPr>
        <w:pStyle w:val="a7"/>
        <w:jc w:val="both"/>
        <w:rPr>
          <w:rFonts w:eastAsiaTheme="minorEastAsia"/>
          <w:b/>
          <w:i/>
          <w:lang w:eastAsia="zh-CN"/>
        </w:rPr>
      </w:pPr>
      <w:bookmarkStart w:id="28" w:name="_Ref54383819"/>
      <w:r w:rsidRPr="00E60DB8">
        <w:rPr>
          <w:b/>
          <w:i/>
        </w:rPr>
        <w:t xml:space="preserve">Proposal </w:t>
      </w:r>
      <w:r w:rsidRPr="008E192A">
        <w:fldChar w:fldCharType="begin"/>
      </w:r>
      <w:r w:rsidRPr="00E60DB8">
        <w:rPr>
          <w:b/>
          <w:i/>
        </w:rPr>
        <w:instrText xml:space="preserve"> SEQ Proposal \* ARABIC </w:instrText>
      </w:r>
      <w:r w:rsidRPr="008E192A">
        <w:rPr>
          <w:b/>
          <w:i/>
        </w:rPr>
        <w:fldChar w:fldCharType="separate"/>
      </w:r>
      <w:r w:rsidR="003608FE">
        <w:rPr>
          <w:b/>
          <w:i/>
          <w:noProof/>
        </w:rPr>
        <w:t>10</w:t>
      </w:r>
      <w:r w:rsidRPr="008E192A">
        <w:fldChar w:fldCharType="end"/>
      </w:r>
      <w:r w:rsidRPr="005D55E8">
        <w:rPr>
          <w:rFonts w:hint="eastAsia"/>
          <w:b/>
          <w:i/>
          <w:lang w:eastAsia="zh-CN"/>
        </w:rPr>
        <w:t>:</w:t>
      </w:r>
      <w:r w:rsidRPr="005D55E8">
        <w:rPr>
          <w:rFonts w:eastAsia="宋体" w:hint="eastAsia"/>
          <w:lang w:eastAsia="zh-CN"/>
        </w:rPr>
        <w:t xml:space="preserve"> </w:t>
      </w:r>
      <w:r>
        <w:rPr>
          <w:rFonts w:eastAsia="宋体"/>
          <w:b/>
          <w:i/>
          <w:lang w:eastAsia="zh-CN"/>
        </w:rPr>
        <w:t>W</w:t>
      </w:r>
      <w:r w:rsidRPr="005C4097">
        <w:rPr>
          <w:rFonts w:eastAsia="宋体"/>
          <w:b/>
          <w:i/>
          <w:lang w:eastAsia="zh-CN"/>
        </w:rPr>
        <w:t xml:space="preserve">hen evaluating the power consumption </w:t>
      </w:r>
      <w:r w:rsidR="000C361A">
        <w:rPr>
          <w:rFonts w:eastAsia="宋体"/>
          <w:b/>
          <w:i/>
          <w:lang w:eastAsia="zh-CN"/>
        </w:rPr>
        <w:t>performance</w:t>
      </w:r>
      <w:r w:rsidRPr="00524643">
        <w:rPr>
          <w:rFonts w:eastAsiaTheme="minorEastAsia"/>
          <w:b/>
          <w:i/>
          <w:lang w:eastAsia="zh-CN"/>
        </w:rPr>
        <w:t>,</w:t>
      </w:r>
      <w:r w:rsidRPr="00524643">
        <w:rPr>
          <w:rFonts w:eastAsiaTheme="minorEastAsia" w:hint="eastAsia"/>
          <w:b/>
          <w:i/>
          <w:lang w:eastAsia="zh-CN"/>
        </w:rPr>
        <w:t xml:space="preserve"> </w:t>
      </w:r>
      <w:r w:rsidR="00F9584E">
        <w:rPr>
          <w:rFonts w:eastAsia="宋体"/>
          <w:b/>
          <w:i/>
          <w:lang w:eastAsia="zh-CN"/>
        </w:rPr>
        <w:t xml:space="preserve">the </w:t>
      </w:r>
      <w:r w:rsidR="00E30645">
        <w:rPr>
          <w:rFonts w:eastAsia="宋体"/>
          <w:b/>
          <w:i/>
          <w:lang w:eastAsia="zh-CN"/>
        </w:rPr>
        <w:t xml:space="preserve">capacity </w:t>
      </w:r>
      <w:r w:rsidR="009D1D28">
        <w:rPr>
          <w:rFonts w:eastAsia="宋体"/>
          <w:b/>
          <w:i/>
          <w:lang w:eastAsia="zh-CN"/>
        </w:rPr>
        <w:t xml:space="preserve">performance </w:t>
      </w:r>
      <w:r w:rsidRPr="005C4097">
        <w:rPr>
          <w:rFonts w:eastAsia="宋体"/>
          <w:b/>
          <w:i/>
          <w:lang w:eastAsia="zh-CN"/>
        </w:rPr>
        <w:t>should be</w:t>
      </w:r>
      <w:r w:rsidR="00E21D66">
        <w:rPr>
          <w:rFonts w:eastAsia="宋体"/>
          <w:b/>
          <w:i/>
          <w:lang w:eastAsia="zh-CN"/>
        </w:rPr>
        <w:t xml:space="preserve"> jointly</w:t>
      </w:r>
      <w:r w:rsidRPr="005C4097">
        <w:rPr>
          <w:rFonts w:eastAsia="宋体"/>
          <w:b/>
          <w:i/>
          <w:lang w:eastAsia="zh-CN"/>
        </w:rPr>
        <w:t xml:space="preserve"> </w:t>
      </w:r>
      <w:r w:rsidR="00E30645">
        <w:rPr>
          <w:rFonts w:eastAsia="宋体"/>
          <w:b/>
          <w:i/>
          <w:lang w:eastAsia="zh-CN"/>
        </w:rPr>
        <w:t>considered to show the potential trade-off between them</w:t>
      </w:r>
      <w:r w:rsidRPr="00524643">
        <w:rPr>
          <w:rFonts w:eastAsiaTheme="minorEastAsia"/>
          <w:b/>
          <w:i/>
          <w:lang w:eastAsia="zh-CN"/>
        </w:rPr>
        <w:t>.</w:t>
      </w:r>
      <w:bookmarkEnd w:id="28"/>
    </w:p>
    <w:p w14:paraId="4E912069" w14:textId="5B4B9A9D" w:rsidR="00786B81" w:rsidRPr="00480C32" w:rsidRDefault="00786B81" w:rsidP="00786B81">
      <w:pPr>
        <w:spacing w:before="120" w:after="120" w:line="276" w:lineRule="auto"/>
        <w:jc w:val="both"/>
        <w:rPr>
          <w:rFonts w:eastAsia="宋体"/>
          <w:lang w:eastAsia="zh-CN"/>
        </w:rPr>
      </w:pPr>
      <w:r w:rsidRPr="000D72F7">
        <w:rPr>
          <w:rFonts w:eastAsia="宋体" w:hint="eastAsia"/>
          <w:lang w:eastAsia="zh-CN"/>
        </w:rPr>
        <w:t xml:space="preserve">To evaluate the power consumption performance, the </w:t>
      </w:r>
      <w:r w:rsidRPr="000D72F7">
        <w:rPr>
          <w:rFonts w:eastAsia="宋体"/>
          <w:lang w:eastAsia="zh-CN"/>
        </w:rPr>
        <w:t>simulation</w:t>
      </w:r>
      <w:r w:rsidRPr="00162F7F">
        <w:rPr>
          <w:rFonts w:eastAsia="宋体" w:hint="eastAsia"/>
          <w:lang w:eastAsia="zh-CN"/>
        </w:rPr>
        <w:t xml:space="preserve"> </w:t>
      </w:r>
      <w:r w:rsidRPr="00162F7F">
        <w:rPr>
          <w:rFonts w:eastAsia="宋体"/>
          <w:lang w:eastAsia="zh-CN"/>
        </w:rPr>
        <w:t>assumptions</w:t>
      </w:r>
      <w:r w:rsidRPr="00162F7F">
        <w:rPr>
          <w:rFonts w:eastAsia="宋体" w:hint="eastAsia"/>
          <w:lang w:eastAsia="zh-CN"/>
        </w:rPr>
        <w:t xml:space="preserve"> </w:t>
      </w:r>
      <w:r>
        <w:rPr>
          <w:rFonts w:eastAsia="宋体"/>
          <w:lang w:eastAsia="zh-CN"/>
        </w:rPr>
        <w:t xml:space="preserve">and </w:t>
      </w:r>
      <w:r>
        <w:rPr>
          <w:szCs w:val="20"/>
        </w:rPr>
        <w:t>c</w:t>
      </w:r>
      <w:r w:rsidRPr="001526D8">
        <w:rPr>
          <w:szCs w:val="20"/>
        </w:rPr>
        <w:t>apacity</w:t>
      </w:r>
      <w:r>
        <w:rPr>
          <w:szCs w:val="20"/>
        </w:rPr>
        <w:t xml:space="preserve"> performance </w:t>
      </w:r>
      <w:r w:rsidRPr="0086081D">
        <w:rPr>
          <w:rFonts w:eastAsia="宋体" w:hint="eastAsia"/>
          <w:lang w:eastAsia="zh-CN"/>
        </w:rPr>
        <w:t>metrics</w:t>
      </w:r>
      <w:r>
        <w:rPr>
          <w:rFonts w:eastAsia="宋体"/>
          <w:lang w:eastAsia="zh-CN"/>
        </w:rPr>
        <w:t xml:space="preserve"> </w:t>
      </w:r>
      <w:r w:rsidRPr="00162F7F">
        <w:rPr>
          <w:rFonts w:eastAsia="宋体" w:hint="eastAsia"/>
          <w:lang w:eastAsia="zh-CN"/>
        </w:rPr>
        <w:t xml:space="preserve">for capacity evaluation can be </w:t>
      </w:r>
      <w:r w:rsidRPr="002F1BDF">
        <w:rPr>
          <w:rFonts w:eastAsia="宋体" w:hint="eastAsia"/>
          <w:lang w:eastAsia="zh-CN"/>
        </w:rPr>
        <w:t>reused.</w:t>
      </w:r>
      <w:r>
        <w:rPr>
          <w:rFonts w:eastAsia="宋体"/>
          <w:lang w:eastAsia="zh-CN"/>
        </w:rPr>
        <w:t xml:space="preserve"> Both the </w:t>
      </w:r>
      <w:r w:rsidRPr="008E192A">
        <w:rPr>
          <w:rFonts w:eastAsia="宋体" w:hint="eastAsia"/>
          <w:lang w:eastAsia="zh-CN"/>
        </w:rPr>
        <w:t xml:space="preserve">power </w:t>
      </w:r>
      <w:r>
        <w:rPr>
          <w:rFonts w:eastAsia="宋体"/>
          <w:lang w:eastAsia="zh-CN"/>
        </w:rPr>
        <w:t xml:space="preserve">saving gain and the </w:t>
      </w:r>
      <w:r>
        <w:rPr>
          <w:szCs w:val="20"/>
        </w:rPr>
        <w:t>c</w:t>
      </w:r>
      <w:r w:rsidRPr="001526D8">
        <w:rPr>
          <w:szCs w:val="20"/>
        </w:rPr>
        <w:t>apacity</w:t>
      </w:r>
      <w:r>
        <w:rPr>
          <w:szCs w:val="20"/>
        </w:rPr>
        <w:t xml:space="preserve"> performance loss</w:t>
      </w:r>
      <w:r w:rsidRPr="000D72F7">
        <w:rPr>
          <w:rFonts w:eastAsia="宋体"/>
          <w:lang w:eastAsia="zh-CN"/>
        </w:rPr>
        <w:t xml:space="preserve"> </w:t>
      </w:r>
      <w:r>
        <w:rPr>
          <w:rFonts w:eastAsia="宋体"/>
          <w:lang w:eastAsia="zh-CN"/>
        </w:rPr>
        <w:t>need to</w:t>
      </w:r>
      <w:r w:rsidRPr="000D72F7">
        <w:rPr>
          <w:rFonts w:eastAsia="宋体" w:hint="eastAsia"/>
          <w:lang w:eastAsia="zh-CN"/>
        </w:rPr>
        <w:t xml:space="preserve"> be considered</w:t>
      </w:r>
      <w:r w:rsidR="00994EA3">
        <w:rPr>
          <w:rFonts w:eastAsia="宋体"/>
          <w:lang w:eastAsia="zh-CN"/>
        </w:rPr>
        <w:t xml:space="preserve"> at the same time</w:t>
      </w:r>
      <w:r>
        <w:rPr>
          <w:rFonts w:eastAsia="宋体"/>
          <w:lang w:eastAsia="zh-CN"/>
        </w:rPr>
        <w:t>.</w:t>
      </w:r>
      <w:r w:rsidR="00994EA3">
        <w:rPr>
          <w:rFonts w:eastAsia="宋体"/>
          <w:lang w:eastAsia="zh-CN"/>
        </w:rPr>
        <w:t xml:space="preserve"> </w:t>
      </w:r>
    </w:p>
    <w:p w14:paraId="30953F33" w14:textId="1D468694" w:rsidR="00786B81" w:rsidRPr="00480C32" w:rsidRDefault="00786B81" w:rsidP="00BA310E">
      <w:pPr>
        <w:pStyle w:val="a7"/>
        <w:jc w:val="both"/>
        <w:rPr>
          <w:rFonts w:eastAsiaTheme="minorEastAsia"/>
          <w:b/>
          <w:i/>
          <w:lang w:eastAsia="zh-CN"/>
        </w:rPr>
      </w:pPr>
      <w:bookmarkStart w:id="29" w:name="_Ref54383822"/>
      <w:r w:rsidRPr="00E60DB8">
        <w:rPr>
          <w:b/>
          <w:i/>
        </w:rPr>
        <w:t xml:space="preserve">Proposal </w:t>
      </w:r>
      <w:r w:rsidRPr="008E192A">
        <w:fldChar w:fldCharType="begin"/>
      </w:r>
      <w:r w:rsidRPr="00E60DB8">
        <w:rPr>
          <w:b/>
          <w:i/>
        </w:rPr>
        <w:instrText xml:space="preserve"> SEQ Proposal \* ARABIC </w:instrText>
      </w:r>
      <w:r w:rsidRPr="008E192A">
        <w:rPr>
          <w:b/>
          <w:i/>
        </w:rPr>
        <w:fldChar w:fldCharType="separate"/>
      </w:r>
      <w:r w:rsidR="003608FE">
        <w:rPr>
          <w:b/>
          <w:i/>
          <w:noProof/>
        </w:rPr>
        <w:t>11</w:t>
      </w:r>
      <w:r w:rsidRPr="008E192A">
        <w:fldChar w:fldCharType="end"/>
      </w:r>
      <w:r w:rsidRPr="005D55E8">
        <w:rPr>
          <w:rFonts w:hint="eastAsia"/>
          <w:b/>
          <w:i/>
          <w:lang w:eastAsia="zh-CN"/>
        </w:rPr>
        <w:t>:</w:t>
      </w:r>
      <w:r w:rsidRPr="005D55E8">
        <w:rPr>
          <w:rFonts w:eastAsia="宋体" w:hint="eastAsia"/>
          <w:lang w:eastAsia="zh-CN"/>
        </w:rPr>
        <w:t xml:space="preserve"> </w:t>
      </w:r>
      <w:r>
        <w:rPr>
          <w:rFonts w:eastAsiaTheme="minorEastAsia" w:hint="eastAsia"/>
          <w:b/>
          <w:i/>
          <w:lang w:eastAsia="zh-CN"/>
        </w:rPr>
        <w:t>For power consumption</w:t>
      </w:r>
      <w:r>
        <w:rPr>
          <w:rFonts w:eastAsiaTheme="minorEastAsia"/>
          <w:b/>
          <w:i/>
          <w:lang w:eastAsia="zh-CN"/>
        </w:rPr>
        <w:t xml:space="preserve"> evaluation,</w:t>
      </w:r>
      <w:r>
        <w:rPr>
          <w:rFonts w:eastAsiaTheme="minorEastAsia" w:hint="eastAsia"/>
          <w:b/>
          <w:i/>
          <w:lang w:eastAsia="zh-CN"/>
        </w:rPr>
        <w:t xml:space="preserve"> </w:t>
      </w:r>
      <w:r w:rsidR="00994EA3">
        <w:rPr>
          <w:rFonts w:eastAsiaTheme="minorEastAsia"/>
          <w:b/>
          <w:i/>
          <w:lang w:eastAsia="zh-CN"/>
        </w:rPr>
        <w:t>the simulation assumptions and capacity performance metrics for capacity evaluation</w:t>
      </w:r>
      <w:r w:rsidR="00E04282">
        <w:rPr>
          <w:rFonts w:eastAsiaTheme="minorEastAsia"/>
          <w:b/>
          <w:i/>
          <w:lang w:eastAsia="zh-CN"/>
        </w:rPr>
        <w:t xml:space="preserve"> </w:t>
      </w:r>
      <w:r w:rsidR="00994EA3">
        <w:rPr>
          <w:rFonts w:eastAsiaTheme="minorEastAsia"/>
          <w:b/>
          <w:i/>
          <w:lang w:eastAsia="zh-CN"/>
        </w:rPr>
        <w:t>can be reused</w:t>
      </w:r>
      <w:r w:rsidRPr="00162F7F">
        <w:rPr>
          <w:rFonts w:eastAsiaTheme="minorEastAsia"/>
          <w:b/>
          <w:i/>
          <w:lang w:eastAsia="zh-CN"/>
        </w:rPr>
        <w:t>.</w:t>
      </w:r>
      <w:bookmarkEnd w:id="29"/>
    </w:p>
    <w:p w14:paraId="115F3FC5" w14:textId="52FCCCEC" w:rsidR="002F4053" w:rsidRPr="00524643" w:rsidRDefault="002F4053" w:rsidP="00480C32">
      <w:pPr>
        <w:spacing w:before="120" w:after="120" w:line="276" w:lineRule="auto"/>
        <w:jc w:val="both"/>
        <w:rPr>
          <w:rFonts w:eastAsia="宋体"/>
          <w:lang w:eastAsia="zh-CN"/>
        </w:rPr>
      </w:pPr>
      <w:r w:rsidRPr="002F1BDF">
        <w:rPr>
          <w:rFonts w:eastAsia="宋体" w:hint="eastAsia"/>
          <w:lang w:eastAsia="zh-CN"/>
        </w:rPr>
        <w:t xml:space="preserve">During </w:t>
      </w:r>
      <w:r w:rsidRPr="002F1BDF">
        <w:rPr>
          <w:rFonts w:eastAsia="宋体"/>
          <w:lang w:eastAsia="zh-CN"/>
        </w:rPr>
        <w:t xml:space="preserve">the </w:t>
      </w:r>
      <w:r w:rsidRPr="002F1BDF">
        <w:rPr>
          <w:rFonts w:eastAsia="宋体" w:hint="eastAsia"/>
          <w:lang w:eastAsia="zh-CN"/>
        </w:rPr>
        <w:t>evaluation, power consumptions for different cases can be collected for subsequent comparisons</w:t>
      </w:r>
      <w:r w:rsidRPr="00754A08">
        <w:rPr>
          <w:rFonts w:eastAsia="宋体"/>
          <w:lang w:eastAsia="zh-CN"/>
        </w:rPr>
        <w:t xml:space="preserve"> as depicted in </w:t>
      </w:r>
      <w:r>
        <w:rPr>
          <w:rFonts w:eastAsia="宋体"/>
        </w:rPr>
        <w:fldChar w:fldCharType="begin"/>
      </w:r>
      <w:r>
        <w:rPr>
          <w:rFonts w:eastAsia="宋体"/>
          <w:szCs w:val="22"/>
          <w:lang w:eastAsia="zh-CN"/>
        </w:rPr>
        <w:instrText xml:space="preserve"> REF _Ref47454182 \h </w:instrText>
      </w:r>
      <w:r>
        <w:rPr>
          <w:rFonts w:eastAsia="宋体"/>
        </w:rPr>
      </w:r>
      <w:r>
        <w:rPr>
          <w:rFonts w:eastAsia="宋体"/>
          <w:szCs w:val="22"/>
          <w:lang w:eastAsia="zh-CN"/>
        </w:rPr>
        <w:fldChar w:fldCharType="end"/>
      </w:r>
      <w:r w:rsidR="006F68F8">
        <w:rPr>
          <w:rFonts w:eastAsia="宋体"/>
        </w:rPr>
        <w:fldChar w:fldCharType="begin"/>
      </w:r>
      <w:r w:rsidR="006F68F8">
        <w:rPr>
          <w:rFonts w:eastAsia="宋体"/>
          <w:szCs w:val="22"/>
          <w:lang w:eastAsia="zh-CN"/>
        </w:rPr>
        <w:instrText xml:space="preserve"> REF _Ref54385117 \h </w:instrText>
      </w:r>
      <w:r w:rsidR="006F68F8">
        <w:rPr>
          <w:rFonts w:eastAsia="宋体"/>
        </w:rPr>
      </w:r>
      <w:r w:rsidR="006F68F8">
        <w:rPr>
          <w:rFonts w:eastAsia="宋体"/>
        </w:rPr>
        <w:fldChar w:fldCharType="separate"/>
      </w:r>
      <w:r w:rsidR="006F68F8">
        <w:t xml:space="preserve">Figure </w:t>
      </w:r>
      <w:r w:rsidR="006F68F8">
        <w:rPr>
          <w:noProof/>
        </w:rPr>
        <w:t>3</w:t>
      </w:r>
      <w:r w:rsidR="006F68F8">
        <w:rPr>
          <w:rFonts w:eastAsia="宋体"/>
        </w:rPr>
        <w:fldChar w:fldCharType="end"/>
      </w:r>
      <w:r w:rsidR="253E2327" w:rsidRPr="005C4097">
        <w:rPr>
          <w:rFonts w:eastAsia="宋体"/>
          <w:lang w:eastAsia="zh-CN"/>
        </w:rPr>
        <w:t xml:space="preserve">, including: </w:t>
      </w:r>
    </w:p>
    <w:p w14:paraId="0E1E17D9" w14:textId="16644A16" w:rsidR="002F4053" w:rsidRPr="001526D8" w:rsidRDefault="002F4053" w:rsidP="00923900">
      <w:pPr>
        <w:pStyle w:val="af7"/>
        <w:numPr>
          <w:ilvl w:val="0"/>
          <w:numId w:val="13"/>
        </w:numPr>
        <w:spacing w:before="120" w:after="120" w:line="276" w:lineRule="auto"/>
        <w:ind w:firstLineChars="0"/>
        <w:rPr>
          <w:sz w:val="20"/>
          <w:szCs w:val="20"/>
        </w:rPr>
      </w:pPr>
      <w:r w:rsidRPr="00524643">
        <w:rPr>
          <w:rFonts w:ascii="Times New Roman" w:hAnsi="Times New Roman"/>
          <w:b/>
          <w:sz w:val="20"/>
          <w:szCs w:val="20"/>
        </w:rPr>
        <w:t>Case 1</w:t>
      </w:r>
      <w:r w:rsidR="001E2A50">
        <w:rPr>
          <w:rFonts w:ascii="Times New Roman" w:hAnsi="Times New Roman"/>
          <w:b/>
          <w:sz w:val="20"/>
          <w:szCs w:val="20"/>
        </w:rPr>
        <w:t xml:space="preserve"> (baseline)</w:t>
      </w:r>
      <w:r w:rsidRPr="001526D8">
        <w:rPr>
          <w:rFonts w:ascii="Times New Roman" w:hAnsi="Times New Roman"/>
          <w:sz w:val="20"/>
          <w:szCs w:val="20"/>
        </w:rPr>
        <w:t xml:space="preserve">: No power saving mechanism is introduced. It </w:t>
      </w:r>
      <w:r w:rsidR="006A3008">
        <w:rPr>
          <w:rFonts w:ascii="Times New Roman" w:hAnsi="Times New Roman"/>
          <w:sz w:val="20"/>
          <w:szCs w:val="20"/>
        </w:rPr>
        <w:t>is the</w:t>
      </w:r>
      <w:r w:rsidRPr="001526D8">
        <w:rPr>
          <w:rFonts w:ascii="Times New Roman" w:hAnsi="Times New Roman"/>
          <w:sz w:val="20"/>
          <w:szCs w:val="20"/>
        </w:rPr>
        <w:t xml:space="preserve"> performance baseline to show the consumed power and corresponding </w:t>
      </w:r>
      <w:r w:rsidR="005D0E8E">
        <w:rPr>
          <w:rFonts w:ascii="Times New Roman" w:hAnsi="Times New Roman"/>
          <w:sz w:val="20"/>
          <w:szCs w:val="20"/>
        </w:rPr>
        <w:t>capacity</w:t>
      </w:r>
      <w:r w:rsidRPr="001526D8">
        <w:rPr>
          <w:rFonts w:ascii="Times New Roman" w:hAnsi="Times New Roman"/>
          <w:sz w:val="20"/>
          <w:szCs w:val="20"/>
        </w:rPr>
        <w:t xml:space="preserve"> performance.</w:t>
      </w:r>
    </w:p>
    <w:p w14:paraId="3385AAE9" w14:textId="377EB05F" w:rsidR="002F4053" w:rsidRPr="00E04282" w:rsidRDefault="002F4053" w:rsidP="00923900">
      <w:pPr>
        <w:pStyle w:val="af7"/>
        <w:numPr>
          <w:ilvl w:val="0"/>
          <w:numId w:val="13"/>
        </w:numPr>
        <w:spacing w:before="120" w:after="120" w:line="276" w:lineRule="auto"/>
        <w:ind w:firstLineChars="0"/>
        <w:rPr>
          <w:sz w:val="20"/>
          <w:szCs w:val="20"/>
        </w:rPr>
      </w:pPr>
      <w:r w:rsidRPr="001526D8">
        <w:rPr>
          <w:rFonts w:ascii="Times New Roman" w:hAnsi="Times New Roman"/>
          <w:b/>
          <w:sz w:val="20"/>
          <w:szCs w:val="20"/>
        </w:rPr>
        <w:t>Case 2</w:t>
      </w:r>
      <w:r w:rsidRPr="001526D8">
        <w:rPr>
          <w:rFonts w:ascii="Times New Roman" w:hAnsi="Times New Roman"/>
          <w:sz w:val="20"/>
          <w:szCs w:val="20"/>
        </w:rPr>
        <w:t xml:space="preserve">: The DRX </w:t>
      </w:r>
      <w:bookmarkStart w:id="30" w:name="_Hlk61609518"/>
      <w:r w:rsidRPr="001526D8">
        <w:rPr>
          <w:rFonts w:ascii="Times New Roman" w:hAnsi="Times New Roman"/>
          <w:sz w:val="20"/>
          <w:szCs w:val="20"/>
        </w:rPr>
        <w:t xml:space="preserve">mechanism </w:t>
      </w:r>
      <w:bookmarkEnd w:id="30"/>
      <w:r w:rsidRPr="001526D8">
        <w:rPr>
          <w:rFonts w:ascii="Times New Roman" w:hAnsi="Times New Roman"/>
          <w:sz w:val="20"/>
          <w:szCs w:val="20"/>
        </w:rPr>
        <w:t xml:space="preserve">for connected mode in NR </w:t>
      </w:r>
      <w:r w:rsidR="006A3008">
        <w:rPr>
          <w:rFonts w:ascii="Times New Roman" w:hAnsi="Times New Roman"/>
          <w:sz w:val="20"/>
          <w:szCs w:val="20"/>
        </w:rPr>
        <w:t>is</w:t>
      </w:r>
      <w:r w:rsidR="006A3008" w:rsidRPr="001526D8">
        <w:rPr>
          <w:rFonts w:ascii="Times New Roman" w:hAnsi="Times New Roman"/>
          <w:sz w:val="20"/>
          <w:szCs w:val="20"/>
        </w:rPr>
        <w:t xml:space="preserve"> introduced </w:t>
      </w:r>
      <w:r w:rsidR="006A3008">
        <w:rPr>
          <w:rFonts w:ascii="Times New Roman" w:hAnsi="Times New Roman"/>
          <w:sz w:val="20"/>
          <w:szCs w:val="20"/>
        </w:rPr>
        <w:t xml:space="preserve">which </w:t>
      </w:r>
      <w:r w:rsidRPr="001526D8">
        <w:rPr>
          <w:rFonts w:ascii="Times New Roman" w:hAnsi="Times New Roman"/>
          <w:sz w:val="20"/>
          <w:szCs w:val="20"/>
        </w:rPr>
        <w:t>can be a starting point. Each UE may be configured with different DRX offset for staggering active time between UEs or to fit the arrivals of service packets as far as possible. The UE can</w:t>
      </w:r>
      <w:r w:rsidR="006A3008" w:rsidRPr="006A3008">
        <w:rPr>
          <w:rFonts w:ascii="Times New Roman" w:hAnsi="Times New Roman"/>
          <w:sz w:val="20"/>
          <w:szCs w:val="20"/>
        </w:rPr>
        <w:t xml:space="preserve"> </w:t>
      </w:r>
      <w:r w:rsidR="006A3008" w:rsidRPr="001526D8">
        <w:rPr>
          <w:rFonts w:ascii="Times New Roman" w:hAnsi="Times New Roman"/>
          <w:sz w:val="20"/>
          <w:szCs w:val="20"/>
        </w:rPr>
        <w:t>only</w:t>
      </w:r>
      <w:r w:rsidRPr="001526D8">
        <w:rPr>
          <w:rFonts w:ascii="Times New Roman" w:hAnsi="Times New Roman"/>
          <w:sz w:val="20"/>
          <w:szCs w:val="20"/>
        </w:rPr>
        <w:t xml:space="preserve"> be scheduled during the active time, which </w:t>
      </w:r>
      <w:r w:rsidR="006A3008">
        <w:rPr>
          <w:rFonts w:ascii="Times New Roman" w:hAnsi="Times New Roman"/>
          <w:sz w:val="20"/>
          <w:szCs w:val="20"/>
        </w:rPr>
        <w:t>reduces</w:t>
      </w:r>
      <w:r w:rsidRPr="001526D8">
        <w:rPr>
          <w:rFonts w:ascii="Times New Roman" w:hAnsi="Times New Roman"/>
          <w:sz w:val="20"/>
          <w:szCs w:val="20"/>
        </w:rPr>
        <w:t xml:space="preserve"> power </w:t>
      </w:r>
      <w:r w:rsidR="006A3008">
        <w:rPr>
          <w:rFonts w:ascii="Times New Roman" w:hAnsi="Times New Roman"/>
          <w:sz w:val="20"/>
          <w:szCs w:val="20"/>
        </w:rPr>
        <w:t>consumption by reducing</w:t>
      </w:r>
      <w:r w:rsidRPr="001526D8">
        <w:rPr>
          <w:rFonts w:ascii="Times New Roman" w:hAnsi="Times New Roman"/>
          <w:sz w:val="20"/>
          <w:szCs w:val="20"/>
        </w:rPr>
        <w:t xml:space="preserve"> PDCCH monitoring, meanwhile, the </w:t>
      </w:r>
      <w:r w:rsidR="00502A61">
        <w:rPr>
          <w:rFonts w:ascii="Times New Roman" w:hAnsi="Times New Roman"/>
          <w:sz w:val="20"/>
          <w:szCs w:val="20"/>
        </w:rPr>
        <w:t>capacity</w:t>
      </w:r>
      <w:r w:rsidRPr="001526D8">
        <w:rPr>
          <w:rFonts w:ascii="Times New Roman" w:hAnsi="Times New Roman"/>
          <w:sz w:val="20"/>
          <w:szCs w:val="20"/>
        </w:rPr>
        <w:t xml:space="preserve"> performance may be degraded because of </w:t>
      </w:r>
      <w:r w:rsidR="0070026F">
        <w:rPr>
          <w:rFonts w:ascii="Times New Roman" w:hAnsi="Times New Roman"/>
          <w:sz w:val="20"/>
          <w:szCs w:val="20"/>
        </w:rPr>
        <w:t xml:space="preserve">the </w:t>
      </w:r>
      <w:r w:rsidRPr="001526D8">
        <w:rPr>
          <w:rFonts w:ascii="Times New Roman" w:hAnsi="Times New Roman"/>
          <w:sz w:val="20"/>
          <w:szCs w:val="20"/>
        </w:rPr>
        <w:t xml:space="preserve">scheduling delay. Different configurations, such as different values for DRX cycle, </w:t>
      </w:r>
      <w:proofErr w:type="spellStart"/>
      <w:r w:rsidRPr="001526D8">
        <w:rPr>
          <w:rFonts w:ascii="Times New Roman" w:hAnsi="Times New Roman"/>
          <w:i/>
          <w:sz w:val="20"/>
          <w:szCs w:val="20"/>
        </w:rPr>
        <w:t>drx-onDurationTimer</w:t>
      </w:r>
      <w:proofErr w:type="spellEnd"/>
      <w:r w:rsidRPr="001526D8">
        <w:rPr>
          <w:rFonts w:ascii="Times New Roman" w:hAnsi="Times New Roman"/>
          <w:sz w:val="20"/>
          <w:szCs w:val="20"/>
        </w:rPr>
        <w:t xml:space="preserve"> and </w:t>
      </w:r>
      <w:proofErr w:type="spellStart"/>
      <w:r w:rsidRPr="001526D8">
        <w:rPr>
          <w:rFonts w:ascii="Times New Roman" w:hAnsi="Times New Roman"/>
          <w:i/>
          <w:sz w:val="20"/>
          <w:szCs w:val="20"/>
        </w:rPr>
        <w:t>drx-InactivityTimer</w:t>
      </w:r>
      <w:proofErr w:type="spellEnd"/>
      <w:r w:rsidRPr="001526D8">
        <w:rPr>
          <w:rFonts w:ascii="Times New Roman" w:hAnsi="Times New Roman"/>
          <w:sz w:val="20"/>
          <w:szCs w:val="20"/>
        </w:rPr>
        <w:t xml:space="preserve">, </w:t>
      </w:r>
      <w:r w:rsidR="0070026F">
        <w:rPr>
          <w:rFonts w:ascii="Times New Roman" w:hAnsi="Times New Roman"/>
          <w:sz w:val="20"/>
          <w:szCs w:val="20"/>
        </w:rPr>
        <w:t>will</w:t>
      </w:r>
      <w:r w:rsidRPr="001526D8">
        <w:rPr>
          <w:rFonts w:ascii="Times New Roman" w:hAnsi="Times New Roman"/>
          <w:sz w:val="20"/>
          <w:szCs w:val="20"/>
        </w:rPr>
        <w:t xml:space="preserve"> result in different power saving effect and </w:t>
      </w:r>
      <w:r w:rsidR="006E07B8">
        <w:rPr>
          <w:rFonts w:ascii="Times New Roman" w:hAnsi="Times New Roman"/>
          <w:sz w:val="20"/>
          <w:szCs w:val="20"/>
        </w:rPr>
        <w:t>capacity</w:t>
      </w:r>
      <w:r w:rsidRPr="001526D8">
        <w:rPr>
          <w:rFonts w:ascii="Times New Roman" w:hAnsi="Times New Roman"/>
          <w:sz w:val="20"/>
          <w:szCs w:val="20"/>
        </w:rPr>
        <w:t xml:space="preserve"> performance.</w:t>
      </w:r>
    </w:p>
    <w:p w14:paraId="1240EDC7" w14:textId="2C097696" w:rsidR="00E04282" w:rsidRPr="00E04282" w:rsidRDefault="00E04282" w:rsidP="00923900">
      <w:pPr>
        <w:pStyle w:val="af7"/>
        <w:numPr>
          <w:ilvl w:val="0"/>
          <w:numId w:val="13"/>
        </w:numPr>
        <w:spacing w:before="120" w:after="120" w:line="276" w:lineRule="auto"/>
        <w:ind w:firstLineChars="0"/>
        <w:rPr>
          <w:rFonts w:ascii="Times New Roman" w:hAnsi="Times New Roman"/>
          <w:sz w:val="20"/>
          <w:szCs w:val="20"/>
        </w:rPr>
      </w:pPr>
      <w:r>
        <w:rPr>
          <w:rFonts w:ascii="Times New Roman" w:hAnsi="Times New Roman"/>
          <w:b/>
          <w:sz w:val="20"/>
          <w:szCs w:val="20"/>
        </w:rPr>
        <w:t>Case 3</w:t>
      </w:r>
      <w:r w:rsidRPr="00E04282">
        <w:rPr>
          <w:sz w:val="20"/>
          <w:szCs w:val="20"/>
        </w:rPr>
        <w:t>:</w:t>
      </w:r>
      <w:r>
        <w:rPr>
          <w:sz w:val="20"/>
          <w:szCs w:val="20"/>
        </w:rPr>
        <w:t xml:space="preserve"> </w:t>
      </w:r>
      <w:r w:rsidRPr="00E04282">
        <w:rPr>
          <w:rFonts w:ascii="Times New Roman" w:hAnsi="Times New Roman"/>
          <w:sz w:val="20"/>
          <w:szCs w:val="20"/>
        </w:rPr>
        <w:t>Some</w:t>
      </w:r>
      <w:r>
        <w:rPr>
          <w:rFonts w:ascii="Times New Roman" w:hAnsi="Times New Roman"/>
          <w:sz w:val="20"/>
          <w:szCs w:val="20"/>
        </w:rPr>
        <w:t xml:space="preserve"> enhanced </w:t>
      </w:r>
      <w:r w:rsidRPr="00E04282">
        <w:rPr>
          <w:rFonts w:ascii="Times New Roman" w:hAnsi="Times New Roman"/>
          <w:sz w:val="20"/>
          <w:szCs w:val="20"/>
        </w:rPr>
        <w:t>power saving techniques</w:t>
      </w:r>
      <w:r>
        <w:rPr>
          <w:rFonts w:ascii="Times New Roman" w:hAnsi="Times New Roman"/>
          <w:sz w:val="20"/>
          <w:szCs w:val="20"/>
        </w:rPr>
        <w:t xml:space="preserve"> other than C-DRX can also be considered for evaluation</w:t>
      </w:r>
      <w:r w:rsidR="00766A9B">
        <w:rPr>
          <w:rFonts w:ascii="Times New Roman" w:hAnsi="Times New Roman"/>
          <w:sz w:val="20"/>
          <w:szCs w:val="20"/>
        </w:rPr>
        <w:t>, including</w:t>
      </w:r>
      <w:r w:rsidR="00DB2B45">
        <w:rPr>
          <w:rFonts w:ascii="Times New Roman" w:hAnsi="Times New Roman"/>
          <w:sz w:val="20"/>
          <w:szCs w:val="20"/>
        </w:rPr>
        <w:t xml:space="preserve"> </w:t>
      </w:r>
      <w:r w:rsidR="00DB2B45" w:rsidRPr="00DB2B45">
        <w:rPr>
          <w:rFonts w:ascii="Times New Roman" w:hAnsi="Times New Roman"/>
          <w:sz w:val="20"/>
          <w:szCs w:val="20"/>
        </w:rPr>
        <w:t>Rel-16/Rel-17 power saving schemes</w:t>
      </w:r>
      <w:r w:rsidR="00DB2B45">
        <w:rPr>
          <w:rFonts w:ascii="Times New Roman" w:hAnsi="Times New Roman"/>
          <w:sz w:val="20"/>
          <w:szCs w:val="20"/>
        </w:rPr>
        <w:t xml:space="preserve">, </w:t>
      </w:r>
      <w:r w:rsidR="00766A9B">
        <w:rPr>
          <w:rFonts w:ascii="Times New Roman" w:hAnsi="Times New Roman"/>
          <w:sz w:val="20"/>
          <w:szCs w:val="20"/>
        </w:rPr>
        <w:t>such as PDCCH skipping, etc</w:t>
      </w:r>
      <w:r>
        <w:rPr>
          <w:rFonts w:ascii="Times New Roman" w:hAnsi="Times New Roman"/>
          <w:sz w:val="20"/>
          <w:szCs w:val="20"/>
        </w:rPr>
        <w:t xml:space="preserve">. Besides, some enhancements for C-DRX may also be introduced, e.g. </w:t>
      </w:r>
      <w:r w:rsidR="00155969">
        <w:rPr>
          <w:rFonts w:ascii="Times New Roman" w:hAnsi="Times New Roman"/>
          <w:sz w:val="20"/>
          <w:szCs w:val="20"/>
        </w:rPr>
        <w:t xml:space="preserve">adapting the </w:t>
      </w:r>
      <w:r w:rsidR="00E17DA1">
        <w:rPr>
          <w:rFonts w:ascii="Times New Roman" w:hAnsi="Times New Roman"/>
          <w:sz w:val="20"/>
          <w:szCs w:val="20"/>
        </w:rPr>
        <w:t xml:space="preserve">starting times of </w:t>
      </w:r>
      <w:r w:rsidR="00155969">
        <w:rPr>
          <w:rFonts w:ascii="Times New Roman" w:hAnsi="Times New Roman"/>
          <w:sz w:val="20"/>
          <w:szCs w:val="20"/>
        </w:rPr>
        <w:t>ON Duration to align them with arrival</w:t>
      </w:r>
      <w:r w:rsidR="009C295D">
        <w:rPr>
          <w:rFonts w:ascii="Times New Roman" w:hAnsi="Times New Roman"/>
          <w:sz w:val="20"/>
          <w:szCs w:val="20"/>
        </w:rPr>
        <w:t xml:space="preserve"> time</w:t>
      </w:r>
      <w:r w:rsidR="00155969">
        <w:rPr>
          <w:rFonts w:ascii="Times New Roman" w:hAnsi="Times New Roman"/>
          <w:sz w:val="20"/>
          <w:szCs w:val="20"/>
        </w:rPr>
        <w:t xml:space="preserve">s of packets by L1 </w:t>
      </w:r>
      <w:proofErr w:type="spellStart"/>
      <w:r w:rsidR="00155969">
        <w:rPr>
          <w:rFonts w:ascii="Times New Roman" w:hAnsi="Times New Roman"/>
          <w:sz w:val="20"/>
          <w:szCs w:val="20"/>
        </w:rPr>
        <w:t>signalling</w:t>
      </w:r>
      <w:proofErr w:type="spellEnd"/>
      <w:r w:rsidR="00155969">
        <w:rPr>
          <w:rFonts w:ascii="Times New Roman" w:hAnsi="Times New Roman"/>
          <w:sz w:val="20"/>
          <w:szCs w:val="20"/>
        </w:rPr>
        <w:t xml:space="preserve">, while shorter </w:t>
      </w:r>
      <w:proofErr w:type="spellStart"/>
      <w:r w:rsidR="00155969" w:rsidRPr="001526D8">
        <w:rPr>
          <w:rFonts w:ascii="Times New Roman" w:hAnsi="Times New Roman"/>
          <w:i/>
          <w:sz w:val="20"/>
          <w:szCs w:val="20"/>
        </w:rPr>
        <w:t>onDurationTimer</w:t>
      </w:r>
      <w:proofErr w:type="spellEnd"/>
      <w:r w:rsidR="00155969">
        <w:rPr>
          <w:rFonts w:ascii="Times New Roman" w:hAnsi="Times New Roman"/>
          <w:sz w:val="20"/>
          <w:szCs w:val="20"/>
        </w:rPr>
        <w:t xml:space="preserve"> can be configured for power saving.</w:t>
      </w:r>
    </w:p>
    <w:p w14:paraId="29FA86A3" w14:textId="5D00AE98" w:rsidR="002F4053" w:rsidRPr="00480C32" w:rsidRDefault="001A1735" w:rsidP="005C4097">
      <w:pPr>
        <w:spacing w:before="120" w:after="120" w:line="276" w:lineRule="auto"/>
        <w:jc w:val="center"/>
        <w:rPr>
          <w:rFonts w:eastAsia="宋体"/>
          <w:lang w:eastAsia="zh-CN"/>
        </w:rPr>
      </w:pPr>
      <w:r>
        <w:rPr>
          <w:rFonts w:eastAsia="宋体"/>
          <w:noProof/>
          <w:lang w:eastAsia="zh-CN"/>
        </w:rPr>
        <w:lastRenderedPageBreak/>
        <w:drawing>
          <wp:inline distT="0" distB="0" distL="0" distR="0" wp14:anchorId="478F5D42" wp14:editId="7AD874AB">
            <wp:extent cx="5224780" cy="3804285"/>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4780" cy="3804285"/>
                    </a:xfrm>
                    <a:prstGeom prst="rect">
                      <a:avLst/>
                    </a:prstGeom>
                    <a:noFill/>
                  </pic:spPr>
                </pic:pic>
              </a:graphicData>
            </a:graphic>
          </wp:inline>
        </w:drawing>
      </w:r>
    </w:p>
    <w:p w14:paraId="0B0BD477" w14:textId="308F197F" w:rsidR="002F4053" w:rsidRPr="00480C32" w:rsidRDefault="002F4053" w:rsidP="002F4053">
      <w:pPr>
        <w:pStyle w:val="a7"/>
        <w:jc w:val="center"/>
        <w:rPr>
          <w:rFonts w:eastAsia="宋体"/>
          <w:lang w:eastAsia="zh-CN"/>
        </w:rPr>
      </w:pPr>
      <w:bookmarkStart w:id="31" w:name="_Ref54385117"/>
      <w:r>
        <w:t xml:space="preserve">Figure </w:t>
      </w:r>
      <w:r>
        <w:fldChar w:fldCharType="begin"/>
      </w:r>
      <w:r w:rsidRPr="005D55E8">
        <w:instrText xml:space="preserve"> SEQ Figure \* ARABIC </w:instrText>
      </w:r>
      <w:r>
        <w:fldChar w:fldCharType="separate"/>
      </w:r>
      <w:r w:rsidR="00097475">
        <w:rPr>
          <w:noProof/>
        </w:rPr>
        <w:t>3</w:t>
      </w:r>
      <w:r>
        <w:fldChar w:fldCharType="end"/>
      </w:r>
      <w:bookmarkEnd w:id="31"/>
      <w:r w:rsidRPr="000D72F7">
        <w:rPr>
          <w:rFonts w:eastAsia="宋体"/>
          <w:lang w:eastAsia="zh-CN"/>
        </w:rPr>
        <w:t xml:space="preserve">. </w:t>
      </w:r>
      <w:r w:rsidRPr="000D72F7">
        <w:rPr>
          <w:rFonts w:eastAsia="宋体" w:hint="eastAsia"/>
          <w:lang w:eastAsia="zh-CN"/>
        </w:rPr>
        <w:t xml:space="preserve">Without </w:t>
      </w:r>
      <w:r w:rsidR="009C295D">
        <w:rPr>
          <w:rFonts w:eastAsia="宋体"/>
          <w:lang w:eastAsia="zh-CN"/>
        </w:rPr>
        <w:t>C-</w:t>
      </w:r>
      <w:r w:rsidRPr="000D72F7">
        <w:rPr>
          <w:rFonts w:eastAsia="宋体" w:hint="eastAsia"/>
          <w:lang w:eastAsia="zh-CN"/>
        </w:rPr>
        <w:t xml:space="preserve">DRX </w:t>
      </w:r>
      <w:r w:rsidRPr="000D72F7">
        <w:rPr>
          <w:rFonts w:eastAsia="宋体"/>
          <w:lang w:eastAsia="zh-CN"/>
        </w:rPr>
        <w:t>vs.</w:t>
      </w:r>
      <w:r w:rsidRPr="000D72F7">
        <w:rPr>
          <w:rFonts w:eastAsia="宋体" w:hint="eastAsia"/>
          <w:lang w:eastAsia="zh-CN"/>
        </w:rPr>
        <w:t xml:space="preserve"> with </w:t>
      </w:r>
      <w:r w:rsidR="009C295D">
        <w:rPr>
          <w:rFonts w:eastAsia="宋体"/>
          <w:lang w:eastAsia="zh-CN"/>
        </w:rPr>
        <w:t>C-</w:t>
      </w:r>
      <w:r w:rsidRPr="000D72F7">
        <w:rPr>
          <w:rFonts w:eastAsia="宋体" w:hint="eastAsia"/>
          <w:lang w:eastAsia="zh-CN"/>
        </w:rPr>
        <w:t>DRX</w:t>
      </w:r>
    </w:p>
    <w:p w14:paraId="0E4AF090" w14:textId="6F3137D7" w:rsidR="00305BC8" w:rsidRPr="005C4097" w:rsidRDefault="00305BC8">
      <w:pPr>
        <w:widowControl w:val="0"/>
        <w:spacing w:before="120" w:after="120" w:line="276" w:lineRule="auto"/>
        <w:jc w:val="both"/>
        <w:rPr>
          <w:rFonts w:eastAsiaTheme="minorEastAsia"/>
          <w:lang w:eastAsia="zh-CN"/>
        </w:rPr>
      </w:pPr>
      <w:r>
        <w:t xml:space="preserve">In addition, </w:t>
      </w:r>
      <w:r w:rsidR="005127EE">
        <w:t>power consumption</w:t>
      </w:r>
      <w:r w:rsidR="009C295D">
        <w:t xml:space="preserve"> models for special slots</w:t>
      </w:r>
      <w:r w:rsidR="005127EE">
        <w:t xml:space="preserve"> </w:t>
      </w:r>
      <w:r w:rsidR="009C295D">
        <w:t xml:space="preserve">with different DL-UL symbol configurations </w:t>
      </w:r>
      <w:r w:rsidR="00EB3886">
        <w:t>were</w:t>
      </w:r>
      <w:r w:rsidR="005127EE">
        <w:t xml:space="preserve"> not considered in </w:t>
      </w:r>
      <w:r w:rsidR="00D1034E">
        <w:t>R</w:t>
      </w:r>
      <w:r w:rsidR="00766A9B">
        <w:t>el-</w:t>
      </w:r>
      <w:r w:rsidR="00D1034E">
        <w:t xml:space="preserve">16 </w:t>
      </w:r>
      <w:r w:rsidR="005127EE">
        <w:t xml:space="preserve">power saving SI/WI. </w:t>
      </w:r>
      <w:r w:rsidR="00EB3886">
        <w:t>Moreover, f</w:t>
      </w:r>
      <w:r>
        <w:t xml:space="preserve">or PUSCH, PUCCH and SRS concurrent in a slot, </w:t>
      </w:r>
      <w:r w:rsidR="00FC101C">
        <w:t xml:space="preserve">the slot-averaged power </w:t>
      </w:r>
      <w:r w:rsidR="00EB3886">
        <w:t>has</w:t>
      </w:r>
      <w:r w:rsidR="00FC101C">
        <w:t xml:space="preserve"> not </w:t>
      </w:r>
      <w:r w:rsidR="00EB3886">
        <w:t xml:space="preserve">been </w:t>
      </w:r>
      <w:r w:rsidR="00F05FF5">
        <w:t>provided</w:t>
      </w:r>
      <w:r w:rsidR="00FC101C">
        <w:t xml:space="preserve"> yet. As tight processing time and high throughput for UL </w:t>
      </w:r>
      <w:r w:rsidR="00433C6F">
        <w:t>may be</w:t>
      </w:r>
      <w:r w:rsidR="00FC101C">
        <w:t xml:space="preserve"> required for some XR applications,</w:t>
      </w:r>
      <w:r w:rsidR="004C0285">
        <w:t xml:space="preserve"> </w:t>
      </w:r>
      <w:r w:rsidR="0043734F">
        <w:t xml:space="preserve">these </w:t>
      </w:r>
      <w:r w:rsidR="00EB3886">
        <w:t>models identified as missing should be added</w:t>
      </w:r>
      <w:r w:rsidR="004F5BE2">
        <w:t xml:space="preserve"> for XR power consumption evaluation.</w:t>
      </w:r>
    </w:p>
    <w:p w14:paraId="32CBAA0B" w14:textId="74C8443E" w:rsidR="00E05E88" w:rsidRDefault="003C7446" w:rsidP="00585D8D">
      <w:pPr>
        <w:pStyle w:val="a7"/>
        <w:rPr>
          <w:rFonts w:eastAsiaTheme="minorEastAsia"/>
          <w:b/>
          <w:i/>
          <w:lang w:eastAsia="zh-CN"/>
        </w:rPr>
      </w:pPr>
      <w:bookmarkStart w:id="32" w:name="_Ref54383823"/>
      <w:r w:rsidRPr="00E60DB8">
        <w:rPr>
          <w:b/>
          <w:i/>
        </w:rPr>
        <w:t xml:space="preserve">Proposal </w:t>
      </w:r>
      <w:r w:rsidRPr="008E192A">
        <w:fldChar w:fldCharType="begin"/>
      </w:r>
      <w:r w:rsidRPr="00E60DB8">
        <w:rPr>
          <w:b/>
          <w:i/>
        </w:rPr>
        <w:instrText xml:space="preserve"> SEQ Proposal \* ARABIC </w:instrText>
      </w:r>
      <w:r w:rsidRPr="008E192A">
        <w:rPr>
          <w:b/>
          <w:i/>
        </w:rPr>
        <w:fldChar w:fldCharType="separate"/>
      </w:r>
      <w:r w:rsidR="003608FE">
        <w:rPr>
          <w:b/>
          <w:i/>
          <w:noProof/>
        </w:rPr>
        <w:t>12</w:t>
      </w:r>
      <w:r w:rsidRPr="008E192A">
        <w:fldChar w:fldCharType="end"/>
      </w:r>
      <w:r w:rsidRPr="005D55E8">
        <w:rPr>
          <w:rFonts w:hint="eastAsia"/>
          <w:b/>
          <w:i/>
          <w:lang w:eastAsia="zh-CN"/>
        </w:rPr>
        <w:t>:</w:t>
      </w:r>
      <w:r w:rsidR="00CC2482" w:rsidRPr="00524643">
        <w:rPr>
          <w:b/>
          <w:i/>
        </w:rPr>
        <w:t xml:space="preserve"> </w:t>
      </w:r>
      <w:r w:rsidR="0012398C" w:rsidRPr="00524643">
        <w:rPr>
          <w:rFonts w:eastAsiaTheme="minorEastAsia" w:hint="eastAsia"/>
          <w:b/>
          <w:i/>
          <w:lang w:eastAsia="zh-CN"/>
        </w:rPr>
        <w:t>For power consumption</w:t>
      </w:r>
      <w:r w:rsidR="0012398C" w:rsidRPr="00524643">
        <w:rPr>
          <w:rFonts w:eastAsiaTheme="minorEastAsia"/>
          <w:b/>
          <w:i/>
          <w:lang w:eastAsia="zh-CN"/>
        </w:rPr>
        <w:t xml:space="preserve"> evaluation, the following aspects should be </w:t>
      </w:r>
      <w:r w:rsidR="00766A9B">
        <w:rPr>
          <w:rFonts w:eastAsiaTheme="minorEastAsia"/>
          <w:b/>
          <w:i/>
          <w:lang w:eastAsia="zh-CN"/>
        </w:rPr>
        <w:t>considered</w:t>
      </w:r>
      <w:r w:rsidR="0012398C" w:rsidRPr="00524643">
        <w:rPr>
          <w:rFonts w:eastAsiaTheme="minorEastAsia"/>
          <w:b/>
          <w:i/>
          <w:lang w:eastAsia="zh-CN"/>
        </w:rPr>
        <w:t>:</w:t>
      </w:r>
    </w:p>
    <w:p w14:paraId="4AC31EFA" w14:textId="2217F3AD" w:rsidR="00E05E88" w:rsidRPr="00E05E88" w:rsidRDefault="00766A9B" w:rsidP="00923900">
      <w:pPr>
        <w:pStyle w:val="a7"/>
        <w:numPr>
          <w:ilvl w:val="0"/>
          <w:numId w:val="21"/>
        </w:numPr>
        <w:rPr>
          <w:b/>
          <w:i/>
        </w:rPr>
      </w:pPr>
      <w:r>
        <w:rPr>
          <w:b/>
          <w:bCs/>
          <w:i/>
          <w:iCs/>
        </w:rPr>
        <w:t>Improving p</w:t>
      </w:r>
      <w:r w:rsidR="0012398C">
        <w:rPr>
          <w:b/>
          <w:bCs/>
          <w:i/>
          <w:iCs/>
        </w:rPr>
        <w:t xml:space="preserve">ower consumption </w:t>
      </w:r>
      <w:r w:rsidR="004E3C5A">
        <w:rPr>
          <w:b/>
          <w:bCs/>
          <w:i/>
          <w:iCs/>
        </w:rPr>
        <w:t>models for</w:t>
      </w:r>
      <w:r w:rsidR="0012398C">
        <w:rPr>
          <w:b/>
          <w:bCs/>
          <w:i/>
          <w:iCs/>
        </w:rPr>
        <w:t xml:space="preserve"> </w:t>
      </w:r>
      <w:r>
        <w:rPr>
          <w:b/>
          <w:bCs/>
          <w:i/>
          <w:iCs/>
        </w:rPr>
        <w:t xml:space="preserve">(1) </w:t>
      </w:r>
      <w:r w:rsidR="0012398C">
        <w:rPr>
          <w:b/>
          <w:bCs/>
          <w:i/>
          <w:iCs/>
        </w:rPr>
        <w:t>special slot</w:t>
      </w:r>
      <w:r w:rsidR="004E3C5A">
        <w:rPr>
          <w:b/>
          <w:bCs/>
          <w:i/>
          <w:iCs/>
        </w:rPr>
        <w:t>s</w:t>
      </w:r>
      <w:r>
        <w:rPr>
          <w:b/>
          <w:bCs/>
          <w:i/>
          <w:iCs/>
        </w:rPr>
        <w:t>, (2) multiple UL channels in a slot, such as PUSCH, PUCCH and SRS concurrent in a slot, etc</w:t>
      </w:r>
      <w:r w:rsidR="0012398C">
        <w:rPr>
          <w:b/>
          <w:bCs/>
          <w:i/>
          <w:iCs/>
        </w:rPr>
        <w:t>.</w:t>
      </w:r>
    </w:p>
    <w:p w14:paraId="3A1B2CE2" w14:textId="7E955B28" w:rsidR="00CC2482" w:rsidRPr="00E05E88" w:rsidRDefault="00DB2B45" w:rsidP="00923900">
      <w:pPr>
        <w:pStyle w:val="a7"/>
        <w:numPr>
          <w:ilvl w:val="0"/>
          <w:numId w:val="21"/>
        </w:numPr>
        <w:rPr>
          <w:b/>
          <w:i/>
        </w:rPr>
      </w:pPr>
      <w:bookmarkStart w:id="33" w:name="_Hlk61857819"/>
      <w:r>
        <w:rPr>
          <w:b/>
          <w:bCs/>
          <w:i/>
          <w:iCs/>
        </w:rPr>
        <w:t xml:space="preserve">Introducing </w:t>
      </w:r>
      <w:r w:rsidRPr="00DB2B45">
        <w:rPr>
          <w:b/>
          <w:bCs/>
          <w:i/>
          <w:iCs/>
        </w:rPr>
        <w:t>enhanced power saving techniques</w:t>
      </w:r>
      <w:r>
        <w:rPr>
          <w:b/>
          <w:bCs/>
          <w:i/>
          <w:iCs/>
        </w:rPr>
        <w:t>, including</w:t>
      </w:r>
      <w:r w:rsidRPr="00DB2B45">
        <w:rPr>
          <w:b/>
          <w:bCs/>
          <w:i/>
          <w:iCs/>
        </w:rPr>
        <w:t xml:space="preserve"> </w:t>
      </w:r>
      <w:r w:rsidR="00E17DA1">
        <w:rPr>
          <w:b/>
          <w:bCs/>
          <w:i/>
          <w:iCs/>
        </w:rPr>
        <w:t xml:space="preserve">starting time adaptation for </w:t>
      </w:r>
      <w:r w:rsidR="00E17DA1" w:rsidRPr="00E17DA1">
        <w:rPr>
          <w:b/>
          <w:bCs/>
          <w:i/>
          <w:iCs/>
        </w:rPr>
        <w:t xml:space="preserve">ON Duration </w:t>
      </w:r>
      <w:r w:rsidR="00E17DA1">
        <w:rPr>
          <w:b/>
          <w:bCs/>
          <w:i/>
          <w:iCs/>
        </w:rPr>
        <w:t xml:space="preserve">of C-DRX, and </w:t>
      </w:r>
      <w:r w:rsidR="003C4639" w:rsidRPr="00E05E88">
        <w:rPr>
          <w:b/>
          <w:bCs/>
          <w:i/>
          <w:iCs/>
        </w:rPr>
        <w:t xml:space="preserve">Rel-16/Rel-17 power saving </w:t>
      </w:r>
      <w:r w:rsidR="00735BED">
        <w:rPr>
          <w:b/>
          <w:bCs/>
          <w:i/>
          <w:iCs/>
        </w:rPr>
        <w:t>schemes</w:t>
      </w:r>
      <w:bookmarkEnd w:id="33"/>
      <w:r w:rsidR="003C4639" w:rsidRPr="00E05E88">
        <w:rPr>
          <w:b/>
          <w:bCs/>
          <w:i/>
          <w:iCs/>
        </w:rPr>
        <w:t xml:space="preserve"> such as PDCCH skipping</w:t>
      </w:r>
      <w:r w:rsidR="00CC2482" w:rsidRPr="00E05E88">
        <w:rPr>
          <w:b/>
          <w:bCs/>
          <w:i/>
          <w:iCs/>
        </w:rPr>
        <w:t>.</w:t>
      </w:r>
      <w:bookmarkEnd w:id="32"/>
    </w:p>
    <w:p w14:paraId="4B1CD36C" w14:textId="77777777" w:rsidR="002F4053" w:rsidRPr="00480C32" w:rsidRDefault="002F4053" w:rsidP="00480C32">
      <w:pPr>
        <w:keepNext/>
        <w:numPr>
          <w:ilvl w:val="1"/>
          <w:numId w:val="5"/>
        </w:numPr>
        <w:spacing w:before="240" w:after="60"/>
        <w:outlineLvl w:val="1"/>
        <w:rPr>
          <w:rFonts w:ascii="Arial" w:eastAsia="宋体" w:hAnsi="Arial" w:cs="Arial"/>
          <w:sz w:val="24"/>
          <w:lang w:eastAsia="zh-CN"/>
        </w:rPr>
      </w:pPr>
      <w:bookmarkStart w:id="34" w:name="_Ref54385194"/>
      <w:r w:rsidRPr="000D72F7">
        <w:rPr>
          <w:rFonts w:ascii="Arial" w:eastAsia="宋体" w:hAnsi="Arial" w:cs="Arial"/>
          <w:sz w:val="24"/>
          <w:lang w:eastAsia="zh-CN"/>
        </w:rPr>
        <w:t>Coverage</w:t>
      </w:r>
      <w:bookmarkEnd w:id="34"/>
    </w:p>
    <w:p w14:paraId="2BE7C428" w14:textId="27DC927C" w:rsidR="002F4053" w:rsidRPr="00126ED5" w:rsidRDefault="002F4053" w:rsidP="002F4053">
      <w:pPr>
        <w:spacing w:before="120" w:after="120" w:line="276" w:lineRule="auto"/>
        <w:jc w:val="both"/>
        <w:rPr>
          <w:rFonts w:eastAsia="宋体"/>
          <w:szCs w:val="22"/>
          <w:lang w:eastAsia="zh-CN"/>
        </w:rPr>
      </w:pPr>
      <w:r w:rsidRPr="00126ED5">
        <w:rPr>
          <w:rFonts w:eastAsia="宋体"/>
          <w:szCs w:val="22"/>
          <w:lang w:eastAsia="zh-CN"/>
        </w:rPr>
        <w:t>In the</w:t>
      </w:r>
      <w:r w:rsidR="00E130DB">
        <w:rPr>
          <w:rFonts w:eastAsia="宋体"/>
          <w:szCs w:val="22"/>
          <w:lang w:eastAsia="zh-CN"/>
        </w:rPr>
        <w:t xml:space="preserve"> </w:t>
      </w:r>
      <w:r>
        <w:rPr>
          <w:rFonts w:eastAsiaTheme="minorEastAsia"/>
          <w:noProof/>
          <w:lang w:eastAsia="zh-CN"/>
        </w:rPr>
        <w:t>coverage enhancement</w:t>
      </w:r>
      <w:r w:rsidRPr="00126ED5">
        <w:rPr>
          <w:rFonts w:eastAsia="宋体"/>
          <w:szCs w:val="22"/>
          <w:lang w:eastAsia="zh-CN"/>
        </w:rPr>
        <w:t xml:space="preserve"> SI, </w:t>
      </w:r>
      <w:r>
        <w:rPr>
          <w:rFonts w:eastAsia="宋体"/>
          <w:szCs w:val="22"/>
          <w:lang w:eastAsia="zh-CN"/>
        </w:rPr>
        <w:t>the basic</w:t>
      </w:r>
      <w:r w:rsidRPr="00126ED5">
        <w:rPr>
          <w:rFonts w:eastAsia="宋体"/>
          <w:szCs w:val="22"/>
          <w:lang w:eastAsia="zh-CN"/>
        </w:rPr>
        <w:t xml:space="preserve"> evaluation methodologies</w:t>
      </w:r>
      <w:r>
        <w:rPr>
          <w:rFonts w:eastAsia="宋体"/>
          <w:szCs w:val="22"/>
          <w:lang w:eastAsia="zh-CN"/>
        </w:rPr>
        <w:t xml:space="preserve"> based on link-level simulation</w:t>
      </w:r>
      <w:r w:rsidRPr="00126ED5">
        <w:rPr>
          <w:rFonts w:eastAsia="宋体"/>
          <w:szCs w:val="22"/>
          <w:lang w:eastAsia="zh-CN"/>
        </w:rPr>
        <w:t xml:space="preserve"> were developed. </w:t>
      </w:r>
      <w:r>
        <w:rPr>
          <w:rFonts w:eastAsia="宋体"/>
          <w:szCs w:val="22"/>
          <w:lang w:eastAsia="zh-CN"/>
        </w:rPr>
        <w:t xml:space="preserve">The </w:t>
      </w:r>
      <w:r w:rsidRPr="00126ED5">
        <w:rPr>
          <w:rFonts w:eastAsia="宋体"/>
          <w:szCs w:val="22"/>
          <w:lang w:eastAsia="zh-CN"/>
        </w:rPr>
        <w:t xml:space="preserve">coverage </w:t>
      </w:r>
      <w:r>
        <w:rPr>
          <w:rFonts w:eastAsia="宋体"/>
          <w:szCs w:val="22"/>
          <w:lang w:eastAsia="zh-CN"/>
        </w:rPr>
        <w:t xml:space="preserve">performance </w:t>
      </w:r>
      <w:r w:rsidRPr="00126ED5">
        <w:rPr>
          <w:rFonts w:eastAsia="宋体"/>
          <w:szCs w:val="22"/>
          <w:lang w:eastAsia="zh-CN"/>
        </w:rPr>
        <w:t>could be evaluated</w:t>
      </w:r>
      <w:r>
        <w:rPr>
          <w:rFonts w:eastAsia="宋体"/>
          <w:szCs w:val="22"/>
          <w:lang w:eastAsia="zh-CN"/>
        </w:rPr>
        <w:t xml:space="preserve"> </w:t>
      </w:r>
      <w:r w:rsidR="00FD0311">
        <w:rPr>
          <w:rFonts w:eastAsia="宋体"/>
          <w:szCs w:val="22"/>
          <w:lang w:eastAsia="zh-CN"/>
        </w:rPr>
        <w:t xml:space="preserve">with </w:t>
      </w:r>
      <w:r w:rsidRPr="00126ED5">
        <w:rPr>
          <w:rFonts w:eastAsia="宋体"/>
          <w:szCs w:val="22"/>
          <w:lang w:eastAsia="zh-CN"/>
        </w:rPr>
        <w:t xml:space="preserve">the </w:t>
      </w:r>
      <w:r w:rsidR="00FD0311" w:rsidRPr="00126ED5">
        <w:rPr>
          <w:rFonts w:eastAsia="宋体"/>
          <w:szCs w:val="22"/>
          <w:lang w:eastAsia="zh-CN"/>
        </w:rPr>
        <w:t xml:space="preserve">following </w:t>
      </w:r>
      <w:r w:rsidRPr="00126ED5">
        <w:rPr>
          <w:rFonts w:eastAsia="宋体"/>
          <w:szCs w:val="22"/>
          <w:lang w:eastAsia="zh-CN"/>
        </w:rPr>
        <w:t xml:space="preserve">procedures: </w:t>
      </w:r>
    </w:p>
    <w:p w14:paraId="755CF7E9" w14:textId="77777777" w:rsidR="002F4053" w:rsidRDefault="002F4053" w:rsidP="00923900">
      <w:pPr>
        <w:pStyle w:val="af7"/>
        <w:numPr>
          <w:ilvl w:val="0"/>
          <w:numId w:val="13"/>
        </w:numPr>
        <w:spacing w:before="120" w:after="120" w:line="276" w:lineRule="auto"/>
        <w:ind w:firstLineChars="0"/>
        <w:rPr>
          <w:szCs w:val="20"/>
        </w:rPr>
      </w:pPr>
      <w:r w:rsidRPr="00C5499B">
        <w:rPr>
          <w:rFonts w:ascii="Times New Roman" w:hAnsi="Times New Roman"/>
          <w:b/>
          <w:sz w:val="20"/>
          <w:szCs w:val="20"/>
        </w:rPr>
        <w:t>Step 1</w:t>
      </w:r>
      <w:r w:rsidRPr="001526D8">
        <w:rPr>
          <w:rFonts w:ascii="Times New Roman" w:hAnsi="Times New Roman"/>
          <w:sz w:val="20"/>
          <w:szCs w:val="20"/>
        </w:rPr>
        <w:t xml:space="preserve">: Obtain the required SINR for the physical channels under target scenarios and service/reliability requirements. </w:t>
      </w:r>
    </w:p>
    <w:p w14:paraId="0A9FAD7E" w14:textId="77777777" w:rsidR="002F4053" w:rsidRDefault="002F4053" w:rsidP="00923900">
      <w:pPr>
        <w:pStyle w:val="af7"/>
        <w:numPr>
          <w:ilvl w:val="0"/>
          <w:numId w:val="13"/>
        </w:numPr>
        <w:spacing w:before="120" w:after="120" w:line="276" w:lineRule="auto"/>
        <w:ind w:firstLineChars="0"/>
        <w:rPr>
          <w:szCs w:val="20"/>
        </w:rPr>
      </w:pPr>
      <w:r w:rsidRPr="00C5499B">
        <w:rPr>
          <w:rFonts w:ascii="Times New Roman" w:hAnsi="Times New Roman"/>
          <w:b/>
          <w:sz w:val="20"/>
          <w:szCs w:val="20"/>
        </w:rPr>
        <w:t>Step 2</w:t>
      </w:r>
      <w:r w:rsidRPr="001526D8">
        <w:rPr>
          <w:rFonts w:ascii="Times New Roman" w:hAnsi="Times New Roman"/>
          <w:sz w:val="20"/>
          <w:szCs w:val="20"/>
        </w:rPr>
        <w:t xml:space="preserve">: Calculate the </w:t>
      </w:r>
      <w:r w:rsidRPr="001526D8">
        <w:rPr>
          <w:rFonts w:ascii="Times New Roman" w:eastAsiaTheme="minorEastAsia" w:hAnsi="Times New Roman"/>
          <w:sz w:val="20"/>
          <w:szCs w:val="20"/>
        </w:rPr>
        <w:t>max isotropic loss (</w:t>
      </w:r>
      <w:r w:rsidRPr="001526D8">
        <w:rPr>
          <w:rFonts w:ascii="Times New Roman" w:hAnsi="Times New Roman"/>
          <w:sz w:val="20"/>
          <w:szCs w:val="20"/>
        </w:rPr>
        <w:t xml:space="preserve">MIL) value based on the required SINR according to the link budget template, in which the antenna gain, beamforming gain, and </w:t>
      </w:r>
      <w:r>
        <w:rPr>
          <w:rFonts w:ascii="Times New Roman" w:hAnsi="Times New Roman" w:hint="eastAsia"/>
          <w:sz w:val="20"/>
          <w:szCs w:val="20"/>
        </w:rPr>
        <w:t xml:space="preserve">some </w:t>
      </w:r>
      <w:r w:rsidRPr="001526D8">
        <w:rPr>
          <w:rFonts w:ascii="Times New Roman" w:hAnsi="Times New Roman"/>
          <w:sz w:val="20"/>
          <w:szCs w:val="20"/>
        </w:rPr>
        <w:t>loss</w:t>
      </w:r>
      <w:r>
        <w:rPr>
          <w:rFonts w:ascii="Times New Roman" w:hAnsi="Times New Roman" w:hint="eastAsia"/>
          <w:sz w:val="20"/>
          <w:szCs w:val="20"/>
        </w:rPr>
        <w:t>es</w:t>
      </w:r>
      <w:r w:rsidRPr="001526D8">
        <w:rPr>
          <w:rFonts w:ascii="Times New Roman" w:hAnsi="Times New Roman"/>
          <w:sz w:val="20"/>
          <w:szCs w:val="20"/>
        </w:rPr>
        <w:t xml:space="preserve"> </w:t>
      </w:r>
      <w:r>
        <w:rPr>
          <w:rFonts w:ascii="Times New Roman" w:hAnsi="Times New Roman" w:hint="eastAsia"/>
          <w:sz w:val="20"/>
          <w:szCs w:val="20"/>
        </w:rPr>
        <w:t>such as</w:t>
      </w:r>
      <w:r w:rsidRPr="001526D8">
        <w:rPr>
          <w:rFonts w:ascii="Times New Roman" w:hAnsi="Times New Roman"/>
          <w:sz w:val="20"/>
          <w:szCs w:val="20"/>
        </w:rPr>
        <w:t xml:space="preserve"> body loss and cable loss, </w:t>
      </w:r>
      <w:r>
        <w:rPr>
          <w:rFonts w:ascii="Times New Roman" w:hAnsi="Times New Roman" w:hint="eastAsia"/>
          <w:sz w:val="20"/>
          <w:szCs w:val="20"/>
        </w:rPr>
        <w:t>are</w:t>
      </w:r>
      <w:r w:rsidRPr="001526D8">
        <w:rPr>
          <w:rFonts w:ascii="Times New Roman" w:hAnsi="Times New Roman"/>
          <w:sz w:val="20"/>
          <w:szCs w:val="20"/>
        </w:rPr>
        <w:t xml:space="preserve"> also considered.</w:t>
      </w:r>
    </w:p>
    <w:p w14:paraId="2ACF7A64" w14:textId="64779971" w:rsidR="002F4053" w:rsidRPr="00126ED5" w:rsidRDefault="002F4053" w:rsidP="002F4053">
      <w:pPr>
        <w:spacing w:before="120" w:after="120" w:line="276" w:lineRule="auto"/>
        <w:jc w:val="both"/>
        <w:rPr>
          <w:rFonts w:eastAsia="宋体"/>
          <w:lang w:eastAsia="zh-CN"/>
        </w:rPr>
      </w:pPr>
      <w:r w:rsidRPr="79638E69">
        <w:rPr>
          <w:rFonts w:eastAsia="宋体"/>
          <w:lang w:eastAsia="zh-CN"/>
        </w:rPr>
        <w:t xml:space="preserve">Considering the limited time budget on R17 XR SI, we suggest </w:t>
      </w:r>
      <w:proofErr w:type="gramStart"/>
      <w:r w:rsidR="00E9287A">
        <w:rPr>
          <w:rFonts w:eastAsia="宋体"/>
          <w:lang w:eastAsia="zh-CN"/>
        </w:rPr>
        <w:t>to reuse</w:t>
      </w:r>
      <w:proofErr w:type="gramEnd"/>
      <w:r w:rsidR="00E9287A">
        <w:rPr>
          <w:rFonts w:eastAsia="宋体"/>
          <w:lang w:eastAsia="zh-CN"/>
        </w:rPr>
        <w:t xml:space="preserve"> </w:t>
      </w:r>
      <w:r w:rsidRPr="79638E69">
        <w:rPr>
          <w:rFonts w:eastAsia="宋体"/>
          <w:lang w:eastAsia="zh-CN"/>
        </w:rPr>
        <w:t xml:space="preserve">the evaluation methodologies of </w:t>
      </w:r>
      <w:r w:rsidRPr="79638E69">
        <w:rPr>
          <w:rFonts w:eastAsiaTheme="minorEastAsia"/>
          <w:noProof/>
          <w:lang w:eastAsia="zh-CN"/>
        </w:rPr>
        <w:t>coverage enhancement</w:t>
      </w:r>
      <w:r w:rsidRPr="79638E69">
        <w:rPr>
          <w:rFonts w:eastAsia="宋体"/>
          <w:lang w:eastAsia="zh-CN"/>
        </w:rPr>
        <w:t xml:space="preserve"> SI and </w:t>
      </w:r>
      <w:r>
        <w:t>MIL</w:t>
      </w:r>
      <w:r w:rsidRPr="79638E69">
        <w:rPr>
          <w:rFonts w:eastAsia="宋体"/>
          <w:lang w:eastAsia="zh-CN"/>
        </w:rPr>
        <w:t xml:space="preserve"> can be </w:t>
      </w:r>
      <w:r>
        <w:rPr>
          <w:rFonts w:eastAsia="宋体"/>
          <w:lang w:eastAsia="zh-CN"/>
        </w:rPr>
        <w:t>used</w:t>
      </w:r>
      <w:r w:rsidRPr="79638E69">
        <w:rPr>
          <w:rFonts w:eastAsia="宋体"/>
          <w:lang w:eastAsia="zh-CN"/>
        </w:rPr>
        <w:t xml:space="preserve"> as the performance metrics for coverage evaluation.</w:t>
      </w:r>
    </w:p>
    <w:p w14:paraId="749709F8" w14:textId="0B3E91D6" w:rsidR="002F4053" w:rsidRDefault="002F4053" w:rsidP="002F4053">
      <w:pPr>
        <w:pStyle w:val="a7"/>
        <w:rPr>
          <w:rFonts w:eastAsiaTheme="minorEastAsia"/>
          <w:b/>
          <w:bCs/>
          <w:i/>
          <w:iCs/>
          <w:lang w:eastAsia="zh-CN"/>
        </w:rPr>
      </w:pPr>
      <w:bookmarkStart w:id="35" w:name="_Ref54383825"/>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sidR="003608FE">
        <w:rPr>
          <w:b/>
          <w:i/>
          <w:noProof/>
        </w:rPr>
        <w:t>13</w:t>
      </w:r>
      <w:r w:rsidRPr="00E60DB8">
        <w:rPr>
          <w:b/>
          <w:i/>
        </w:rPr>
        <w:fldChar w:fldCharType="end"/>
      </w:r>
      <w:r w:rsidRPr="79638E69">
        <w:rPr>
          <w:b/>
          <w:bCs/>
          <w:i/>
          <w:iCs/>
        </w:rPr>
        <w:t>: For XR</w:t>
      </w:r>
      <w:r w:rsidR="007006C4">
        <w:rPr>
          <w:b/>
          <w:bCs/>
          <w:i/>
          <w:iCs/>
        </w:rPr>
        <w:t>/Cloud Gaming</w:t>
      </w:r>
      <w:r w:rsidRPr="79638E69">
        <w:rPr>
          <w:b/>
          <w:bCs/>
          <w:i/>
          <w:iCs/>
        </w:rPr>
        <w:t xml:space="preserve"> coverage evaluation, </w:t>
      </w:r>
      <w:r w:rsidR="00BB26C7">
        <w:rPr>
          <w:b/>
          <w:bCs/>
          <w:i/>
          <w:iCs/>
        </w:rPr>
        <w:t xml:space="preserve">support to reuse the evaluation methodologies in coverage enhancement SI as </w:t>
      </w:r>
      <w:r w:rsidR="00F9584E">
        <w:rPr>
          <w:b/>
          <w:bCs/>
          <w:i/>
          <w:iCs/>
        </w:rPr>
        <w:t xml:space="preserve">the </w:t>
      </w:r>
      <w:r w:rsidR="00BB26C7">
        <w:rPr>
          <w:b/>
          <w:bCs/>
          <w:i/>
          <w:iCs/>
        </w:rPr>
        <w:t>starting point</w:t>
      </w:r>
      <w:r w:rsidRPr="79638E69">
        <w:rPr>
          <w:b/>
          <w:bCs/>
          <w:i/>
          <w:iCs/>
        </w:rPr>
        <w:t>.</w:t>
      </w:r>
      <w:bookmarkEnd w:id="35"/>
    </w:p>
    <w:p w14:paraId="61665F69" w14:textId="77777777" w:rsidR="002F4053" w:rsidRDefault="002F4053" w:rsidP="002F4053">
      <w:pPr>
        <w:keepNext/>
        <w:numPr>
          <w:ilvl w:val="1"/>
          <w:numId w:val="5"/>
        </w:numPr>
        <w:spacing w:before="240" w:after="60"/>
        <w:outlineLvl w:val="1"/>
        <w:rPr>
          <w:rFonts w:ascii="Arial" w:eastAsia="宋体" w:hAnsi="Arial" w:cs="Arial"/>
          <w:bCs/>
          <w:iCs/>
          <w:sz w:val="24"/>
          <w:szCs w:val="28"/>
          <w:lang w:eastAsia="zh-CN"/>
        </w:rPr>
      </w:pPr>
      <w:r>
        <w:rPr>
          <w:rFonts w:ascii="Arial" w:eastAsia="宋体" w:hAnsi="Arial" w:cs="Arial" w:hint="eastAsia"/>
          <w:bCs/>
          <w:iCs/>
          <w:sz w:val="24"/>
          <w:szCs w:val="28"/>
          <w:lang w:eastAsia="zh-CN"/>
        </w:rPr>
        <w:t>Mobility</w:t>
      </w:r>
    </w:p>
    <w:p w14:paraId="2F6723C6" w14:textId="1764A943" w:rsidR="002F4053" w:rsidRPr="005C4097" w:rsidRDefault="00C46C88" w:rsidP="00480C32">
      <w:pPr>
        <w:widowControl w:val="0"/>
        <w:spacing w:before="120" w:after="120" w:line="276" w:lineRule="auto"/>
        <w:jc w:val="both"/>
        <w:rPr>
          <w:rFonts w:eastAsiaTheme="minorEastAsia"/>
          <w:lang w:eastAsia="zh-CN"/>
        </w:rPr>
      </w:pPr>
      <w:r>
        <w:rPr>
          <w:rFonts w:eastAsiaTheme="minorEastAsia"/>
          <w:noProof/>
          <w:lang w:eastAsia="zh-CN"/>
        </w:rPr>
        <w:t>In our point of view</w:t>
      </w:r>
      <w:r w:rsidR="002F4053">
        <w:rPr>
          <w:rFonts w:eastAsiaTheme="minorEastAsia" w:hint="eastAsia"/>
          <w:noProof/>
          <w:lang w:eastAsia="zh-CN"/>
        </w:rPr>
        <w:t xml:space="preserve">, </w:t>
      </w:r>
      <w:r>
        <w:rPr>
          <w:rFonts w:eastAsiaTheme="minorEastAsia"/>
          <w:noProof/>
          <w:lang w:eastAsia="zh-CN"/>
        </w:rPr>
        <w:t xml:space="preserve">the </w:t>
      </w:r>
      <w:r w:rsidR="002F4053">
        <w:rPr>
          <w:rFonts w:eastAsiaTheme="minorEastAsia" w:hint="eastAsia"/>
          <w:noProof/>
          <w:lang w:eastAsia="zh-CN"/>
        </w:rPr>
        <w:t>impacts on XR performance due to mobility can be reflected in the following aspects:</w:t>
      </w:r>
    </w:p>
    <w:p w14:paraId="22D43A99" w14:textId="77777777" w:rsidR="002F4053" w:rsidRPr="005C4097" w:rsidRDefault="002F4053" w:rsidP="00923900">
      <w:pPr>
        <w:pStyle w:val="af7"/>
        <w:numPr>
          <w:ilvl w:val="0"/>
          <w:numId w:val="13"/>
        </w:numPr>
        <w:spacing w:before="120" w:after="120" w:line="276" w:lineRule="auto"/>
        <w:ind w:firstLineChars="0"/>
        <w:rPr>
          <w:rFonts w:eastAsiaTheme="minorEastAsia"/>
        </w:rPr>
      </w:pPr>
      <w:r w:rsidRPr="00C5499B">
        <w:rPr>
          <w:rFonts w:ascii="Times New Roman" w:eastAsiaTheme="minorEastAsia" w:hAnsi="Times New Roman"/>
          <w:b/>
          <w:noProof/>
          <w:sz w:val="20"/>
          <w:szCs w:val="20"/>
        </w:rPr>
        <w:lastRenderedPageBreak/>
        <w:t>Interruption delay</w:t>
      </w:r>
      <w:r w:rsidRPr="002D38F8">
        <w:rPr>
          <w:rFonts w:ascii="Times New Roman" w:eastAsiaTheme="minorEastAsia" w:hAnsi="Times New Roman"/>
          <w:noProof/>
          <w:sz w:val="20"/>
          <w:szCs w:val="20"/>
        </w:rPr>
        <w:t xml:space="preserve">. </w:t>
      </w:r>
      <w:r w:rsidRPr="00C5499B">
        <w:rPr>
          <w:rFonts w:ascii="Times New Roman" w:hAnsi="Times New Roman"/>
          <w:sz w:val="20"/>
          <w:szCs w:val="20"/>
        </w:rPr>
        <w:t>Interruption</w:t>
      </w:r>
      <w:r w:rsidRPr="002D38F8">
        <w:rPr>
          <w:rFonts w:ascii="Times New Roman" w:eastAsiaTheme="minorEastAsia" w:hAnsi="Times New Roman"/>
          <w:noProof/>
          <w:sz w:val="20"/>
          <w:szCs w:val="20"/>
        </w:rPr>
        <w:t xml:space="preserve"> delay for XR traffic deliver</w:t>
      </w:r>
      <w:r>
        <w:rPr>
          <w:rFonts w:ascii="Times New Roman" w:eastAsiaTheme="minorEastAsia" w:hAnsi="Times New Roman"/>
          <w:noProof/>
          <w:sz w:val="20"/>
          <w:szCs w:val="20"/>
        </w:rPr>
        <w:t>y</w:t>
      </w:r>
      <w:r w:rsidRPr="002D38F8">
        <w:rPr>
          <w:rFonts w:ascii="Times New Roman" w:eastAsiaTheme="minorEastAsia" w:hAnsi="Times New Roman"/>
          <w:noProof/>
          <w:sz w:val="20"/>
          <w:szCs w:val="20"/>
        </w:rPr>
        <w:t xml:space="preserve"> can be mainly focused on handover procedure since an XR device consuming some </w:t>
      </w:r>
      <w:r>
        <w:rPr>
          <w:rFonts w:ascii="Times New Roman" w:eastAsiaTheme="minorEastAsia" w:hAnsi="Times New Roman"/>
          <w:noProof/>
          <w:sz w:val="20"/>
          <w:szCs w:val="20"/>
        </w:rPr>
        <w:t>XR service(s) should be in conn</w:t>
      </w:r>
      <w:r w:rsidRPr="002D38F8">
        <w:rPr>
          <w:rFonts w:ascii="Times New Roman" w:eastAsiaTheme="minorEastAsia" w:hAnsi="Times New Roman"/>
          <w:noProof/>
          <w:sz w:val="20"/>
          <w:szCs w:val="20"/>
        </w:rPr>
        <w:t xml:space="preserve">ected mode. For interruption delay due to handover procedure, it is complicated to model the detailed procedure in a system-level simulation, so firstly we can analyze the procedure in theory carefully </w:t>
      </w:r>
      <w:r>
        <w:rPr>
          <w:rFonts w:ascii="Times New Roman" w:eastAsiaTheme="minorEastAsia" w:hAnsi="Times New Roman"/>
          <w:noProof/>
          <w:sz w:val="20"/>
          <w:szCs w:val="20"/>
        </w:rPr>
        <w:t>to</w:t>
      </w:r>
      <w:r w:rsidRPr="002D38F8">
        <w:rPr>
          <w:rFonts w:ascii="Times New Roman" w:eastAsiaTheme="minorEastAsia" w:hAnsi="Times New Roman"/>
          <w:noProof/>
          <w:sz w:val="20"/>
          <w:szCs w:val="20"/>
        </w:rPr>
        <w:t xml:space="preserve"> </w:t>
      </w:r>
      <w:r>
        <w:rPr>
          <w:rFonts w:ascii="Times New Roman" w:eastAsiaTheme="minorEastAsia" w:hAnsi="Times New Roman"/>
          <w:noProof/>
          <w:sz w:val="20"/>
          <w:szCs w:val="20"/>
        </w:rPr>
        <w:t>study</w:t>
      </w:r>
      <w:r w:rsidRPr="002D38F8">
        <w:rPr>
          <w:rFonts w:ascii="Times New Roman" w:eastAsiaTheme="minorEastAsia" w:hAnsi="Times New Roman"/>
          <w:noProof/>
          <w:sz w:val="20"/>
          <w:szCs w:val="20"/>
        </w:rPr>
        <w:t xml:space="preserve"> how much typical interruption delay</w:t>
      </w:r>
      <w:r w:rsidRPr="006D3D62">
        <w:rPr>
          <w:rFonts w:ascii="Times New Roman" w:eastAsiaTheme="minorEastAsia" w:hAnsi="Times New Roman"/>
          <w:noProof/>
          <w:sz w:val="20"/>
          <w:szCs w:val="20"/>
        </w:rPr>
        <w:t xml:space="preserve"> </w:t>
      </w:r>
      <w:r w:rsidRPr="002D38F8">
        <w:rPr>
          <w:rFonts w:ascii="Times New Roman" w:eastAsiaTheme="minorEastAsia" w:hAnsi="Times New Roman"/>
          <w:noProof/>
          <w:sz w:val="20"/>
          <w:szCs w:val="20"/>
        </w:rPr>
        <w:t xml:space="preserve">can </w:t>
      </w:r>
      <w:r>
        <w:rPr>
          <w:rFonts w:ascii="Times New Roman" w:eastAsiaTheme="minorEastAsia" w:hAnsi="Times New Roman"/>
          <w:noProof/>
          <w:sz w:val="20"/>
          <w:szCs w:val="20"/>
        </w:rPr>
        <w:t xml:space="preserve">be </w:t>
      </w:r>
      <w:r w:rsidRPr="002D38F8">
        <w:rPr>
          <w:rFonts w:ascii="Times New Roman" w:eastAsiaTheme="minorEastAsia" w:hAnsi="Times New Roman"/>
          <w:noProof/>
          <w:sz w:val="20"/>
          <w:szCs w:val="20"/>
        </w:rPr>
        <w:t>introduce</w:t>
      </w:r>
      <w:r>
        <w:rPr>
          <w:rFonts w:ascii="Times New Roman" w:eastAsiaTheme="minorEastAsia" w:hAnsi="Times New Roman"/>
          <w:noProof/>
          <w:sz w:val="20"/>
          <w:szCs w:val="20"/>
        </w:rPr>
        <w:t>d</w:t>
      </w:r>
      <w:r w:rsidRPr="002D38F8">
        <w:rPr>
          <w:rFonts w:ascii="Times New Roman" w:eastAsiaTheme="minorEastAsia" w:hAnsi="Times New Roman"/>
          <w:noProof/>
          <w:sz w:val="20"/>
          <w:szCs w:val="20"/>
        </w:rPr>
        <w:t xml:space="preserve"> to XR traffic deliver</w:t>
      </w:r>
      <w:r>
        <w:rPr>
          <w:rFonts w:ascii="Times New Roman" w:eastAsiaTheme="minorEastAsia" w:hAnsi="Times New Roman"/>
          <w:noProof/>
          <w:sz w:val="20"/>
          <w:szCs w:val="20"/>
        </w:rPr>
        <w:t>y in</w:t>
      </w:r>
      <w:r w:rsidRPr="002D38F8">
        <w:rPr>
          <w:rFonts w:ascii="Times New Roman" w:eastAsiaTheme="minorEastAsia" w:hAnsi="Times New Roman"/>
          <w:noProof/>
          <w:sz w:val="20"/>
          <w:szCs w:val="20"/>
        </w:rPr>
        <w:t xml:space="preserve"> handover procedure</w:t>
      </w:r>
      <w:r>
        <w:rPr>
          <w:rFonts w:ascii="Times New Roman" w:eastAsiaTheme="minorEastAsia" w:hAnsi="Times New Roman"/>
          <w:noProof/>
          <w:sz w:val="20"/>
          <w:szCs w:val="20"/>
        </w:rPr>
        <w:t>,</w:t>
      </w:r>
      <w:r w:rsidRPr="002D38F8">
        <w:rPr>
          <w:rFonts w:ascii="Times New Roman" w:eastAsiaTheme="minorEastAsia" w:hAnsi="Times New Roman"/>
          <w:noProof/>
          <w:sz w:val="20"/>
          <w:szCs w:val="20"/>
        </w:rPr>
        <w:t xml:space="preserve"> and whether it cause</w:t>
      </w:r>
      <w:r>
        <w:rPr>
          <w:rFonts w:ascii="Times New Roman" w:eastAsiaTheme="minorEastAsia" w:hAnsi="Times New Roman"/>
          <w:noProof/>
          <w:sz w:val="20"/>
          <w:szCs w:val="20"/>
        </w:rPr>
        <w:t>s</w:t>
      </w:r>
      <w:r w:rsidRPr="002D38F8">
        <w:rPr>
          <w:rFonts w:ascii="Times New Roman" w:eastAsiaTheme="minorEastAsia" w:hAnsi="Times New Roman"/>
          <w:noProof/>
          <w:sz w:val="20"/>
          <w:szCs w:val="20"/>
        </w:rPr>
        <w:t xml:space="preserve"> severe impacts on delay performance such as violating the PDB limit deeply.</w:t>
      </w:r>
    </w:p>
    <w:p w14:paraId="42D8C6FD" w14:textId="77777777" w:rsidR="002F4053" w:rsidRPr="005C4097" w:rsidRDefault="002F4053" w:rsidP="00923900">
      <w:pPr>
        <w:pStyle w:val="af7"/>
        <w:numPr>
          <w:ilvl w:val="0"/>
          <w:numId w:val="13"/>
        </w:numPr>
        <w:spacing w:before="120" w:after="120" w:line="276" w:lineRule="auto"/>
        <w:ind w:firstLineChars="0"/>
        <w:rPr>
          <w:rFonts w:eastAsiaTheme="minorEastAsia"/>
        </w:rPr>
      </w:pPr>
      <w:r w:rsidRPr="00C5499B">
        <w:rPr>
          <w:rFonts w:ascii="Times New Roman" w:eastAsiaTheme="minorEastAsia" w:hAnsi="Times New Roman"/>
          <w:b/>
          <w:noProof/>
          <w:sz w:val="20"/>
          <w:szCs w:val="20"/>
        </w:rPr>
        <w:t>Handover failure rate</w:t>
      </w:r>
      <w:r w:rsidRPr="002D38F8">
        <w:rPr>
          <w:rFonts w:ascii="Times New Roman" w:eastAsiaTheme="minorEastAsia" w:hAnsi="Times New Roman"/>
          <w:noProof/>
          <w:sz w:val="20"/>
          <w:szCs w:val="20"/>
        </w:rPr>
        <w:t>. When a handover failure occurs, the RRC connection may be interrupted significantly or even released, so the performa</w:t>
      </w:r>
      <w:r>
        <w:rPr>
          <w:rFonts w:ascii="Times New Roman" w:eastAsiaTheme="minorEastAsia" w:hAnsi="Times New Roman"/>
          <w:noProof/>
          <w:sz w:val="20"/>
          <w:szCs w:val="20"/>
        </w:rPr>
        <w:t>n</w:t>
      </w:r>
      <w:r w:rsidRPr="002D38F8">
        <w:rPr>
          <w:rFonts w:ascii="Times New Roman" w:eastAsiaTheme="minorEastAsia" w:hAnsi="Times New Roman"/>
          <w:noProof/>
          <w:sz w:val="20"/>
          <w:szCs w:val="20"/>
        </w:rPr>
        <w:t>ce for XR traffic deliver</w:t>
      </w:r>
      <w:r>
        <w:rPr>
          <w:rFonts w:ascii="Times New Roman" w:eastAsiaTheme="minorEastAsia" w:hAnsi="Times New Roman"/>
          <w:noProof/>
          <w:sz w:val="20"/>
          <w:szCs w:val="20"/>
        </w:rPr>
        <w:t>y</w:t>
      </w:r>
      <w:r w:rsidRPr="002D38F8">
        <w:rPr>
          <w:rFonts w:ascii="Times New Roman" w:eastAsiaTheme="minorEastAsia" w:hAnsi="Times New Roman"/>
          <w:noProof/>
          <w:sz w:val="20"/>
          <w:szCs w:val="20"/>
        </w:rPr>
        <w:t xml:space="preserve"> cannot be guaranteed at all. The handover failure </w:t>
      </w:r>
      <w:r>
        <w:rPr>
          <w:rFonts w:ascii="Times New Roman" w:eastAsiaTheme="minorEastAsia" w:hAnsi="Times New Roman" w:hint="eastAsia"/>
          <w:noProof/>
          <w:sz w:val="20"/>
          <w:szCs w:val="20"/>
        </w:rPr>
        <w:t>r</w:t>
      </w:r>
      <w:r w:rsidRPr="002D38F8">
        <w:rPr>
          <w:rFonts w:ascii="Times New Roman" w:eastAsiaTheme="minorEastAsia" w:hAnsi="Times New Roman"/>
          <w:noProof/>
          <w:sz w:val="20"/>
          <w:szCs w:val="20"/>
        </w:rPr>
        <w:t>ate may be evaluated sep</w:t>
      </w:r>
      <w:r>
        <w:rPr>
          <w:rFonts w:ascii="Times New Roman" w:eastAsiaTheme="minorEastAsia" w:hAnsi="Times New Roman"/>
          <w:noProof/>
          <w:sz w:val="20"/>
          <w:szCs w:val="20"/>
        </w:rPr>
        <w:t>a</w:t>
      </w:r>
      <w:r w:rsidRPr="002D38F8">
        <w:rPr>
          <w:rFonts w:ascii="Times New Roman" w:eastAsiaTheme="minorEastAsia" w:hAnsi="Times New Roman"/>
          <w:noProof/>
          <w:sz w:val="20"/>
          <w:szCs w:val="20"/>
        </w:rPr>
        <w:t xml:space="preserve">rately </w:t>
      </w:r>
      <w:r>
        <w:rPr>
          <w:rFonts w:ascii="Times New Roman" w:eastAsiaTheme="minorEastAsia" w:hAnsi="Times New Roman" w:hint="eastAsia"/>
          <w:noProof/>
          <w:sz w:val="20"/>
          <w:szCs w:val="20"/>
        </w:rPr>
        <w:t>where</w:t>
      </w:r>
      <w:r w:rsidRPr="002D38F8">
        <w:rPr>
          <w:rFonts w:ascii="Times New Roman" w:eastAsiaTheme="minorEastAsia" w:hAnsi="Times New Roman"/>
          <w:noProof/>
          <w:sz w:val="20"/>
          <w:szCs w:val="20"/>
        </w:rPr>
        <w:t xml:space="preserve"> only con</w:t>
      </w:r>
      <w:r>
        <w:rPr>
          <w:rFonts w:ascii="Times New Roman" w:eastAsiaTheme="minorEastAsia" w:hAnsi="Times New Roman"/>
          <w:noProof/>
          <w:sz w:val="20"/>
          <w:szCs w:val="20"/>
        </w:rPr>
        <w:t>t</w:t>
      </w:r>
      <w:r w:rsidRPr="002D38F8">
        <w:rPr>
          <w:rFonts w:ascii="Times New Roman" w:eastAsiaTheme="minorEastAsia" w:hAnsi="Times New Roman"/>
          <w:noProof/>
          <w:sz w:val="20"/>
          <w:szCs w:val="20"/>
        </w:rPr>
        <w:t>rol plan</w:t>
      </w:r>
      <w:r>
        <w:rPr>
          <w:rFonts w:ascii="Times New Roman" w:eastAsiaTheme="minorEastAsia" w:hAnsi="Times New Roman"/>
          <w:noProof/>
          <w:sz w:val="20"/>
          <w:szCs w:val="20"/>
        </w:rPr>
        <w:t>e</w:t>
      </w:r>
      <w:r w:rsidRPr="002D38F8">
        <w:rPr>
          <w:rFonts w:ascii="Times New Roman" w:eastAsiaTheme="minorEastAsia" w:hAnsi="Times New Roman"/>
          <w:noProof/>
          <w:sz w:val="20"/>
          <w:szCs w:val="20"/>
        </w:rPr>
        <w:t xml:space="preserve"> procedure(s) is modelled for simplifying the simulation</w:t>
      </w:r>
      <w:r>
        <w:rPr>
          <w:rFonts w:ascii="Times New Roman" w:eastAsiaTheme="minorEastAsia" w:hAnsi="Times New Roman" w:hint="eastAsia"/>
          <w:noProof/>
          <w:sz w:val="20"/>
          <w:szCs w:val="20"/>
        </w:rPr>
        <w:t>, during which the handover rate shall also be collected to show how frequently handover events occur</w:t>
      </w:r>
      <w:r w:rsidRPr="002D38F8">
        <w:rPr>
          <w:rFonts w:ascii="Times New Roman" w:eastAsiaTheme="minorEastAsia" w:hAnsi="Times New Roman"/>
          <w:noProof/>
          <w:sz w:val="20"/>
          <w:szCs w:val="20"/>
        </w:rPr>
        <w:t>.</w:t>
      </w:r>
    </w:p>
    <w:p w14:paraId="1156B5B9" w14:textId="77777777" w:rsidR="002F4053" w:rsidRPr="005C4097" w:rsidRDefault="002F4053" w:rsidP="00923900">
      <w:pPr>
        <w:pStyle w:val="af7"/>
        <w:numPr>
          <w:ilvl w:val="0"/>
          <w:numId w:val="13"/>
        </w:numPr>
        <w:spacing w:before="120" w:after="120" w:line="276" w:lineRule="auto"/>
        <w:ind w:firstLineChars="0"/>
        <w:rPr>
          <w:rFonts w:eastAsiaTheme="minorEastAsia"/>
        </w:rPr>
      </w:pPr>
      <w:r w:rsidRPr="00C5499B">
        <w:rPr>
          <w:rFonts w:ascii="Times New Roman" w:eastAsiaTheme="minorEastAsia" w:hAnsi="Times New Roman"/>
          <w:b/>
          <w:noProof/>
          <w:sz w:val="20"/>
          <w:szCs w:val="20"/>
        </w:rPr>
        <w:t>Traffic transmission performance at cell edge</w:t>
      </w:r>
      <w:r w:rsidRPr="002D38F8">
        <w:rPr>
          <w:rFonts w:ascii="Times New Roman" w:eastAsiaTheme="minorEastAsia" w:hAnsi="Times New Roman"/>
          <w:noProof/>
          <w:sz w:val="20"/>
          <w:szCs w:val="20"/>
        </w:rPr>
        <w:t>. This can be observed during capacity ev</w:t>
      </w:r>
      <w:r>
        <w:rPr>
          <w:rFonts w:ascii="Times New Roman" w:eastAsiaTheme="minorEastAsia" w:hAnsi="Times New Roman"/>
          <w:noProof/>
          <w:sz w:val="20"/>
          <w:szCs w:val="20"/>
        </w:rPr>
        <w:t>a</w:t>
      </w:r>
      <w:r w:rsidRPr="002D38F8">
        <w:rPr>
          <w:rFonts w:ascii="Times New Roman" w:eastAsiaTheme="minorEastAsia" w:hAnsi="Times New Roman"/>
          <w:noProof/>
          <w:sz w:val="20"/>
          <w:szCs w:val="20"/>
        </w:rPr>
        <w:t xml:space="preserve">luation to show transmission performance </w:t>
      </w:r>
      <w:r>
        <w:rPr>
          <w:rFonts w:ascii="Times New Roman" w:eastAsiaTheme="minorEastAsia" w:hAnsi="Times New Roman" w:hint="eastAsia"/>
          <w:noProof/>
          <w:sz w:val="20"/>
          <w:szCs w:val="20"/>
        </w:rPr>
        <w:t>at</w:t>
      </w:r>
      <w:r w:rsidRPr="002D38F8">
        <w:rPr>
          <w:rFonts w:ascii="Times New Roman" w:eastAsiaTheme="minorEastAsia" w:hAnsi="Times New Roman"/>
          <w:noProof/>
          <w:sz w:val="20"/>
          <w:szCs w:val="20"/>
        </w:rPr>
        <w:t xml:space="preserve"> cell edge where a UE may be involved in a handover procedure at a high probability.   </w:t>
      </w:r>
    </w:p>
    <w:p w14:paraId="46863D91" w14:textId="77777777" w:rsidR="002F4053" w:rsidRDefault="002F4053" w:rsidP="002F4053">
      <w:pPr>
        <w:widowControl w:val="0"/>
        <w:spacing w:before="120" w:after="120" w:line="276" w:lineRule="auto"/>
        <w:jc w:val="both"/>
        <w:rPr>
          <w:rFonts w:eastAsia="宋体"/>
          <w:lang w:eastAsia="zh-CN"/>
        </w:rPr>
      </w:pPr>
      <w:r>
        <w:rPr>
          <w:rFonts w:eastAsia="宋体" w:hint="eastAsia"/>
          <w:lang w:eastAsia="zh-CN"/>
        </w:rPr>
        <w:t xml:space="preserve">Then, above aspects can be </w:t>
      </w:r>
      <w:r>
        <w:rPr>
          <w:rFonts w:eastAsia="宋体"/>
          <w:lang w:eastAsia="zh-CN"/>
        </w:rPr>
        <w:t>integrated</w:t>
      </w:r>
      <w:r>
        <w:rPr>
          <w:rFonts w:eastAsia="宋体" w:hint="eastAsia"/>
          <w:lang w:eastAsia="zh-CN"/>
        </w:rPr>
        <w:t xml:space="preserve"> together to see to what extent mobility can influence dropping performance for XR traffic, e.g. a dropping ratio can be calculated for a typical scenario and moving speed.</w:t>
      </w:r>
    </w:p>
    <w:p w14:paraId="26F4C8D5" w14:textId="6D5B121B" w:rsidR="002F4053" w:rsidRPr="001526D8" w:rsidRDefault="002F4053" w:rsidP="002F4053">
      <w:pPr>
        <w:pStyle w:val="a7"/>
        <w:rPr>
          <w:rFonts w:eastAsiaTheme="minorEastAsia"/>
          <w:b/>
          <w:bCs/>
          <w:i/>
          <w:iCs/>
          <w:lang w:eastAsia="zh-CN"/>
        </w:rPr>
      </w:pPr>
      <w:bookmarkStart w:id="36" w:name="_Ref54383826"/>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sidR="003608FE">
        <w:rPr>
          <w:b/>
          <w:i/>
          <w:noProof/>
        </w:rPr>
        <w:t>14</w:t>
      </w:r>
      <w:r w:rsidRPr="00E60DB8">
        <w:rPr>
          <w:b/>
          <w:i/>
        </w:rPr>
        <w:fldChar w:fldCharType="end"/>
      </w:r>
      <w:r w:rsidRPr="79638E69">
        <w:rPr>
          <w:b/>
          <w:bCs/>
          <w:i/>
          <w:iCs/>
        </w:rPr>
        <w:t xml:space="preserve">: For XR </w:t>
      </w:r>
      <w:r>
        <w:rPr>
          <w:rFonts w:eastAsiaTheme="minorEastAsia" w:hint="eastAsia"/>
          <w:b/>
          <w:bCs/>
          <w:i/>
          <w:iCs/>
          <w:lang w:eastAsia="zh-CN"/>
        </w:rPr>
        <w:t>mobility</w:t>
      </w:r>
      <w:r w:rsidRPr="79638E69">
        <w:rPr>
          <w:b/>
          <w:bCs/>
          <w:i/>
          <w:iCs/>
        </w:rPr>
        <w:t xml:space="preserve"> evaluation, </w:t>
      </w:r>
      <w:r>
        <w:rPr>
          <w:rFonts w:eastAsiaTheme="minorEastAsia" w:hint="eastAsia"/>
          <w:b/>
          <w:bCs/>
          <w:i/>
          <w:iCs/>
          <w:lang w:eastAsia="zh-CN"/>
        </w:rPr>
        <w:t>performance metrics should be identified considering impacts on XR performance due to mobility, such as interruption delay, handover failure rate and cell-edge transmission performance.</w:t>
      </w:r>
      <w:bookmarkEnd w:id="36"/>
    </w:p>
    <w:p w14:paraId="1F1B47A7" w14:textId="1C4D18BA" w:rsidR="00676190" w:rsidRDefault="0005792C" w:rsidP="00676190">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 xml:space="preserve">Simulation </w:t>
      </w:r>
      <w:r w:rsidR="00676190">
        <w:rPr>
          <w:rFonts w:ascii="Arial" w:eastAsia="宋体" w:hAnsi="Arial"/>
          <w:sz w:val="36"/>
          <w:szCs w:val="20"/>
          <w:lang w:val="fr-FR" w:eastAsia="zh-CN"/>
        </w:rPr>
        <w:t>assumptions</w:t>
      </w:r>
    </w:p>
    <w:p w14:paraId="74988FA1" w14:textId="54BA5A68" w:rsidR="009C571B" w:rsidRPr="001E5437" w:rsidRDefault="001453FD" w:rsidP="001E5437">
      <w:pPr>
        <w:keepNext/>
        <w:numPr>
          <w:ilvl w:val="1"/>
          <w:numId w:val="5"/>
        </w:numPr>
        <w:spacing w:before="240" w:after="60"/>
        <w:outlineLvl w:val="1"/>
        <w:rPr>
          <w:rFonts w:ascii="Arial" w:eastAsia="宋体" w:hAnsi="Arial" w:cs="Arial"/>
          <w:bCs/>
          <w:iCs/>
          <w:sz w:val="24"/>
          <w:szCs w:val="28"/>
          <w:lang w:eastAsia="zh-CN"/>
        </w:rPr>
      </w:pPr>
      <w:bookmarkStart w:id="37" w:name="OLE_LINK3"/>
      <w:r>
        <w:rPr>
          <w:rFonts w:ascii="Arial" w:eastAsia="宋体" w:hAnsi="Arial" w:cs="Arial"/>
          <w:bCs/>
          <w:iCs/>
          <w:sz w:val="24"/>
          <w:szCs w:val="28"/>
          <w:lang w:eastAsia="zh-CN"/>
        </w:rPr>
        <w:t>Simulation assumptions</w:t>
      </w:r>
      <w:r w:rsidRPr="001E5437">
        <w:rPr>
          <w:rFonts w:ascii="Arial" w:eastAsia="宋体" w:hAnsi="Arial" w:cs="Arial"/>
          <w:bCs/>
          <w:iCs/>
          <w:sz w:val="24"/>
          <w:szCs w:val="28"/>
          <w:lang w:eastAsia="zh-CN"/>
        </w:rPr>
        <w:t xml:space="preserve"> </w:t>
      </w:r>
      <w:r w:rsidR="000143FF" w:rsidRPr="001E5437">
        <w:rPr>
          <w:rFonts w:ascii="Arial" w:eastAsia="宋体" w:hAnsi="Arial" w:cs="Arial"/>
          <w:bCs/>
          <w:iCs/>
          <w:sz w:val="24"/>
          <w:szCs w:val="28"/>
          <w:lang w:eastAsia="zh-CN"/>
        </w:rPr>
        <w:t>for capacity</w:t>
      </w:r>
    </w:p>
    <w:p w14:paraId="20708D23" w14:textId="46AF2702" w:rsidR="00DE2853" w:rsidRPr="00B61D86" w:rsidRDefault="00FE464B" w:rsidP="00DE2853">
      <w:pPr>
        <w:pStyle w:val="Default"/>
        <w:spacing w:beforeLines="50" w:before="120"/>
        <w:jc w:val="both"/>
        <w:rPr>
          <w:rFonts w:ascii="Times New Roman" w:hAnsi="Times New Roman" w:cs="Times New Roman"/>
          <w:color w:val="auto"/>
          <w:sz w:val="20"/>
        </w:rPr>
      </w:pPr>
      <w:r w:rsidRPr="00E130DB">
        <w:rPr>
          <w:rFonts w:ascii="Times New Roman" w:hAnsi="Times New Roman" w:cs="Times New Roman"/>
          <w:color w:val="auto"/>
          <w:sz w:val="20"/>
        </w:rPr>
        <w:t xml:space="preserve">During </w:t>
      </w:r>
      <w:r w:rsidR="00D92861">
        <w:rPr>
          <w:rFonts w:ascii="Times New Roman" w:hAnsi="Times New Roman" w:cs="Times New Roman"/>
          <w:color w:val="auto"/>
          <w:sz w:val="20"/>
        </w:rPr>
        <w:t>RAN1#103</w:t>
      </w:r>
      <w:r w:rsidR="00F9584E">
        <w:rPr>
          <w:rFonts w:ascii="Times New Roman" w:hAnsi="Times New Roman" w:cs="Times New Roman"/>
          <w:color w:val="auto"/>
          <w:sz w:val="20"/>
        </w:rPr>
        <w:t>-</w:t>
      </w:r>
      <w:r w:rsidR="00D92861">
        <w:rPr>
          <w:rFonts w:ascii="Times New Roman" w:hAnsi="Times New Roman" w:cs="Times New Roman"/>
          <w:color w:val="auto"/>
          <w:sz w:val="20"/>
        </w:rPr>
        <w:t>e meeting</w:t>
      </w:r>
      <w:r w:rsidRPr="00E130DB">
        <w:rPr>
          <w:rFonts w:ascii="Times New Roman" w:hAnsi="Times New Roman" w:cs="Times New Roman"/>
          <w:color w:val="auto"/>
          <w:sz w:val="20"/>
        </w:rPr>
        <w:t>,</w:t>
      </w:r>
      <w:r w:rsidR="00907549" w:rsidRPr="00E130DB">
        <w:rPr>
          <w:rFonts w:ascii="Times New Roman" w:hAnsi="Times New Roman" w:cs="Times New Roman"/>
          <w:color w:val="auto"/>
          <w:sz w:val="20"/>
        </w:rPr>
        <w:t xml:space="preserve"> </w:t>
      </w:r>
      <w:r w:rsidR="006E5E8C" w:rsidRPr="00E130DB">
        <w:rPr>
          <w:rFonts w:ascii="Times New Roman" w:hAnsi="Times New Roman" w:cs="Times New Roman"/>
          <w:color w:val="auto"/>
          <w:sz w:val="20"/>
        </w:rPr>
        <w:t>simulation assumptions for capacity evaluation were discussed extensively, an</w:t>
      </w:r>
      <w:r w:rsidR="006E5E8C" w:rsidRPr="00F9584E">
        <w:rPr>
          <w:rFonts w:ascii="Times New Roman" w:hAnsi="Times New Roman" w:cs="Times New Roman"/>
          <w:color w:val="auto"/>
          <w:sz w:val="20"/>
        </w:rPr>
        <w:t>d most of them have been agreed.</w:t>
      </w:r>
      <w:r w:rsidRPr="00F9584E">
        <w:rPr>
          <w:rFonts w:ascii="Times New Roman" w:hAnsi="Times New Roman" w:cs="Times New Roman"/>
          <w:color w:val="auto"/>
          <w:sz w:val="20"/>
        </w:rPr>
        <w:t xml:space="preserve"> </w:t>
      </w:r>
      <w:r w:rsidR="005D09DA" w:rsidRPr="00F9584E">
        <w:rPr>
          <w:rFonts w:ascii="Times New Roman" w:hAnsi="Times New Roman" w:cs="Times New Roman"/>
          <w:color w:val="auto"/>
          <w:sz w:val="20"/>
        </w:rPr>
        <w:t>Nevertheless, some remaining assumptions</w:t>
      </w:r>
      <w:r w:rsidR="000D27FC">
        <w:rPr>
          <w:rFonts w:ascii="Times New Roman" w:hAnsi="Times New Roman" w:cs="Times New Roman"/>
          <w:color w:val="auto"/>
          <w:sz w:val="20"/>
        </w:rPr>
        <w:t xml:space="preserve"> </w:t>
      </w:r>
      <w:r w:rsidR="005D09DA" w:rsidRPr="00F9584E">
        <w:rPr>
          <w:rFonts w:ascii="Times New Roman" w:hAnsi="Times New Roman" w:cs="Times New Roman"/>
          <w:color w:val="auto"/>
          <w:sz w:val="20"/>
        </w:rPr>
        <w:t xml:space="preserve">were discussed without </w:t>
      </w:r>
      <w:bookmarkStart w:id="38" w:name="OLE_LINK19"/>
      <w:bookmarkStart w:id="39" w:name="OLE_LINK20"/>
      <w:r w:rsidR="005D09DA" w:rsidRPr="00F9584E">
        <w:rPr>
          <w:rFonts w:ascii="Times New Roman" w:hAnsi="Times New Roman" w:cs="Times New Roman"/>
          <w:color w:val="auto"/>
          <w:sz w:val="20"/>
        </w:rPr>
        <w:t>reaching a consensus</w:t>
      </w:r>
      <w:bookmarkEnd w:id="38"/>
      <w:bookmarkEnd w:id="39"/>
      <w:r w:rsidR="005D09DA" w:rsidRPr="00F9584E">
        <w:rPr>
          <w:rFonts w:ascii="Times New Roman" w:hAnsi="Times New Roman" w:cs="Times New Roman"/>
          <w:color w:val="auto"/>
          <w:sz w:val="20"/>
        </w:rPr>
        <w:t>.</w:t>
      </w:r>
      <w:r w:rsidRPr="00F9584E">
        <w:rPr>
          <w:rFonts w:ascii="Times New Roman" w:hAnsi="Times New Roman" w:cs="Times New Roman"/>
          <w:color w:val="auto"/>
          <w:sz w:val="20"/>
        </w:rPr>
        <w:t xml:space="preserve"> </w:t>
      </w:r>
      <w:r w:rsidR="00DE2853">
        <w:rPr>
          <w:rFonts w:ascii="Times New Roman" w:hAnsi="Times New Roman" w:cs="Times New Roman"/>
          <w:color w:val="auto"/>
          <w:sz w:val="20"/>
        </w:rPr>
        <w:t>T</w:t>
      </w:r>
      <w:r w:rsidR="00DE2853" w:rsidRPr="00B61D86">
        <w:rPr>
          <w:rFonts w:ascii="Times New Roman" w:hAnsi="Times New Roman" w:cs="Times New Roman"/>
          <w:color w:val="auto"/>
          <w:sz w:val="20"/>
        </w:rPr>
        <w:t xml:space="preserve">o </w:t>
      </w:r>
      <w:r w:rsidR="00DE2853">
        <w:rPr>
          <w:rFonts w:ascii="Times New Roman" w:hAnsi="Times New Roman" w:cs="Times New Roman"/>
          <w:color w:val="auto"/>
          <w:sz w:val="20"/>
        </w:rPr>
        <w:t>facilitate performance</w:t>
      </w:r>
      <w:r w:rsidR="00DE2853" w:rsidRPr="00B61D86">
        <w:rPr>
          <w:rFonts w:ascii="Times New Roman" w:hAnsi="Times New Roman" w:cs="Times New Roman"/>
          <w:color w:val="auto"/>
          <w:sz w:val="20"/>
        </w:rPr>
        <w:t xml:space="preserve"> comparison among companies, </w:t>
      </w:r>
      <w:r w:rsidR="00004112">
        <w:rPr>
          <w:rFonts w:ascii="Times New Roman" w:hAnsi="Times New Roman" w:cs="Times New Roman"/>
          <w:color w:val="auto"/>
          <w:sz w:val="20"/>
        </w:rPr>
        <w:t xml:space="preserve">we suggest </w:t>
      </w:r>
      <w:proofErr w:type="gramStart"/>
      <w:r w:rsidR="00004112">
        <w:rPr>
          <w:rFonts w:ascii="Times New Roman" w:hAnsi="Times New Roman" w:cs="Times New Roman"/>
          <w:color w:val="auto"/>
          <w:sz w:val="20"/>
        </w:rPr>
        <w:t>to adopt</w:t>
      </w:r>
      <w:proofErr w:type="gramEnd"/>
      <w:r w:rsidR="00004112">
        <w:rPr>
          <w:rFonts w:ascii="Times New Roman" w:hAnsi="Times New Roman" w:cs="Times New Roman"/>
          <w:color w:val="auto"/>
          <w:sz w:val="20"/>
        </w:rPr>
        <w:t xml:space="preserve"> </w:t>
      </w:r>
      <w:r w:rsidR="00DE2853" w:rsidRPr="0014035B">
        <w:rPr>
          <w:rFonts w:ascii="Times New Roman" w:hAnsi="Times New Roman" w:cs="Times New Roman"/>
          <w:color w:val="auto"/>
          <w:sz w:val="20"/>
        </w:rPr>
        <w:t xml:space="preserve">the </w:t>
      </w:r>
      <w:r w:rsidR="00004112">
        <w:rPr>
          <w:rFonts w:ascii="Times New Roman" w:hAnsi="Times New Roman" w:cs="Times New Roman"/>
          <w:color w:val="auto"/>
          <w:sz w:val="20"/>
        </w:rPr>
        <w:t>following</w:t>
      </w:r>
      <w:r w:rsidR="000F4030">
        <w:rPr>
          <w:rFonts w:ascii="Times New Roman" w:hAnsi="Times New Roman" w:cs="Times New Roman"/>
          <w:color w:val="auto"/>
          <w:sz w:val="20"/>
        </w:rPr>
        <w:t xml:space="preserve"> </w:t>
      </w:r>
      <w:r w:rsidR="00004112">
        <w:rPr>
          <w:rFonts w:ascii="Times New Roman" w:hAnsi="Times New Roman" w:cs="Times New Roman"/>
          <w:color w:val="auto"/>
          <w:sz w:val="20"/>
        </w:rPr>
        <w:t>simulation</w:t>
      </w:r>
      <w:r w:rsidR="00DE2853" w:rsidRPr="0014035B">
        <w:rPr>
          <w:rFonts w:ascii="Times New Roman" w:hAnsi="Times New Roman" w:cs="Times New Roman"/>
          <w:color w:val="auto"/>
          <w:sz w:val="20"/>
        </w:rPr>
        <w:t xml:space="preserve"> assumptions </w:t>
      </w:r>
      <w:r w:rsidR="00004112">
        <w:rPr>
          <w:rFonts w:ascii="Times New Roman" w:hAnsi="Times New Roman" w:cs="Times New Roman"/>
          <w:color w:val="auto"/>
          <w:sz w:val="20"/>
        </w:rPr>
        <w:t xml:space="preserve">in </w:t>
      </w:r>
      <w:r w:rsidR="009F5DD6">
        <w:rPr>
          <w:rFonts w:ascii="Times New Roman" w:hAnsi="Times New Roman" w:cs="Times New Roman"/>
          <w:color w:val="auto"/>
          <w:sz w:val="20"/>
        </w:rPr>
        <w:fldChar w:fldCharType="begin"/>
      </w:r>
      <w:r w:rsidR="009F5DD6">
        <w:rPr>
          <w:rFonts w:ascii="Times New Roman" w:hAnsi="Times New Roman" w:cs="Times New Roman"/>
          <w:color w:val="auto"/>
          <w:sz w:val="20"/>
        </w:rPr>
        <w:instrText xml:space="preserve"> REF _Ref61453328 \h  \* MERGEFORMAT </w:instrText>
      </w:r>
      <w:r w:rsidR="009F5DD6">
        <w:rPr>
          <w:rFonts w:ascii="Times New Roman" w:hAnsi="Times New Roman" w:cs="Times New Roman"/>
          <w:color w:val="auto"/>
          <w:sz w:val="20"/>
        </w:rPr>
      </w:r>
      <w:r w:rsidR="009F5DD6">
        <w:rPr>
          <w:rFonts w:ascii="Times New Roman" w:hAnsi="Times New Roman" w:cs="Times New Roman"/>
          <w:color w:val="auto"/>
          <w:sz w:val="20"/>
        </w:rPr>
        <w:fldChar w:fldCharType="separate"/>
      </w:r>
      <w:r w:rsidR="009F5DD6" w:rsidRPr="00F9584E">
        <w:rPr>
          <w:rFonts w:ascii="Times New Roman" w:hAnsi="Times New Roman" w:cs="Times New Roman"/>
          <w:color w:val="auto"/>
          <w:sz w:val="20"/>
        </w:rPr>
        <w:t>Table 1</w:t>
      </w:r>
      <w:r w:rsidR="009F5DD6">
        <w:rPr>
          <w:rFonts w:ascii="Times New Roman" w:hAnsi="Times New Roman" w:cs="Times New Roman"/>
          <w:color w:val="auto"/>
          <w:sz w:val="20"/>
        </w:rPr>
        <w:fldChar w:fldCharType="end"/>
      </w:r>
      <w:r w:rsidR="00004112">
        <w:rPr>
          <w:rFonts w:ascii="Times New Roman" w:hAnsi="Times New Roman" w:cs="Times New Roman"/>
          <w:color w:val="auto"/>
          <w:sz w:val="20"/>
        </w:rPr>
        <w:t xml:space="preserve"> </w:t>
      </w:r>
      <w:r w:rsidR="00E96330">
        <w:rPr>
          <w:rFonts w:ascii="Times New Roman" w:hAnsi="Times New Roman" w:cs="Times New Roman"/>
          <w:color w:val="auto"/>
          <w:sz w:val="20"/>
        </w:rPr>
        <w:t>towards an agreement</w:t>
      </w:r>
      <w:r w:rsidR="00DE2853" w:rsidRPr="00B61D86">
        <w:rPr>
          <w:rFonts w:ascii="Times New Roman" w:hAnsi="Times New Roman" w:cs="Times New Roman"/>
          <w:color w:val="auto"/>
          <w:sz w:val="20"/>
        </w:rPr>
        <w:t>.</w:t>
      </w:r>
    </w:p>
    <w:p w14:paraId="6780AE43" w14:textId="07095C24" w:rsidR="00A75239" w:rsidRPr="00F9584E" w:rsidRDefault="00A75239" w:rsidP="00A75239">
      <w:pPr>
        <w:pStyle w:val="a7"/>
        <w:jc w:val="center"/>
        <w:rPr>
          <w:rFonts w:eastAsia="宋体"/>
          <w:szCs w:val="24"/>
          <w:lang w:val="en-US" w:eastAsia="zh-CN"/>
        </w:rPr>
      </w:pPr>
      <w:bookmarkStart w:id="40" w:name="_Ref61453328"/>
      <w:bookmarkEnd w:id="37"/>
      <w:r w:rsidRPr="00F9584E">
        <w:rPr>
          <w:rFonts w:eastAsia="宋体"/>
          <w:szCs w:val="24"/>
          <w:lang w:val="en-US" w:eastAsia="zh-CN"/>
        </w:rPr>
        <w:t xml:space="preserve">Table </w:t>
      </w:r>
      <w:r w:rsidRPr="00F9584E">
        <w:rPr>
          <w:rFonts w:eastAsia="宋体"/>
          <w:szCs w:val="24"/>
          <w:lang w:val="en-US" w:eastAsia="zh-CN"/>
        </w:rPr>
        <w:fldChar w:fldCharType="begin"/>
      </w:r>
      <w:r w:rsidRPr="00F9584E">
        <w:rPr>
          <w:rFonts w:eastAsia="宋体"/>
          <w:szCs w:val="24"/>
          <w:lang w:val="en-US" w:eastAsia="zh-CN"/>
        </w:rPr>
        <w:instrText xml:space="preserve"> SEQ Table \* ARABIC </w:instrText>
      </w:r>
      <w:r w:rsidRPr="00F9584E">
        <w:rPr>
          <w:rFonts w:eastAsia="宋体"/>
          <w:szCs w:val="24"/>
          <w:lang w:val="en-US" w:eastAsia="zh-CN"/>
        </w:rPr>
        <w:fldChar w:fldCharType="separate"/>
      </w:r>
      <w:r w:rsidRPr="00F9584E">
        <w:rPr>
          <w:rFonts w:eastAsia="宋体"/>
          <w:szCs w:val="24"/>
          <w:lang w:val="en-US" w:eastAsia="zh-CN"/>
        </w:rPr>
        <w:t>1</w:t>
      </w:r>
      <w:r w:rsidRPr="00F9584E">
        <w:rPr>
          <w:rFonts w:eastAsia="宋体"/>
          <w:szCs w:val="24"/>
          <w:lang w:val="en-US" w:eastAsia="zh-CN"/>
        </w:rPr>
        <w:fldChar w:fldCharType="end"/>
      </w:r>
      <w:bookmarkEnd w:id="40"/>
      <w:r w:rsidRPr="00F9584E">
        <w:rPr>
          <w:rFonts w:eastAsia="宋体"/>
          <w:szCs w:val="24"/>
          <w:lang w:val="en-US" w:eastAsia="zh-CN"/>
        </w:rPr>
        <w:t>. System-level simulation assumptions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6804"/>
      </w:tblGrid>
      <w:tr w:rsidR="00A75239" w14:paraId="3477534B" w14:textId="77777777" w:rsidTr="00F9584E">
        <w:trPr>
          <w:trHeight w:val="379"/>
          <w:jc w:val="center"/>
        </w:trPr>
        <w:tc>
          <w:tcPr>
            <w:tcW w:w="2263"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vAlign w:val="center"/>
            <w:hideMark/>
          </w:tcPr>
          <w:p w14:paraId="4EAA2232" w14:textId="77777777" w:rsidR="00A75239" w:rsidRDefault="00A75239" w:rsidP="00A75239">
            <w:pPr>
              <w:jc w:val="center"/>
              <w:rPr>
                <w:b/>
                <w:bCs/>
                <w:kern w:val="2"/>
              </w:rPr>
            </w:pPr>
            <w:r>
              <w:rPr>
                <w:b/>
                <w:bCs/>
                <w:kern w:val="2"/>
              </w:rPr>
              <w:t>Parameter</w:t>
            </w:r>
          </w:p>
        </w:tc>
        <w:tc>
          <w:tcPr>
            <w:tcW w:w="6804"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vAlign w:val="center"/>
            <w:hideMark/>
          </w:tcPr>
          <w:p w14:paraId="6FEEBA8B" w14:textId="35E8845E" w:rsidR="00A75239" w:rsidRDefault="00A75239" w:rsidP="00A75239">
            <w:pPr>
              <w:jc w:val="center"/>
              <w:rPr>
                <w:b/>
                <w:bCs/>
                <w:kern w:val="2"/>
              </w:rPr>
            </w:pPr>
            <w:r>
              <w:rPr>
                <w:b/>
                <w:bCs/>
                <w:kern w:val="2"/>
              </w:rPr>
              <w:t>Value</w:t>
            </w:r>
            <w:r w:rsidR="00E61C3F">
              <w:rPr>
                <w:b/>
                <w:bCs/>
                <w:kern w:val="2"/>
              </w:rPr>
              <w:t>(s)</w:t>
            </w:r>
            <w:r w:rsidR="005E67E6">
              <w:rPr>
                <w:b/>
                <w:bCs/>
                <w:kern w:val="2"/>
              </w:rPr>
              <w:t xml:space="preserve"> and comment</w:t>
            </w:r>
            <w:r w:rsidR="00E61C3F">
              <w:rPr>
                <w:b/>
                <w:bCs/>
                <w:kern w:val="2"/>
              </w:rPr>
              <w:t>(</w:t>
            </w:r>
            <w:r w:rsidR="005E67E6">
              <w:rPr>
                <w:b/>
                <w:bCs/>
                <w:kern w:val="2"/>
              </w:rPr>
              <w:t>s</w:t>
            </w:r>
            <w:r w:rsidR="00E61C3F">
              <w:rPr>
                <w:b/>
                <w:bCs/>
                <w:kern w:val="2"/>
              </w:rPr>
              <w:t>)</w:t>
            </w:r>
          </w:p>
        </w:tc>
      </w:tr>
      <w:tr w:rsidR="00A75239" w14:paraId="2085CBF4" w14:textId="77777777" w:rsidTr="00A75239">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C33431" w14:textId="0D208D19" w:rsidR="00A75239" w:rsidRDefault="005E67E6" w:rsidP="00A75239">
            <w:pPr>
              <w:rPr>
                <w:kern w:val="2"/>
                <w:lang w:eastAsia="ja-JP"/>
              </w:rPr>
            </w:pPr>
            <w:r>
              <w:rPr>
                <w:kern w:val="2"/>
                <w:lang w:eastAsia="ja-JP"/>
              </w:rPr>
              <w:t>Frequency range</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474744" w14:textId="487841E8" w:rsidR="00A75239" w:rsidRDefault="00BE510E" w:rsidP="00A75239">
            <w:pPr>
              <w:keepNext/>
              <w:spacing w:before="20" w:after="20" w:line="276" w:lineRule="auto"/>
              <w:rPr>
                <w:kern w:val="2"/>
                <w:lang w:eastAsia="zh-CN"/>
              </w:rPr>
            </w:pPr>
            <w:r>
              <w:rPr>
                <w:kern w:val="2"/>
                <w:lang w:eastAsia="zh-CN"/>
              </w:rPr>
              <w:t xml:space="preserve">Don’t support </w:t>
            </w:r>
            <w:r w:rsidR="00A82306">
              <w:rPr>
                <w:kern w:val="2"/>
                <w:lang w:eastAsia="zh-CN"/>
              </w:rPr>
              <w:t xml:space="preserve">to </w:t>
            </w:r>
            <w:r>
              <w:rPr>
                <w:kern w:val="2"/>
                <w:lang w:eastAsia="zh-CN"/>
              </w:rPr>
              <w:t xml:space="preserve">prioritize </w:t>
            </w:r>
            <w:r w:rsidR="005E67E6">
              <w:rPr>
                <w:kern w:val="2"/>
                <w:lang w:eastAsia="zh-CN"/>
              </w:rPr>
              <w:t>FR1</w:t>
            </w:r>
            <w:r w:rsidR="00E61C3F">
              <w:rPr>
                <w:kern w:val="2"/>
                <w:lang w:eastAsia="zh-CN"/>
              </w:rPr>
              <w:t xml:space="preserve">. </w:t>
            </w:r>
            <w:r w:rsidR="00634C81">
              <w:rPr>
                <w:kern w:val="2"/>
                <w:lang w:eastAsia="zh-CN"/>
              </w:rPr>
              <w:t>Both FR1 and FR2 are supported, i</w:t>
            </w:r>
            <w:r w:rsidR="00E61C3F">
              <w:rPr>
                <w:kern w:val="2"/>
                <w:lang w:eastAsia="zh-CN"/>
              </w:rPr>
              <w:t>t is up to c</w:t>
            </w:r>
            <w:r w:rsidR="001F6D61">
              <w:rPr>
                <w:kern w:val="2"/>
                <w:lang w:eastAsia="zh-CN"/>
              </w:rPr>
              <w:t>o</w:t>
            </w:r>
            <w:r w:rsidR="00E61C3F">
              <w:rPr>
                <w:kern w:val="2"/>
                <w:lang w:eastAsia="zh-CN"/>
              </w:rPr>
              <w:t xml:space="preserve">mpanies </w:t>
            </w:r>
            <w:r w:rsidR="00B85DE8">
              <w:rPr>
                <w:kern w:val="2"/>
                <w:lang w:eastAsia="zh-CN"/>
              </w:rPr>
              <w:t>to</w:t>
            </w:r>
            <w:r w:rsidR="00E61C3F">
              <w:rPr>
                <w:kern w:val="2"/>
                <w:lang w:eastAsia="zh-CN"/>
              </w:rPr>
              <w:t xml:space="preserve"> </w:t>
            </w:r>
            <w:r w:rsidR="00B85DE8">
              <w:rPr>
                <w:kern w:val="2"/>
                <w:lang w:eastAsia="zh-CN"/>
              </w:rPr>
              <w:t>select</w:t>
            </w:r>
            <w:r w:rsidR="00E61C3F">
              <w:rPr>
                <w:kern w:val="2"/>
                <w:lang w:eastAsia="zh-CN"/>
              </w:rPr>
              <w:t xml:space="preserve"> one or both</w:t>
            </w:r>
            <w:r w:rsidR="00A82306">
              <w:rPr>
                <w:kern w:val="2"/>
                <w:lang w:eastAsia="zh-CN"/>
              </w:rPr>
              <w:t xml:space="preserve"> </w:t>
            </w:r>
            <w:r w:rsidR="00B85DE8">
              <w:rPr>
                <w:kern w:val="2"/>
                <w:lang w:eastAsia="zh-CN"/>
              </w:rPr>
              <w:t>for evaluation</w:t>
            </w:r>
            <w:r w:rsidR="00E61C3F">
              <w:rPr>
                <w:kern w:val="2"/>
                <w:lang w:eastAsia="zh-CN"/>
              </w:rPr>
              <w:t>.</w:t>
            </w:r>
          </w:p>
        </w:tc>
      </w:tr>
      <w:tr w:rsidR="00A75239" w14:paraId="32465298" w14:textId="77777777" w:rsidTr="00A75239">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EE17B9" w14:textId="4D53F56B" w:rsidR="00A75239" w:rsidRDefault="005E67E6" w:rsidP="00A75239">
            <w:pPr>
              <w:rPr>
                <w:kern w:val="2"/>
                <w:lang w:eastAsia="ja-JP"/>
              </w:rPr>
            </w:pPr>
            <w:r>
              <w:rPr>
                <w:kern w:val="2"/>
                <w:lang w:eastAsia="zh-CN"/>
              </w:rPr>
              <w:t>D</w:t>
            </w:r>
            <w:r>
              <w:rPr>
                <w:kern w:val="2"/>
                <w:lang w:eastAsia="ja-JP"/>
              </w:rPr>
              <w:t>eployment</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A20BA" w14:textId="23FEEFE6" w:rsidR="00A75239" w:rsidRDefault="00B85DE8" w:rsidP="00F9584E">
            <w:pPr>
              <w:keepNext/>
              <w:spacing w:before="20" w:after="20" w:line="276" w:lineRule="auto"/>
              <w:rPr>
                <w:kern w:val="2"/>
                <w:lang w:eastAsia="zh-CN"/>
              </w:rPr>
            </w:pPr>
            <w:proofErr w:type="spellStart"/>
            <w:r>
              <w:rPr>
                <w:kern w:val="2"/>
                <w:lang w:eastAsia="zh-CN"/>
              </w:rPr>
              <w:t>UMa</w:t>
            </w:r>
            <w:proofErr w:type="spellEnd"/>
            <w:r>
              <w:rPr>
                <w:kern w:val="2"/>
                <w:lang w:eastAsia="zh-CN"/>
              </w:rPr>
              <w:t xml:space="preserve"> </w:t>
            </w:r>
            <w:r w:rsidR="00A82306">
              <w:rPr>
                <w:kern w:val="2"/>
                <w:lang w:eastAsia="zh-CN"/>
              </w:rPr>
              <w:t>can be</w:t>
            </w:r>
            <w:r>
              <w:rPr>
                <w:kern w:val="2"/>
                <w:lang w:eastAsia="zh-CN"/>
              </w:rPr>
              <w:t xml:space="preserve"> optionally evaluated.</w:t>
            </w:r>
          </w:p>
        </w:tc>
      </w:tr>
      <w:tr w:rsidR="00A75239" w14:paraId="3745059F" w14:textId="77777777" w:rsidTr="00A75239">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F07EC" w14:textId="77777777" w:rsidR="00A75239" w:rsidRDefault="00A75239" w:rsidP="00A75239">
            <w:pPr>
              <w:rPr>
                <w:rFonts w:eastAsia="宋体"/>
                <w:kern w:val="2"/>
              </w:rPr>
            </w:pPr>
            <w:r>
              <w:rPr>
                <w:kern w:val="2"/>
              </w:rPr>
              <w:t>System bandwidth</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265650" w14:textId="55DDF78A" w:rsidR="0092089E" w:rsidRDefault="0092089E" w:rsidP="00A75239">
            <w:pPr>
              <w:keepNext/>
              <w:spacing w:before="20" w:after="20" w:line="276" w:lineRule="auto"/>
              <w:rPr>
                <w:rFonts w:eastAsiaTheme="minorEastAsia"/>
                <w:kern w:val="2"/>
                <w:lang w:eastAsia="zh-CN"/>
              </w:rPr>
            </w:pPr>
            <w:r>
              <w:rPr>
                <w:rFonts w:eastAsiaTheme="minorEastAsia" w:hint="eastAsia"/>
                <w:kern w:val="2"/>
                <w:lang w:eastAsia="zh-CN"/>
              </w:rPr>
              <w:t>F</w:t>
            </w:r>
            <w:r>
              <w:rPr>
                <w:rFonts w:eastAsiaTheme="minorEastAsia"/>
                <w:kern w:val="2"/>
                <w:lang w:eastAsia="zh-CN"/>
              </w:rPr>
              <w:t xml:space="preserve">or </w:t>
            </w:r>
            <w:r w:rsidRPr="00F9584E">
              <w:rPr>
                <w:rFonts w:eastAsiaTheme="minorEastAsia"/>
                <w:color w:val="FF0000"/>
                <w:kern w:val="2"/>
                <w:lang w:eastAsia="zh-CN"/>
              </w:rPr>
              <w:t>FR1</w:t>
            </w:r>
            <w:r>
              <w:rPr>
                <w:rFonts w:eastAsiaTheme="minorEastAsia"/>
                <w:kern w:val="2"/>
                <w:lang w:eastAsia="zh-CN"/>
              </w:rPr>
              <w:t xml:space="preserve">, support to add </w:t>
            </w:r>
            <w:r w:rsidRPr="00F9584E">
              <w:rPr>
                <w:rFonts w:eastAsiaTheme="minorEastAsia"/>
                <w:color w:val="FF0000"/>
                <w:kern w:val="2"/>
                <w:lang w:eastAsia="zh-CN"/>
              </w:rPr>
              <w:t>200MHz</w:t>
            </w:r>
            <w:r>
              <w:rPr>
                <w:rFonts w:eastAsiaTheme="minorEastAsia"/>
                <w:kern w:val="2"/>
                <w:lang w:eastAsia="zh-CN"/>
              </w:rPr>
              <w:t xml:space="preserve"> as an optional configuration</w:t>
            </w:r>
            <w:r w:rsidR="000675EF">
              <w:rPr>
                <w:rFonts w:eastAsiaTheme="minorEastAsia"/>
                <w:kern w:val="2"/>
                <w:lang w:eastAsia="zh-CN"/>
              </w:rPr>
              <w:t>.</w:t>
            </w:r>
          </w:p>
          <w:p w14:paraId="632A1616" w14:textId="48853460" w:rsidR="0092089E" w:rsidRPr="00F9584E" w:rsidRDefault="0092089E" w:rsidP="00A75239">
            <w:pPr>
              <w:keepNext/>
              <w:spacing w:before="20" w:after="20" w:line="276" w:lineRule="auto"/>
              <w:rPr>
                <w:rFonts w:eastAsiaTheme="minorEastAsia"/>
                <w:kern w:val="2"/>
                <w:lang w:eastAsia="zh-CN"/>
              </w:rPr>
            </w:pPr>
            <w:r>
              <w:rPr>
                <w:rFonts w:eastAsiaTheme="minorEastAsia" w:hint="eastAsia"/>
                <w:kern w:val="2"/>
                <w:lang w:eastAsia="zh-CN"/>
              </w:rPr>
              <w:t>F</w:t>
            </w:r>
            <w:r>
              <w:rPr>
                <w:rFonts w:eastAsiaTheme="minorEastAsia"/>
                <w:kern w:val="2"/>
                <w:lang w:eastAsia="zh-CN"/>
              </w:rPr>
              <w:t xml:space="preserve">or </w:t>
            </w:r>
            <w:r w:rsidRPr="00F9584E">
              <w:rPr>
                <w:rFonts w:eastAsiaTheme="minorEastAsia"/>
                <w:color w:val="FF0000"/>
                <w:kern w:val="2"/>
                <w:lang w:eastAsia="zh-CN"/>
              </w:rPr>
              <w:t>FR2</w:t>
            </w:r>
            <w:r>
              <w:rPr>
                <w:rFonts w:eastAsiaTheme="minorEastAsia"/>
                <w:kern w:val="2"/>
                <w:lang w:eastAsia="zh-CN"/>
              </w:rPr>
              <w:t xml:space="preserve">, both </w:t>
            </w:r>
            <w:r w:rsidRPr="00F9584E">
              <w:rPr>
                <w:rFonts w:eastAsiaTheme="minorEastAsia"/>
                <w:color w:val="FF0000"/>
                <w:kern w:val="2"/>
                <w:lang w:eastAsia="zh-CN"/>
              </w:rPr>
              <w:t>200MHz</w:t>
            </w:r>
            <w:r>
              <w:rPr>
                <w:rFonts w:eastAsiaTheme="minorEastAsia"/>
                <w:kern w:val="2"/>
                <w:lang w:eastAsia="zh-CN"/>
              </w:rPr>
              <w:t xml:space="preserve"> and </w:t>
            </w:r>
            <w:r w:rsidRPr="00F9584E">
              <w:rPr>
                <w:rFonts w:eastAsiaTheme="minorEastAsia"/>
                <w:color w:val="FF0000"/>
                <w:kern w:val="2"/>
                <w:lang w:eastAsia="zh-CN"/>
              </w:rPr>
              <w:t>400MHz</w:t>
            </w:r>
            <w:r>
              <w:rPr>
                <w:rFonts w:eastAsiaTheme="minorEastAsia"/>
                <w:kern w:val="2"/>
                <w:lang w:eastAsia="zh-CN"/>
              </w:rPr>
              <w:t xml:space="preserve"> are supported. </w:t>
            </w:r>
            <w:r>
              <w:rPr>
                <w:kern w:val="2"/>
                <w:lang w:eastAsia="zh-CN"/>
              </w:rPr>
              <w:t>It is up to c</w:t>
            </w:r>
            <w:r w:rsidR="00F36755">
              <w:rPr>
                <w:kern w:val="2"/>
                <w:lang w:eastAsia="zh-CN"/>
              </w:rPr>
              <w:t>o</w:t>
            </w:r>
            <w:r>
              <w:rPr>
                <w:kern w:val="2"/>
                <w:lang w:eastAsia="zh-CN"/>
              </w:rPr>
              <w:t>mpanies to select one or both for evaluation.</w:t>
            </w:r>
          </w:p>
          <w:p w14:paraId="4041CC3D" w14:textId="403D9FC7" w:rsidR="00A75239" w:rsidRDefault="00A75239" w:rsidP="00A75239">
            <w:pPr>
              <w:keepNext/>
              <w:spacing w:before="20" w:after="20" w:line="276" w:lineRule="auto"/>
              <w:rPr>
                <w:kern w:val="2"/>
                <w:lang w:eastAsia="zh-CN"/>
              </w:rPr>
            </w:pPr>
          </w:p>
        </w:tc>
      </w:tr>
      <w:tr w:rsidR="00A75239" w14:paraId="64392253" w14:textId="77777777" w:rsidTr="00A75239">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566D9" w14:textId="77777777" w:rsidR="00A75239" w:rsidRDefault="00A75239" w:rsidP="00A75239">
            <w:pPr>
              <w:rPr>
                <w:rFonts w:eastAsia="宋体"/>
                <w:kern w:val="2"/>
              </w:rPr>
            </w:pPr>
            <w:r>
              <w:rPr>
                <w:kern w:val="2"/>
              </w:rPr>
              <w:t>TDD configuration</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0F3A36" w14:textId="0753E783" w:rsidR="00A75239" w:rsidRPr="00B6064B" w:rsidRDefault="0092089E" w:rsidP="00923E68">
            <w:pPr>
              <w:keepNext/>
              <w:spacing w:before="20" w:after="20" w:line="276" w:lineRule="auto"/>
              <w:rPr>
                <w:rFonts w:eastAsiaTheme="minorEastAsia"/>
                <w:kern w:val="2"/>
                <w:szCs w:val="20"/>
              </w:rPr>
            </w:pPr>
            <w:r w:rsidRPr="00F9584E">
              <w:rPr>
                <w:kern w:val="2"/>
                <w:lang w:eastAsia="zh-CN"/>
              </w:rPr>
              <w:t xml:space="preserve">Support to update </w:t>
            </w:r>
            <w:r w:rsidR="00A75239" w:rsidRPr="00F9584E">
              <w:rPr>
                <w:kern w:val="2"/>
                <w:lang w:eastAsia="zh-CN"/>
              </w:rPr>
              <w:t>Option 2</w:t>
            </w:r>
            <w:r w:rsidRPr="00F9584E">
              <w:rPr>
                <w:kern w:val="2"/>
                <w:lang w:eastAsia="zh-CN"/>
              </w:rPr>
              <w:t xml:space="preserve"> as </w:t>
            </w:r>
            <w:r w:rsidR="00D07E30" w:rsidRPr="00F9584E">
              <w:rPr>
                <w:kern w:val="2"/>
                <w:lang w:eastAsia="zh-CN"/>
              </w:rPr>
              <w:t>DD</w:t>
            </w:r>
            <w:r w:rsidR="00092523" w:rsidRPr="00F85D8F">
              <w:rPr>
                <w:kern w:val="2"/>
                <w:lang w:eastAsia="zh-CN"/>
              </w:rPr>
              <w:t>D</w:t>
            </w:r>
            <w:r w:rsidR="00D07E30" w:rsidRPr="00F9584E">
              <w:rPr>
                <w:kern w:val="2"/>
                <w:lang w:eastAsia="zh-CN"/>
              </w:rPr>
              <w:t>SUU</w:t>
            </w:r>
            <w:r w:rsidR="00410112" w:rsidRPr="00F9584E">
              <w:rPr>
                <w:kern w:val="2"/>
                <w:lang w:eastAsia="zh-CN"/>
              </w:rPr>
              <w:t xml:space="preserve">, and </w:t>
            </w:r>
            <w:r w:rsidR="00D07E30" w:rsidRPr="00F9584E">
              <w:rPr>
                <w:kern w:val="2"/>
                <w:lang w:eastAsia="zh-CN"/>
              </w:rPr>
              <w:t xml:space="preserve">S </w:t>
            </w:r>
            <w:r w:rsidR="00092523" w:rsidRPr="00F9584E">
              <w:rPr>
                <w:kern w:val="2"/>
                <w:lang w:eastAsia="zh-CN"/>
              </w:rPr>
              <w:t>=</w:t>
            </w:r>
            <w:r w:rsidR="00D07E30" w:rsidRPr="00F9584E">
              <w:rPr>
                <w:kern w:val="2"/>
                <w:lang w:eastAsia="zh-CN"/>
              </w:rPr>
              <w:t>10:2:2</w:t>
            </w:r>
            <w:r w:rsidR="00410112" w:rsidRPr="00F9584E">
              <w:rPr>
                <w:kern w:val="2"/>
                <w:lang w:eastAsia="zh-CN"/>
              </w:rPr>
              <w:t>.</w:t>
            </w:r>
          </w:p>
        </w:tc>
      </w:tr>
      <w:tr w:rsidR="00E37B34" w14:paraId="06FF3BF5" w14:textId="77777777" w:rsidTr="00F9584E">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08EE9" w14:textId="17F8DB18" w:rsidR="00E37B34" w:rsidRPr="00E37B34" w:rsidRDefault="00E37B34" w:rsidP="00E37B34">
            <w:pPr>
              <w:rPr>
                <w:kern w:val="2"/>
              </w:rPr>
            </w:pPr>
            <w:r w:rsidRPr="00F9584E">
              <w:rPr>
                <w:kern w:val="2"/>
              </w:rPr>
              <w:t>Channel estimation</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7589C" w14:textId="4DDE5B21" w:rsidR="00E37B34" w:rsidRDefault="002F156A" w:rsidP="00E37B34">
            <w:pPr>
              <w:keepNext/>
              <w:spacing w:before="20" w:after="20" w:line="276" w:lineRule="auto"/>
              <w:rPr>
                <w:kern w:val="2"/>
              </w:rPr>
            </w:pPr>
            <w:r w:rsidRPr="002F156A">
              <w:rPr>
                <w:kern w:val="2"/>
              </w:rPr>
              <w:t xml:space="preserve">Both </w:t>
            </w:r>
            <w:r w:rsidR="00F36755">
              <w:rPr>
                <w:color w:val="FF0000"/>
                <w:kern w:val="2"/>
              </w:rPr>
              <w:t>r</w:t>
            </w:r>
            <w:r w:rsidR="00F36755" w:rsidRPr="00F9584E">
              <w:rPr>
                <w:color w:val="FF0000"/>
                <w:kern w:val="2"/>
              </w:rPr>
              <w:t xml:space="preserve">ealistic </w:t>
            </w:r>
            <w:r w:rsidR="00F36755">
              <w:rPr>
                <w:color w:val="FF0000"/>
                <w:kern w:val="2"/>
              </w:rPr>
              <w:t>and</w:t>
            </w:r>
            <w:r w:rsidR="00E37B34" w:rsidRPr="00F9584E">
              <w:rPr>
                <w:color w:val="FF0000"/>
                <w:kern w:val="2"/>
              </w:rPr>
              <w:t xml:space="preserve"> </w:t>
            </w:r>
            <w:r w:rsidR="00F36755">
              <w:rPr>
                <w:color w:val="FF0000"/>
                <w:kern w:val="2"/>
              </w:rPr>
              <w:t>i</w:t>
            </w:r>
            <w:r w:rsidR="00F36755" w:rsidRPr="00F9584E">
              <w:rPr>
                <w:color w:val="FF0000"/>
                <w:kern w:val="2"/>
              </w:rPr>
              <w:t>deal</w:t>
            </w:r>
            <w:r w:rsidR="00F36755" w:rsidRPr="00F9584E">
              <w:rPr>
                <w:kern w:val="2"/>
              </w:rPr>
              <w:t xml:space="preserve"> </w:t>
            </w:r>
            <w:r w:rsidR="00410112">
              <w:rPr>
                <w:kern w:val="2"/>
              </w:rPr>
              <w:t xml:space="preserve">channel estimation </w:t>
            </w:r>
            <w:r w:rsidRPr="00F9584E">
              <w:rPr>
                <w:kern w:val="2"/>
              </w:rPr>
              <w:t>are supported.</w:t>
            </w:r>
            <w:r w:rsidR="00E37B34" w:rsidRPr="00F9584E">
              <w:rPr>
                <w:kern w:val="2"/>
              </w:rPr>
              <w:t xml:space="preserve"> </w:t>
            </w:r>
            <w:r>
              <w:rPr>
                <w:kern w:val="2"/>
              </w:rPr>
              <w:t xml:space="preserve">It is </w:t>
            </w:r>
            <w:r w:rsidR="00E37B34" w:rsidRPr="00F9584E">
              <w:rPr>
                <w:kern w:val="2"/>
              </w:rPr>
              <w:t>up to compan</w:t>
            </w:r>
            <w:r>
              <w:rPr>
                <w:kern w:val="2"/>
              </w:rPr>
              <w:t>ies’</w:t>
            </w:r>
            <w:r w:rsidR="00E37B34" w:rsidRPr="00F9584E">
              <w:rPr>
                <w:kern w:val="2"/>
              </w:rPr>
              <w:t xml:space="preserve"> report</w:t>
            </w:r>
            <w:r>
              <w:rPr>
                <w:kern w:val="2"/>
              </w:rPr>
              <w:t>.</w:t>
            </w:r>
          </w:p>
        </w:tc>
      </w:tr>
      <w:tr w:rsidR="00E37B34" w14:paraId="27963D7B" w14:textId="77777777" w:rsidTr="00F9584E">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A3168" w14:textId="549AA3CC" w:rsidR="00E37B34" w:rsidRDefault="00E37B34" w:rsidP="00E37B34">
            <w:pPr>
              <w:rPr>
                <w:kern w:val="2"/>
              </w:rPr>
            </w:pPr>
            <w:proofErr w:type="spellStart"/>
            <w:r w:rsidRPr="00F9584E">
              <w:rPr>
                <w:kern w:val="2"/>
              </w:rPr>
              <w:t>Downtilt</w:t>
            </w:r>
            <w:proofErr w:type="spellEnd"/>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3EA0E" w14:textId="58CF221A" w:rsidR="00410112" w:rsidRDefault="00410112" w:rsidP="00E37B34">
            <w:pPr>
              <w:keepNext/>
              <w:spacing w:before="20" w:after="20" w:line="276" w:lineRule="auto"/>
              <w:rPr>
                <w:kern w:val="2"/>
              </w:rPr>
            </w:pPr>
            <w:r>
              <w:rPr>
                <w:szCs w:val="20"/>
                <w:lang w:eastAsia="zh-CN"/>
              </w:rPr>
              <w:t xml:space="preserve">For </w:t>
            </w:r>
            <w:r w:rsidRPr="00F9584E">
              <w:rPr>
                <w:color w:val="FF0000"/>
                <w:szCs w:val="20"/>
                <w:lang w:eastAsia="zh-CN"/>
              </w:rPr>
              <w:t>Dense Urban</w:t>
            </w:r>
            <w:r w:rsidR="00252E50">
              <w:rPr>
                <w:kern w:val="2"/>
              </w:rPr>
              <w:t xml:space="preserve">, </w:t>
            </w:r>
            <w:r>
              <w:rPr>
                <w:kern w:val="2"/>
              </w:rPr>
              <w:t xml:space="preserve">support to adopt </w:t>
            </w:r>
            <w:r w:rsidR="00E37B34" w:rsidRPr="00F9584E">
              <w:rPr>
                <w:color w:val="FF0000"/>
                <w:kern w:val="2"/>
              </w:rPr>
              <w:t>12</w:t>
            </w:r>
            <w:r w:rsidR="00B6064B">
              <w:rPr>
                <w:color w:val="FF0000"/>
                <w:kern w:val="2"/>
              </w:rPr>
              <w:t xml:space="preserve"> degree</w:t>
            </w:r>
            <w:r>
              <w:rPr>
                <w:kern w:val="2"/>
              </w:rPr>
              <w:t>.</w:t>
            </w:r>
          </w:p>
          <w:p w14:paraId="655B1C7F" w14:textId="3E44B5B8" w:rsidR="00E37B34" w:rsidRDefault="00410112" w:rsidP="00E37B34">
            <w:pPr>
              <w:keepNext/>
              <w:spacing w:before="20" w:after="20" w:line="276" w:lineRule="auto"/>
              <w:rPr>
                <w:kern w:val="2"/>
              </w:rPr>
            </w:pPr>
            <w:r>
              <w:rPr>
                <w:kern w:val="2"/>
              </w:rPr>
              <w:t xml:space="preserve">For </w:t>
            </w:r>
            <w:proofErr w:type="spellStart"/>
            <w:r w:rsidRPr="00F9584E">
              <w:rPr>
                <w:color w:val="FF0000"/>
                <w:kern w:val="2"/>
              </w:rPr>
              <w:t>UMa</w:t>
            </w:r>
            <w:proofErr w:type="spellEnd"/>
            <w:r>
              <w:rPr>
                <w:kern w:val="2"/>
              </w:rPr>
              <w:t xml:space="preserve">, support to adopt </w:t>
            </w:r>
            <w:r w:rsidRPr="00F9584E">
              <w:rPr>
                <w:color w:val="FF0000"/>
                <w:kern w:val="2"/>
              </w:rPr>
              <w:t>6</w:t>
            </w:r>
            <w:r w:rsidR="00B6064B">
              <w:rPr>
                <w:color w:val="FF0000"/>
                <w:kern w:val="2"/>
              </w:rPr>
              <w:t xml:space="preserve"> degree</w:t>
            </w:r>
            <w:r>
              <w:rPr>
                <w:kern w:val="2"/>
              </w:rPr>
              <w:t>.</w:t>
            </w:r>
          </w:p>
          <w:p w14:paraId="35661090" w14:textId="3B6C342A" w:rsidR="00410112" w:rsidRPr="00F9584E" w:rsidRDefault="00410112" w:rsidP="00E37B34">
            <w:pPr>
              <w:keepNext/>
              <w:spacing w:before="20" w:after="20" w:line="276" w:lineRule="auto"/>
              <w:rPr>
                <w:rFonts w:eastAsiaTheme="minorEastAsia"/>
                <w:kern w:val="2"/>
                <w:lang w:eastAsia="zh-CN"/>
              </w:rPr>
            </w:pPr>
            <w:r>
              <w:rPr>
                <w:rFonts w:eastAsiaTheme="minorEastAsia" w:hint="eastAsia"/>
                <w:kern w:val="2"/>
                <w:lang w:eastAsia="zh-CN"/>
              </w:rPr>
              <w:t>I</w:t>
            </w:r>
            <w:r>
              <w:rPr>
                <w:rFonts w:eastAsiaTheme="minorEastAsia"/>
                <w:kern w:val="2"/>
                <w:lang w:eastAsia="zh-CN"/>
              </w:rPr>
              <w:t>f companies cannot agree</w:t>
            </w:r>
            <w:r w:rsidR="00FC2FD5">
              <w:rPr>
                <w:rFonts w:eastAsiaTheme="minorEastAsia"/>
                <w:kern w:val="2"/>
                <w:lang w:eastAsia="zh-CN"/>
              </w:rPr>
              <w:t xml:space="preserve"> above</w:t>
            </w:r>
            <w:r>
              <w:rPr>
                <w:rFonts w:eastAsiaTheme="minorEastAsia"/>
                <w:kern w:val="2"/>
                <w:lang w:eastAsia="zh-CN"/>
              </w:rPr>
              <w:t>, prefer to leave it to companies’ report.</w:t>
            </w:r>
          </w:p>
        </w:tc>
      </w:tr>
      <w:tr w:rsidR="00A75239" w14:paraId="1B79D80C" w14:textId="77777777" w:rsidTr="00A75239">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1976BC" w14:textId="77777777" w:rsidR="00A75239" w:rsidRDefault="00A75239" w:rsidP="00A75239">
            <w:pPr>
              <w:rPr>
                <w:rFonts w:eastAsia="宋体"/>
                <w:kern w:val="2"/>
              </w:rPr>
            </w:pPr>
            <w:r>
              <w:rPr>
                <w:kern w:val="2"/>
              </w:rPr>
              <w:t>BS antenna parameters</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6532A" w14:textId="77777777" w:rsidR="00A75239" w:rsidRDefault="00A75239" w:rsidP="00A75239">
            <w:pPr>
              <w:keepNext/>
              <w:spacing w:before="20" w:after="20" w:line="276" w:lineRule="auto"/>
              <w:rPr>
                <w:kern w:val="2"/>
                <w:lang w:eastAsia="zh-CN"/>
              </w:rPr>
            </w:pPr>
            <w:r>
              <w:rPr>
                <w:kern w:val="2"/>
                <w:lang w:eastAsia="zh-CN"/>
              </w:rPr>
              <w:t>For outdoor scenario:</w:t>
            </w:r>
          </w:p>
          <w:p w14:paraId="41D122F6" w14:textId="298A671E" w:rsidR="00A75239" w:rsidRPr="00F9584E" w:rsidRDefault="00A75239" w:rsidP="00A75239">
            <w:pPr>
              <w:numPr>
                <w:ilvl w:val="0"/>
                <w:numId w:val="54"/>
              </w:numPr>
              <w:rPr>
                <w:kern w:val="2"/>
                <w:lang w:eastAsia="zh-CN"/>
              </w:rPr>
            </w:pPr>
            <w:r w:rsidRPr="00F9584E">
              <w:rPr>
                <w:kern w:val="2"/>
                <w:lang w:eastAsia="zh-CN"/>
              </w:rPr>
              <w:t>FR1</w:t>
            </w:r>
          </w:p>
          <w:p w14:paraId="0F3713C2" w14:textId="68257710" w:rsidR="00A75239" w:rsidRPr="00F9584E" w:rsidRDefault="004708C6" w:rsidP="00A75239">
            <w:pPr>
              <w:numPr>
                <w:ilvl w:val="1"/>
                <w:numId w:val="55"/>
              </w:numPr>
              <w:rPr>
                <w:color w:val="FF0000"/>
                <w:kern w:val="2"/>
                <w:lang w:eastAsia="zh-CN"/>
              </w:rPr>
            </w:pPr>
            <w:r w:rsidRPr="00F9584E">
              <w:rPr>
                <w:color w:val="FF0000"/>
                <w:kern w:val="2"/>
                <w:lang w:eastAsia="zh-CN"/>
              </w:rPr>
              <w:t>Baseline</w:t>
            </w:r>
            <w:r w:rsidR="00A75239" w:rsidRPr="00F9584E">
              <w:rPr>
                <w:color w:val="FF0000"/>
                <w:kern w:val="2"/>
                <w:lang w:eastAsia="zh-CN"/>
              </w:rPr>
              <w:t>: (M, N, P, Mg, Ng) = (8,8,2,1,1)</w:t>
            </w:r>
          </w:p>
          <w:p w14:paraId="781CB910" w14:textId="0508F158" w:rsidR="00A75239" w:rsidRPr="00F9584E" w:rsidRDefault="00A75239">
            <w:pPr>
              <w:numPr>
                <w:ilvl w:val="1"/>
                <w:numId w:val="55"/>
              </w:numPr>
              <w:rPr>
                <w:color w:val="FF0000"/>
                <w:kern w:val="2"/>
                <w:lang w:eastAsia="zh-CN"/>
              </w:rPr>
            </w:pPr>
            <w:r w:rsidRPr="00F9584E">
              <w:rPr>
                <w:color w:val="FF0000"/>
                <w:kern w:val="2"/>
                <w:lang w:eastAsia="zh-CN"/>
              </w:rPr>
              <w:t>Option</w:t>
            </w:r>
            <w:r w:rsidR="004708C6" w:rsidRPr="00F9584E">
              <w:rPr>
                <w:color w:val="FF0000"/>
                <w:kern w:val="2"/>
                <w:lang w:eastAsia="zh-CN"/>
              </w:rPr>
              <w:t>al</w:t>
            </w:r>
            <w:r w:rsidRPr="00F9584E">
              <w:rPr>
                <w:color w:val="FF0000"/>
                <w:kern w:val="2"/>
                <w:lang w:eastAsia="zh-CN"/>
              </w:rPr>
              <w:t>: (M, N, P, Mg, Ng) = (8,2,2,1,1)</w:t>
            </w:r>
            <w:r w:rsidR="00D104E4">
              <w:rPr>
                <w:color w:val="FF0000"/>
                <w:kern w:val="2"/>
                <w:lang w:eastAsia="zh-CN"/>
              </w:rPr>
              <w:t xml:space="preserve"> and</w:t>
            </w:r>
            <w:r w:rsidR="004708C6" w:rsidRPr="00F9584E">
              <w:rPr>
                <w:color w:val="FF0000"/>
                <w:kern w:val="2"/>
                <w:lang w:eastAsia="zh-CN"/>
              </w:rPr>
              <w:t xml:space="preserve"> </w:t>
            </w:r>
            <w:r w:rsidRPr="00F9584E">
              <w:rPr>
                <w:color w:val="FF0000"/>
                <w:kern w:val="2"/>
                <w:lang w:eastAsia="zh-CN"/>
              </w:rPr>
              <w:t>(4,4,2,1,1)</w:t>
            </w:r>
          </w:p>
          <w:p w14:paraId="00F49CF8" w14:textId="296E6879" w:rsidR="00A75239" w:rsidRPr="00F9584E" w:rsidRDefault="00A75239" w:rsidP="00A75239">
            <w:pPr>
              <w:numPr>
                <w:ilvl w:val="1"/>
                <w:numId w:val="55"/>
              </w:numPr>
              <w:rPr>
                <w:kern w:val="2"/>
                <w:lang w:eastAsia="zh-CN"/>
              </w:rPr>
            </w:pPr>
            <w:r w:rsidRPr="00F9584E">
              <w:rPr>
                <w:kern w:val="2"/>
              </w:rPr>
              <w:t>(</w:t>
            </w:r>
            <w:proofErr w:type="spellStart"/>
            <w:r w:rsidRPr="00F9584E">
              <w:rPr>
                <w:kern w:val="2"/>
              </w:rPr>
              <w:t>dH</w:t>
            </w:r>
            <w:proofErr w:type="spellEnd"/>
            <w:r w:rsidRPr="00F9584E">
              <w:rPr>
                <w:kern w:val="2"/>
              </w:rPr>
              <w:t xml:space="preserve">, </w:t>
            </w:r>
            <w:proofErr w:type="spellStart"/>
            <w:r w:rsidRPr="00F9584E">
              <w:rPr>
                <w:kern w:val="2"/>
              </w:rPr>
              <w:t>dV</w:t>
            </w:r>
            <w:proofErr w:type="spellEnd"/>
            <w:r w:rsidRPr="00F9584E">
              <w:rPr>
                <w:kern w:val="2"/>
              </w:rPr>
              <w:t>) = (0.5λ, 0.</w:t>
            </w:r>
            <w:r w:rsidR="004708C6" w:rsidRPr="00F9584E">
              <w:rPr>
                <w:kern w:val="2"/>
              </w:rPr>
              <w:t>5</w:t>
            </w:r>
            <w:r w:rsidRPr="00F9584E">
              <w:rPr>
                <w:kern w:val="2"/>
              </w:rPr>
              <w:t>λ)</w:t>
            </w:r>
          </w:p>
          <w:p w14:paraId="01D18CE7" w14:textId="0BAABE08" w:rsidR="00A75239" w:rsidRDefault="00A75239" w:rsidP="00A75239">
            <w:pPr>
              <w:numPr>
                <w:ilvl w:val="1"/>
                <w:numId w:val="55"/>
              </w:numPr>
              <w:rPr>
                <w:kern w:val="2"/>
                <w:lang w:eastAsia="zh-CN"/>
              </w:rPr>
            </w:pPr>
            <w:r>
              <w:rPr>
                <w:kern w:val="2"/>
                <w:lang w:eastAsia="zh-CN"/>
              </w:rPr>
              <w:t>Other configurations can be optionally evaluated</w:t>
            </w:r>
          </w:p>
          <w:p w14:paraId="433676D6" w14:textId="39373193" w:rsidR="004708C6" w:rsidRDefault="004708C6" w:rsidP="00A75239">
            <w:pPr>
              <w:numPr>
                <w:ilvl w:val="1"/>
                <w:numId w:val="55"/>
              </w:numPr>
              <w:rPr>
                <w:kern w:val="2"/>
                <w:lang w:eastAsia="zh-CN"/>
              </w:rPr>
            </w:pPr>
            <w:r w:rsidRPr="00F9584E">
              <w:rPr>
                <w:rFonts w:eastAsiaTheme="minorEastAsia"/>
                <w:color w:val="FF0000"/>
                <w:kern w:val="2"/>
                <w:lang w:eastAsia="zh-CN"/>
              </w:rPr>
              <w:t>How to perform antenna virtualization is up to companies’</w:t>
            </w:r>
            <w:r w:rsidR="00F36755">
              <w:rPr>
                <w:rFonts w:eastAsiaTheme="minorEastAsia"/>
                <w:color w:val="FF0000"/>
                <w:kern w:val="2"/>
                <w:lang w:eastAsia="zh-CN"/>
              </w:rPr>
              <w:t xml:space="preserve"> </w:t>
            </w:r>
            <w:r w:rsidRPr="00F9584E">
              <w:rPr>
                <w:rFonts w:eastAsiaTheme="minorEastAsia"/>
                <w:color w:val="FF0000"/>
                <w:kern w:val="2"/>
                <w:lang w:eastAsia="zh-CN"/>
              </w:rPr>
              <w:t xml:space="preserve">report </w:t>
            </w:r>
          </w:p>
        </w:tc>
      </w:tr>
      <w:tr w:rsidR="00A75239" w14:paraId="7BDB2194" w14:textId="77777777" w:rsidTr="00A75239">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61FD4E" w14:textId="77777777" w:rsidR="00A75239" w:rsidRDefault="00A75239" w:rsidP="00A75239">
            <w:pPr>
              <w:rPr>
                <w:kern w:val="2"/>
              </w:rPr>
            </w:pPr>
            <w:r>
              <w:rPr>
                <w:kern w:val="2"/>
              </w:rPr>
              <w:t>UE antenna parameters</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22239" w14:textId="5B9ADE46" w:rsidR="00252E50" w:rsidRPr="00F9584E" w:rsidRDefault="008970F8" w:rsidP="00F9584E">
            <w:pPr>
              <w:rPr>
                <w:rFonts w:eastAsiaTheme="minorEastAsia"/>
                <w:szCs w:val="20"/>
                <w:lang w:eastAsia="zh-CN"/>
              </w:rPr>
            </w:pPr>
            <w:r>
              <w:rPr>
                <w:rFonts w:eastAsiaTheme="minorEastAsia"/>
                <w:szCs w:val="20"/>
                <w:lang w:eastAsia="zh-CN"/>
              </w:rPr>
              <w:t>For FR2, slightly prefer Option1.</w:t>
            </w:r>
          </w:p>
          <w:p w14:paraId="5637BDA5" w14:textId="77777777" w:rsidR="00252E50" w:rsidRPr="00F9584E" w:rsidRDefault="00252E50" w:rsidP="00F9584E">
            <w:pPr>
              <w:numPr>
                <w:ilvl w:val="0"/>
                <w:numId w:val="54"/>
              </w:numPr>
              <w:rPr>
                <w:color w:val="FF0000"/>
                <w:kern w:val="2"/>
                <w:lang w:eastAsia="zh-CN"/>
              </w:rPr>
            </w:pPr>
            <w:r w:rsidRPr="00F9584E">
              <w:rPr>
                <w:color w:val="FF0000"/>
                <w:kern w:val="2"/>
                <w:lang w:eastAsia="zh-CN"/>
              </w:rPr>
              <w:lastRenderedPageBreak/>
              <w:t xml:space="preserve">Option 1 (Follow Rel-17 evaluation methodology for </w:t>
            </w:r>
            <w:proofErr w:type="spellStart"/>
            <w:r w:rsidRPr="00F9584E">
              <w:rPr>
                <w:color w:val="FF0000"/>
                <w:kern w:val="2"/>
                <w:lang w:eastAsia="zh-CN"/>
              </w:rPr>
              <w:t>FeMIMO</w:t>
            </w:r>
            <w:proofErr w:type="spellEnd"/>
            <w:r w:rsidRPr="00F9584E">
              <w:rPr>
                <w:color w:val="FF0000"/>
                <w:kern w:val="2"/>
                <w:lang w:eastAsia="zh-CN"/>
              </w:rPr>
              <w:t xml:space="preserve"> in R1-2007151)</w:t>
            </w:r>
          </w:p>
          <w:p w14:paraId="33735416" w14:textId="77777777" w:rsidR="00252E50" w:rsidRPr="00F9584E" w:rsidRDefault="00252E50" w:rsidP="00F9584E">
            <w:pPr>
              <w:numPr>
                <w:ilvl w:val="1"/>
                <w:numId w:val="55"/>
              </w:numPr>
              <w:rPr>
                <w:color w:val="FF0000"/>
                <w:kern w:val="2"/>
              </w:rPr>
            </w:pPr>
            <w:r w:rsidRPr="00F9584E">
              <w:rPr>
                <w:color w:val="FF0000"/>
                <w:kern w:val="2"/>
              </w:rPr>
              <w:t xml:space="preserve">(M, N, </w:t>
            </w:r>
            <w:proofErr w:type="gramStart"/>
            <w:r w:rsidRPr="00F9584E">
              <w:rPr>
                <w:color w:val="FF0000"/>
                <w:kern w:val="2"/>
              </w:rPr>
              <w:t>P)=</w:t>
            </w:r>
            <w:proofErr w:type="gramEnd"/>
            <w:r w:rsidRPr="00F9584E">
              <w:rPr>
                <w:color w:val="FF0000"/>
                <w:kern w:val="2"/>
              </w:rPr>
              <w:t>(1, 4, 2), 3 panels (left, right, top)</w:t>
            </w:r>
          </w:p>
          <w:p w14:paraId="6A6D8E1B" w14:textId="77777777" w:rsidR="00252E50" w:rsidRPr="00F9584E" w:rsidRDefault="00252E50" w:rsidP="00F9584E">
            <w:pPr>
              <w:numPr>
                <w:ilvl w:val="1"/>
                <w:numId w:val="55"/>
              </w:numPr>
              <w:rPr>
                <w:color w:val="FF0000"/>
                <w:kern w:val="2"/>
              </w:rPr>
            </w:pPr>
            <w:r w:rsidRPr="00F9584E">
              <w:rPr>
                <w:color w:val="FF0000"/>
                <w:kern w:val="2"/>
              </w:rPr>
              <w:t>(</w:t>
            </w:r>
            <w:proofErr w:type="spellStart"/>
            <w:r w:rsidRPr="00F9584E">
              <w:rPr>
                <w:color w:val="FF0000"/>
                <w:kern w:val="2"/>
              </w:rPr>
              <w:t>Mp</w:t>
            </w:r>
            <w:proofErr w:type="spellEnd"/>
            <w:r w:rsidRPr="00F9584E">
              <w:rPr>
                <w:color w:val="FF0000"/>
                <w:kern w:val="2"/>
              </w:rPr>
              <w:t>, Np) is up to company. Need to be reported with simulation result.</w:t>
            </w:r>
          </w:p>
          <w:p w14:paraId="07F191E8" w14:textId="77777777" w:rsidR="00252E50" w:rsidRPr="00F9584E" w:rsidRDefault="00252E50" w:rsidP="00F9584E">
            <w:pPr>
              <w:numPr>
                <w:ilvl w:val="0"/>
                <w:numId w:val="54"/>
              </w:numPr>
              <w:rPr>
                <w:kern w:val="2"/>
                <w:lang w:eastAsia="zh-CN"/>
              </w:rPr>
            </w:pPr>
            <w:r w:rsidRPr="00F9584E">
              <w:rPr>
                <w:kern w:val="2"/>
                <w:lang w:eastAsia="zh-CN"/>
              </w:rPr>
              <w:t>Option 2 (from TR 38.802 – developed in Rel-14)</w:t>
            </w:r>
          </w:p>
          <w:p w14:paraId="59771A91" w14:textId="77777777" w:rsidR="00252E50" w:rsidRPr="00F9584E" w:rsidRDefault="00252E50" w:rsidP="00F9584E">
            <w:pPr>
              <w:numPr>
                <w:ilvl w:val="1"/>
                <w:numId w:val="55"/>
              </w:numPr>
              <w:rPr>
                <w:kern w:val="2"/>
              </w:rPr>
            </w:pPr>
            <w:r w:rsidRPr="00F9584E">
              <w:rPr>
                <w:kern w:val="2"/>
              </w:rPr>
              <w:t xml:space="preserve">4Tx/4Rx: (M, N, P, Mg, Ng; </w:t>
            </w:r>
            <w:proofErr w:type="spellStart"/>
            <w:r w:rsidRPr="00F9584E">
              <w:rPr>
                <w:kern w:val="2"/>
              </w:rPr>
              <w:t>Mp</w:t>
            </w:r>
            <w:proofErr w:type="spellEnd"/>
            <w:r w:rsidRPr="00F9584E">
              <w:rPr>
                <w:kern w:val="2"/>
              </w:rPr>
              <w:t>, Np) = (2,4,2,1,2;1,2), (</w:t>
            </w:r>
            <w:proofErr w:type="spellStart"/>
            <w:proofErr w:type="gramStart"/>
            <w:r w:rsidRPr="00F9584E">
              <w:rPr>
                <w:kern w:val="2"/>
              </w:rPr>
              <w:t>dH,dV</w:t>
            </w:r>
            <w:proofErr w:type="spellEnd"/>
            <w:proofErr w:type="gramEnd"/>
            <w:r w:rsidRPr="00F9584E">
              <w:rPr>
                <w:kern w:val="2"/>
              </w:rPr>
              <w:t>) = (0.5, 0.5)λ, the polarization angles are 0° and 90°</w:t>
            </w:r>
          </w:p>
          <w:p w14:paraId="0B7753EB" w14:textId="777C0A76" w:rsidR="00252E50" w:rsidRPr="00252E50" w:rsidRDefault="00252E50" w:rsidP="00252E50">
            <w:pPr>
              <w:keepNext/>
              <w:spacing w:before="20" w:after="20" w:line="276" w:lineRule="auto"/>
              <w:rPr>
                <w:kern w:val="2"/>
                <w:lang w:eastAsia="zh-CN"/>
              </w:rPr>
            </w:pPr>
          </w:p>
        </w:tc>
      </w:tr>
    </w:tbl>
    <w:p w14:paraId="4A4C63A7" w14:textId="1E699DFF" w:rsidR="00CC1D2D" w:rsidRPr="00BA310E" w:rsidRDefault="00CC1D2D" w:rsidP="00BA310E">
      <w:pPr>
        <w:widowControl w:val="0"/>
        <w:spacing w:before="120" w:after="120" w:line="276" w:lineRule="auto"/>
        <w:jc w:val="both"/>
        <w:rPr>
          <w:b/>
          <w:i/>
        </w:rPr>
      </w:pPr>
      <w:bookmarkStart w:id="41" w:name="_Ref61793795"/>
      <w:r w:rsidRPr="00E60DB8">
        <w:rPr>
          <w:b/>
          <w:i/>
        </w:rPr>
        <w:lastRenderedPageBreak/>
        <w:t xml:space="preserve">Proposal </w:t>
      </w:r>
      <w:r w:rsidRPr="005C4097">
        <w:fldChar w:fldCharType="begin"/>
      </w:r>
      <w:r w:rsidRPr="00E60DB8">
        <w:rPr>
          <w:b/>
          <w:i/>
        </w:rPr>
        <w:instrText xml:space="preserve"> SEQ Proposal \* ARABIC </w:instrText>
      </w:r>
      <w:r w:rsidRPr="005C4097">
        <w:rPr>
          <w:b/>
          <w:i/>
        </w:rPr>
        <w:fldChar w:fldCharType="separate"/>
      </w:r>
      <w:r w:rsidR="003608FE">
        <w:rPr>
          <w:b/>
          <w:i/>
          <w:noProof/>
        </w:rPr>
        <w:t>15</w:t>
      </w:r>
      <w:r w:rsidRPr="005C4097">
        <w:fldChar w:fldCharType="end"/>
      </w:r>
      <w:r w:rsidRPr="00E60DB8">
        <w:rPr>
          <w:b/>
          <w:i/>
        </w:rPr>
        <w:t xml:space="preserve">: </w:t>
      </w:r>
      <w:r w:rsidRPr="00472CF3">
        <w:rPr>
          <w:b/>
          <w:i/>
        </w:rPr>
        <w:t>For XR</w:t>
      </w:r>
      <w:r>
        <w:rPr>
          <w:b/>
          <w:i/>
        </w:rPr>
        <w:t>/Cloud Gaming</w:t>
      </w:r>
      <w:r w:rsidRPr="00472CF3">
        <w:rPr>
          <w:b/>
          <w:i/>
        </w:rPr>
        <w:t xml:space="preserve"> capacity </w:t>
      </w:r>
      <w:r>
        <w:rPr>
          <w:b/>
          <w:i/>
        </w:rPr>
        <w:t>evaluation</w:t>
      </w:r>
      <w:r w:rsidRPr="00472CF3">
        <w:rPr>
          <w:b/>
          <w:i/>
        </w:rPr>
        <w:t>,</w:t>
      </w:r>
      <w:r>
        <w:rPr>
          <w:b/>
          <w:i/>
        </w:rPr>
        <w:t xml:space="preserve"> support to agree the remaining simulation assumptions </w:t>
      </w:r>
      <w:r w:rsidR="00F36755">
        <w:rPr>
          <w:b/>
          <w:i/>
        </w:rPr>
        <w:t xml:space="preserve">listed </w:t>
      </w:r>
      <w:r>
        <w:rPr>
          <w:b/>
          <w:i/>
        </w:rPr>
        <w:t>in Ta</w:t>
      </w:r>
      <w:r w:rsidR="00F36755">
        <w:rPr>
          <w:b/>
          <w:i/>
        </w:rPr>
        <w:t>bl</w:t>
      </w:r>
      <w:r>
        <w:rPr>
          <w:b/>
          <w:i/>
        </w:rPr>
        <w:t>e 1</w:t>
      </w:r>
      <w:r w:rsidRPr="00162F7F">
        <w:rPr>
          <w:b/>
          <w:i/>
        </w:rPr>
        <w:t>.</w:t>
      </w:r>
      <w:bookmarkEnd w:id="41"/>
    </w:p>
    <w:p w14:paraId="1619CA36" w14:textId="0EF78F98" w:rsidR="001C2E38" w:rsidRPr="00524643" w:rsidRDefault="000C7414" w:rsidP="00524643">
      <w:pPr>
        <w:keepNext/>
        <w:numPr>
          <w:ilvl w:val="1"/>
          <w:numId w:val="5"/>
        </w:numPr>
        <w:spacing w:before="240" w:after="60"/>
        <w:outlineLvl w:val="1"/>
        <w:rPr>
          <w:rFonts w:ascii="Arial" w:eastAsia="宋体" w:hAnsi="Arial" w:cs="Arial"/>
          <w:sz w:val="24"/>
          <w:lang w:eastAsia="zh-CN"/>
        </w:rPr>
      </w:pPr>
      <w:r w:rsidRPr="000D72F7">
        <w:rPr>
          <w:rFonts w:ascii="Arial" w:eastAsia="宋体" w:hAnsi="Arial" w:cs="Arial"/>
          <w:sz w:val="24"/>
          <w:lang w:eastAsia="zh-CN"/>
        </w:rPr>
        <w:t>Simulation assumptions</w:t>
      </w:r>
      <w:r w:rsidR="001C2E38" w:rsidRPr="000D72F7">
        <w:rPr>
          <w:rFonts w:ascii="Arial" w:eastAsia="宋体" w:hAnsi="Arial" w:cs="Arial"/>
          <w:sz w:val="24"/>
          <w:lang w:eastAsia="zh-CN"/>
        </w:rPr>
        <w:t xml:space="preserve"> for power consumption</w:t>
      </w:r>
    </w:p>
    <w:p w14:paraId="766F2778" w14:textId="3A266663" w:rsidR="00676190" w:rsidRDefault="00F26968" w:rsidP="00676190">
      <w:pPr>
        <w:widowControl w:val="0"/>
        <w:spacing w:before="120" w:after="120" w:line="276" w:lineRule="auto"/>
        <w:jc w:val="both"/>
        <w:rPr>
          <w:rFonts w:eastAsia="宋体"/>
          <w:lang w:eastAsia="zh-CN"/>
        </w:rPr>
      </w:pPr>
      <w:r>
        <w:rPr>
          <w:rFonts w:eastAsia="宋体"/>
          <w:lang w:eastAsia="zh-CN"/>
        </w:rPr>
        <w:t>For power consumption evaluation, t</w:t>
      </w:r>
      <w:r w:rsidR="00DB089E">
        <w:rPr>
          <w:rFonts w:eastAsia="宋体"/>
          <w:lang w:eastAsia="zh-CN"/>
        </w:rPr>
        <w:t xml:space="preserve">he </w:t>
      </w:r>
      <w:bookmarkStart w:id="42" w:name="_Hlk53669364"/>
      <w:r w:rsidR="00DB089E">
        <w:rPr>
          <w:rFonts w:eastAsia="宋体"/>
          <w:lang w:eastAsia="zh-CN"/>
        </w:rPr>
        <w:t>p</w:t>
      </w:r>
      <w:r w:rsidR="00676190">
        <w:rPr>
          <w:rFonts w:eastAsia="宋体"/>
          <w:lang w:eastAsia="zh-CN"/>
        </w:rPr>
        <w:t xml:space="preserve">ower </w:t>
      </w:r>
      <w:r w:rsidR="00683377">
        <w:rPr>
          <w:rFonts w:eastAsia="宋体"/>
          <w:lang w:eastAsia="zh-CN"/>
        </w:rPr>
        <w:t>consumption</w:t>
      </w:r>
      <w:r w:rsidR="00DB089E">
        <w:rPr>
          <w:rFonts w:eastAsia="宋体"/>
          <w:lang w:eastAsia="zh-CN"/>
        </w:rPr>
        <w:t xml:space="preserve"> performance</w:t>
      </w:r>
      <w:bookmarkEnd w:id="42"/>
      <w:r w:rsidR="00DB089E">
        <w:rPr>
          <w:rFonts w:eastAsia="宋体"/>
          <w:lang w:eastAsia="zh-CN"/>
        </w:rPr>
        <w:t xml:space="preserve"> can be evaluated by reusing the</w:t>
      </w:r>
      <w:r w:rsidR="00676190">
        <w:rPr>
          <w:rFonts w:eastAsia="宋体"/>
          <w:lang w:eastAsia="zh-CN"/>
        </w:rPr>
        <w:t xml:space="preserve"> power consumption model in TR38.840</w:t>
      </w:r>
      <w:r w:rsidR="00151864">
        <w:rPr>
          <w:rFonts w:eastAsia="宋体"/>
          <w:lang w:eastAsia="zh-CN"/>
        </w:rPr>
        <w:t xml:space="preserve"> </w:t>
      </w:r>
      <w:r w:rsidR="002351E4">
        <w:rPr>
          <w:rFonts w:eastAsia="宋体"/>
          <w:lang w:eastAsia="zh-CN"/>
        </w:rPr>
        <w:fldChar w:fldCharType="begin"/>
      </w:r>
      <w:r w:rsidR="002351E4">
        <w:rPr>
          <w:rFonts w:eastAsia="宋体"/>
          <w:lang w:eastAsia="zh-CN"/>
        </w:rPr>
        <w:instrText xml:space="preserve"> REF _Ref61673220 \r \h </w:instrText>
      </w:r>
      <w:r w:rsidR="002351E4">
        <w:rPr>
          <w:rFonts w:eastAsia="宋体"/>
          <w:lang w:eastAsia="zh-CN"/>
        </w:rPr>
      </w:r>
      <w:r w:rsidR="002351E4">
        <w:rPr>
          <w:rFonts w:eastAsia="宋体"/>
          <w:lang w:eastAsia="zh-CN"/>
        </w:rPr>
        <w:fldChar w:fldCharType="separate"/>
      </w:r>
      <w:r w:rsidR="002351E4">
        <w:rPr>
          <w:rFonts w:eastAsia="宋体"/>
          <w:lang w:eastAsia="zh-CN"/>
        </w:rPr>
        <w:t>[5]</w:t>
      </w:r>
      <w:r w:rsidR="002351E4">
        <w:rPr>
          <w:rFonts w:eastAsia="宋体"/>
          <w:lang w:eastAsia="zh-CN"/>
        </w:rPr>
        <w:fldChar w:fldCharType="end"/>
      </w:r>
      <w:r w:rsidR="00676190">
        <w:rPr>
          <w:rFonts w:eastAsia="宋体"/>
          <w:lang w:eastAsia="zh-CN"/>
        </w:rPr>
        <w:t xml:space="preserve"> as shown in </w:t>
      </w:r>
      <w:r w:rsidR="009F5DD6">
        <w:rPr>
          <w:rFonts w:eastAsia="宋体"/>
          <w:lang w:eastAsia="zh-CN"/>
        </w:rPr>
        <w:fldChar w:fldCharType="begin"/>
      </w:r>
      <w:r w:rsidR="009F5DD6">
        <w:rPr>
          <w:rFonts w:eastAsia="宋体"/>
          <w:lang w:eastAsia="zh-CN"/>
        </w:rPr>
        <w:instrText xml:space="preserve"> REF _Ref61792569 \h </w:instrText>
      </w:r>
      <w:r w:rsidR="009F5DD6">
        <w:rPr>
          <w:rFonts w:eastAsia="宋体"/>
          <w:lang w:eastAsia="zh-CN"/>
        </w:rPr>
      </w:r>
      <w:r w:rsidR="009F5DD6">
        <w:rPr>
          <w:rFonts w:eastAsia="宋体"/>
          <w:lang w:eastAsia="zh-CN"/>
        </w:rPr>
        <w:fldChar w:fldCharType="separate"/>
      </w:r>
      <w:r w:rsidR="009F5DD6">
        <w:t xml:space="preserve">Table </w:t>
      </w:r>
      <w:r w:rsidR="009F5DD6">
        <w:rPr>
          <w:noProof/>
        </w:rPr>
        <w:t>2</w:t>
      </w:r>
      <w:r w:rsidR="009F5DD6">
        <w:rPr>
          <w:rFonts w:eastAsia="宋体"/>
          <w:lang w:eastAsia="zh-CN"/>
        </w:rPr>
        <w:fldChar w:fldCharType="end"/>
      </w:r>
      <w:r w:rsidR="00561B18">
        <w:rPr>
          <w:rFonts w:eastAsia="宋体"/>
          <w:lang w:eastAsia="zh-CN"/>
        </w:rPr>
        <w:t xml:space="preserve"> </w:t>
      </w:r>
      <w:r w:rsidR="00676190">
        <w:rPr>
          <w:rFonts w:eastAsia="宋体"/>
          <w:lang w:eastAsia="zh-CN"/>
        </w:rPr>
        <w:t xml:space="preserve">and </w:t>
      </w:r>
      <w:r w:rsidR="009F5DD6">
        <w:rPr>
          <w:rFonts w:eastAsia="宋体"/>
          <w:lang w:eastAsia="zh-CN"/>
        </w:rPr>
        <w:fldChar w:fldCharType="begin"/>
      </w:r>
      <w:r w:rsidR="009F5DD6">
        <w:rPr>
          <w:rFonts w:eastAsia="宋体"/>
          <w:lang w:eastAsia="zh-CN"/>
        </w:rPr>
        <w:instrText xml:space="preserve"> REF _Ref61792575 \h </w:instrText>
      </w:r>
      <w:r w:rsidR="009F5DD6">
        <w:rPr>
          <w:rFonts w:eastAsia="宋体"/>
          <w:lang w:eastAsia="zh-CN"/>
        </w:rPr>
      </w:r>
      <w:r w:rsidR="009F5DD6">
        <w:rPr>
          <w:rFonts w:eastAsia="宋体"/>
          <w:lang w:eastAsia="zh-CN"/>
        </w:rPr>
        <w:fldChar w:fldCharType="separate"/>
      </w:r>
      <w:r w:rsidR="009F5DD6">
        <w:t xml:space="preserve">Table </w:t>
      </w:r>
      <w:r w:rsidR="009F5DD6">
        <w:rPr>
          <w:noProof/>
        </w:rPr>
        <w:t>3</w:t>
      </w:r>
      <w:r w:rsidR="009F5DD6">
        <w:rPr>
          <w:rFonts w:eastAsia="宋体"/>
          <w:lang w:eastAsia="zh-CN"/>
        </w:rPr>
        <w:fldChar w:fldCharType="end"/>
      </w:r>
      <w:r w:rsidR="00561B18">
        <w:rPr>
          <w:rFonts w:eastAsia="宋体"/>
          <w:lang w:eastAsia="zh-CN"/>
        </w:rPr>
        <w:fldChar w:fldCharType="begin"/>
      </w:r>
      <w:r w:rsidR="00561B18">
        <w:rPr>
          <w:rFonts w:eastAsia="宋体"/>
          <w:lang w:eastAsia="zh-CN"/>
        </w:rPr>
        <w:instrText xml:space="preserve"> REF _Ref54120248 \h </w:instrText>
      </w:r>
      <w:r w:rsidR="00561B18">
        <w:rPr>
          <w:rFonts w:eastAsia="宋体"/>
          <w:lang w:eastAsia="zh-CN"/>
        </w:rPr>
      </w:r>
      <w:r w:rsidR="00561B18">
        <w:rPr>
          <w:rFonts w:eastAsia="宋体"/>
          <w:lang w:eastAsia="zh-CN"/>
        </w:rPr>
        <w:fldChar w:fldCharType="end"/>
      </w:r>
      <w:r w:rsidR="00676190">
        <w:rPr>
          <w:rFonts w:eastAsia="宋体"/>
          <w:lang w:eastAsia="zh-CN"/>
        </w:rPr>
        <w:t xml:space="preserve">. </w:t>
      </w:r>
      <w:r w:rsidR="00561B18">
        <w:rPr>
          <w:rFonts w:eastAsia="宋体"/>
          <w:lang w:eastAsia="zh-CN"/>
        </w:rPr>
        <w:t>Since t</w:t>
      </w:r>
      <w:r w:rsidR="00676190">
        <w:rPr>
          <w:rFonts w:eastAsia="宋体"/>
          <w:lang w:eastAsia="zh-CN"/>
        </w:rPr>
        <w:t xml:space="preserve">he capacity performance </w:t>
      </w:r>
      <w:r w:rsidR="00F4478E">
        <w:rPr>
          <w:rFonts w:eastAsia="宋体"/>
          <w:lang w:eastAsia="zh-CN"/>
        </w:rPr>
        <w:t xml:space="preserve">is </w:t>
      </w:r>
      <w:r w:rsidR="00DB089E">
        <w:rPr>
          <w:rFonts w:eastAsia="宋体"/>
          <w:lang w:eastAsia="zh-CN"/>
        </w:rPr>
        <w:t>also evaluated</w:t>
      </w:r>
      <w:r w:rsidR="00676190">
        <w:rPr>
          <w:rFonts w:eastAsia="宋体"/>
          <w:lang w:eastAsia="zh-CN"/>
        </w:rPr>
        <w:t xml:space="preserve"> </w:t>
      </w:r>
      <w:r w:rsidR="005D0873">
        <w:rPr>
          <w:rFonts w:eastAsia="宋体"/>
          <w:lang w:eastAsia="zh-CN"/>
        </w:rPr>
        <w:t xml:space="preserve">in </w:t>
      </w:r>
      <w:r w:rsidR="00676190">
        <w:rPr>
          <w:rFonts w:eastAsia="宋体"/>
          <w:lang w:eastAsia="zh-CN"/>
        </w:rPr>
        <w:t>power consumption evaluation</w:t>
      </w:r>
      <w:r w:rsidR="00561B18">
        <w:rPr>
          <w:rFonts w:eastAsia="宋体"/>
          <w:lang w:eastAsia="zh-CN"/>
        </w:rPr>
        <w:t>,</w:t>
      </w:r>
      <w:r w:rsidR="00E760D8">
        <w:rPr>
          <w:rFonts w:eastAsia="宋体"/>
          <w:lang w:eastAsia="zh-CN"/>
        </w:rPr>
        <w:t xml:space="preserve"> </w:t>
      </w:r>
      <w:r w:rsidR="00561B18">
        <w:rPr>
          <w:rFonts w:eastAsia="宋体"/>
          <w:lang w:eastAsia="zh-CN"/>
        </w:rPr>
        <w:t>t</w:t>
      </w:r>
      <w:r w:rsidR="00E760D8">
        <w:rPr>
          <w:rFonts w:eastAsia="宋体"/>
          <w:lang w:eastAsia="zh-CN"/>
        </w:rPr>
        <w:t xml:space="preserve">he </w:t>
      </w:r>
      <w:r w:rsidR="00676190">
        <w:rPr>
          <w:rFonts w:eastAsia="宋体"/>
          <w:lang w:eastAsia="zh-CN"/>
        </w:rPr>
        <w:t xml:space="preserve">simulation assumptions for capacity evaluation can be reused. Besides, </w:t>
      </w:r>
      <w:r w:rsidR="00470962">
        <w:rPr>
          <w:rFonts w:eastAsia="宋体"/>
          <w:lang w:eastAsia="zh-CN"/>
        </w:rPr>
        <w:t xml:space="preserve">adaptive </w:t>
      </w:r>
      <w:r w:rsidR="007D6F3A">
        <w:rPr>
          <w:rFonts w:eastAsia="宋体"/>
          <w:lang w:eastAsia="zh-CN"/>
        </w:rPr>
        <w:t>C-</w:t>
      </w:r>
      <w:r w:rsidR="00470962">
        <w:rPr>
          <w:rFonts w:eastAsia="宋体"/>
          <w:lang w:eastAsia="zh-CN"/>
        </w:rPr>
        <w:t xml:space="preserve">DRX </w:t>
      </w:r>
      <w:r w:rsidR="0079544F">
        <w:rPr>
          <w:rFonts w:eastAsia="宋体"/>
          <w:lang w:eastAsia="zh-CN"/>
        </w:rPr>
        <w:t>setting</w:t>
      </w:r>
      <w:r w:rsidR="007D6F3A">
        <w:rPr>
          <w:rFonts w:eastAsia="宋体"/>
          <w:lang w:eastAsia="zh-CN"/>
        </w:rPr>
        <w:t>s</w:t>
      </w:r>
      <w:r w:rsidR="0079544F">
        <w:rPr>
          <w:rFonts w:eastAsia="宋体"/>
          <w:lang w:eastAsia="zh-CN"/>
        </w:rPr>
        <w:t xml:space="preserve"> </w:t>
      </w:r>
      <w:r w:rsidR="00470962">
        <w:rPr>
          <w:rFonts w:eastAsia="宋体"/>
          <w:lang w:eastAsia="zh-CN"/>
        </w:rPr>
        <w:t xml:space="preserve">for XR traffic can be considered </w:t>
      </w:r>
      <w:r w:rsidR="00676190">
        <w:rPr>
          <w:rFonts w:eastAsia="宋体"/>
          <w:lang w:eastAsia="zh-CN"/>
        </w:rPr>
        <w:t xml:space="preserve">to harvest </w:t>
      </w:r>
      <w:r w:rsidR="00DB089E">
        <w:rPr>
          <w:rFonts w:eastAsia="宋体"/>
          <w:lang w:eastAsia="zh-CN"/>
        </w:rPr>
        <w:t xml:space="preserve">larger </w:t>
      </w:r>
      <w:r w:rsidR="00676190">
        <w:rPr>
          <w:rFonts w:eastAsia="宋体"/>
          <w:lang w:eastAsia="zh-CN"/>
        </w:rPr>
        <w:t>power</w:t>
      </w:r>
      <w:r w:rsidR="002D0FD8">
        <w:rPr>
          <w:rFonts w:eastAsia="宋体"/>
          <w:lang w:eastAsia="zh-CN"/>
        </w:rPr>
        <w:t xml:space="preserve"> </w:t>
      </w:r>
      <w:r w:rsidR="00676190">
        <w:rPr>
          <w:rFonts w:eastAsia="宋体"/>
          <w:lang w:eastAsia="zh-CN"/>
        </w:rPr>
        <w:t>saving</w:t>
      </w:r>
      <w:r w:rsidR="00DB089E">
        <w:rPr>
          <w:rFonts w:eastAsia="宋体"/>
          <w:lang w:eastAsia="zh-CN"/>
        </w:rPr>
        <w:t xml:space="preserve"> gain</w:t>
      </w:r>
      <w:r w:rsidR="00470962">
        <w:rPr>
          <w:rFonts w:eastAsia="宋体"/>
          <w:lang w:eastAsia="zh-CN"/>
        </w:rPr>
        <w:t>. The</w:t>
      </w:r>
      <w:r w:rsidR="00676190">
        <w:rPr>
          <w:rFonts w:eastAsia="宋体"/>
          <w:lang w:eastAsia="zh-CN"/>
        </w:rPr>
        <w:t xml:space="preserve"> details of </w:t>
      </w:r>
      <w:r w:rsidR="007D6F3A">
        <w:rPr>
          <w:rFonts w:eastAsia="宋体"/>
          <w:lang w:eastAsia="zh-CN"/>
        </w:rPr>
        <w:t>C-</w:t>
      </w:r>
      <w:r w:rsidR="00676190">
        <w:rPr>
          <w:rFonts w:eastAsia="宋体"/>
          <w:lang w:eastAsia="zh-CN"/>
        </w:rPr>
        <w:t>DRX setting</w:t>
      </w:r>
      <w:r w:rsidR="007D6F3A">
        <w:rPr>
          <w:rFonts w:eastAsia="宋体"/>
          <w:lang w:eastAsia="zh-CN"/>
        </w:rPr>
        <w:t>s</w:t>
      </w:r>
      <w:r w:rsidR="00676190">
        <w:rPr>
          <w:rFonts w:eastAsia="宋体"/>
          <w:lang w:eastAsia="zh-CN"/>
        </w:rPr>
        <w:t xml:space="preserve"> can be reported by </w:t>
      </w:r>
      <w:r w:rsidR="007D6F3A">
        <w:rPr>
          <w:rFonts w:eastAsia="宋体"/>
          <w:lang w:eastAsia="zh-CN"/>
        </w:rPr>
        <w:t>companies separately</w:t>
      </w:r>
      <w:r w:rsidR="00676190">
        <w:rPr>
          <w:rFonts w:eastAsia="宋体"/>
          <w:lang w:eastAsia="zh-CN"/>
        </w:rPr>
        <w:t>.</w:t>
      </w:r>
      <w:r w:rsidR="00AD2E53">
        <w:rPr>
          <w:rFonts w:eastAsia="宋体"/>
          <w:lang w:eastAsia="zh-CN"/>
        </w:rPr>
        <w:t xml:space="preserve"> </w:t>
      </w:r>
      <w:r w:rsidR="00B241BC">
        <w:rPr>
          <w:rFonts w:eastAsia="宋体"/>
          <w:lang w:eastAsia="zh-CN"/>
        </w:rPr>
        <w:t xml:space="preserve">Examples </w:t>
      </w:r>
      <w:r w:rsidR="00177BE3">
        <w:rPr>
          <w:rFonts w:eastAsia="宋体"/>
          <w:lang w:eastAsia="zh-CN"/>
        </w:rPr>
        <w:t>of</w:t>
      </w:r>
      <w:r w:rsidR="00AD2E53">
        <w:rPr>
          <w:rFonts w:eastAsia="宋体"/>
          <w:lang w:eastAsia="zh-CN"/>
        </w:rPr>
        <w:t xml:space="preserve"> </w:t>
      </w:r>
      <w:r w:rsidR="00F14E05">
        <w:rPr>
          <w:rFonts w:eastAsia="宋体"/>
          <w:lang w:eastAsia="zh-CN"/>
        </w:rPr>
        <w:t>C-</w:t>
      </w:r>
      <w:r w:rsidR="00B5535F">
        <w:rPr>
          <w:rFonts w:eastAsia="宋体"/>
          <w:lang w:eastAsia="zh-CN"/>
        </w:rPr>
        <w:t xml:space="preserve">DRX configurations </w:t>
      </w:r>
      <w:r w:rsidR="00B241BC">
        <w:rPr>
          <w:rFonts w:eastAsia="宋体"/>
          <w:lang w:eastAsia="zh-CN"/>
        </w:rPr>
        <w:t xml:space="preserve">are shown in the following </w:t>
      </w:r>
      <w:r w:rsidR="009F5DD6">
        <w:rPr>
          <w:rFonts w:eastAsia="宋体"/>
          <w:lang w:eastAsia="zh-CN"/>
        </w:rPr>
        <w:fldChar w:fldCharType="begin"/>
      </w:r>
      <w:r w:rsidR="009F5DD6">
        <w:rPr>
          <w:rFonts w:eastAsia="宋体"/>
          <w:lang w:eastAsia="zh-CN"/>
        </w:rPr>
        <w:instrText xml:space="preserve"> REF _Ref61792587 \h </w:instrText>
      </w:r>
      <w:r w:rsidR="009F5DD6">
        <w:rPr>
          <w:rFonts w:eastAsia="宋体"/>
          <w:lang w:eastAsia="zh-CN"/>
        </w:rPr>
      </w:r>
      <w:r w:rsidR="009F5DD6">
        <w:rPr>
          <w:rFonts w:eastAsia="宋体"/>
          <w:lang w:eastAsia="zh-CN"/>
        </w:rPr>
        <w:fldChar w:fldCharType="separate"/>
      </w:r>
      <w:r w:rsidR="00923E68">
        <w:t xml:space="preserve">Table </w:t>
      </w:r>
      <w:r w:rsidR="00923E68">
        <w:rPr>
          <w:noProof/>
        </w:rPr>
        <w:t>4</w:t>
      </w:r>
      <w:r w:rsidR="009F5DD6">
        <w:rPr>
          <w:rFonts w:eastAsia="宋体"/>
          <w:lang w:eastAsia="zh-CN"/>
        </w:rPr>
        <w:fldChar w:fldCharType="end"/>
      </w:r>
      <w:r w:rsidR="00B25184">
        <w:rPr>
          <w:rFonts w:eastAsia="宋体"/>
          <w:lang w:eastAsia="zh-CN"/>
        </w:rPr>
        <w:t xml:space="preserve"> </w:t>
      </w:r>
      <w:r w:rsidR="00B5535F">
        <w:rPr>
          <w:rFonts w:eastAsia="宋体"/>
          <w:lang w:eastAsia="zh-CN"/>
        </w:rPr>
        <w:t>considering the traffic</w:t>
      </w:r>
      <w:r w:rsidR="005D0873">
        <w:rPr>
          <w:rFonts w:eastAsia="宋体"/>
          <w:lang w:eastAsia="zh-CN"/>
        </w:rPr>
        <w:t xml:space="preserve"> </w:t>
      </w:r>
      <w:r w:rsidR="00B241BC">
        <w:rPr>
          <w:rFonts w:eastAsia="宋体"/>
          <w:lang w:eastAsia="zh-CN"/>
        </w:rPr>
        <w:t>period</w:t>
      </w:r>
      <w:r w:rsidR="00B5535F">
        <w:rPr>
          <w:rFonts w:eastAsia="宋体"/>
          <w:lang w:eastAsia="zh-CN"/>
        </w:rPr>
        <w:t xml:space="preserve"> and the </w:t>
      </w:r>
      <w:r w:rsidR="00F14E05">
        <w:rPr>
          <w:rFonts w:eastAsia="宋体"/>
          <w:lang w:eastAsia="zh-CN"/>
        </w:rPr>
        <w:t>trade-</w:t>
      </w:r>
      <w:proofErr w:type="gramStart"/>
      <w:r w:rsidR="00F14E05">
        <w:rPr>
          <w:rFonts w:eastAsia="宋体"/>
          <w:lang w:eastAsia="zh-CN"/>
        </w:rPr>
        <w:t>off</w:t>
      </w:r>
      <w:r w:rsidR="0022042A">
        <w:rPr>
          <w:rFonts w:eastAsia="宋体"/>
          <w:lang w:eastAsia="zh-CN"/>
        </w:rPr>
        <w:t xml:space="preserve"> </w:t>
      </w:r>
      <w:r w:rsidR="00B5535F" w:rsidRPr="00B5535F">
        <w:rPr>
          <w:rFonts w:eastAsia="宋体"/>
          <w:lang w:eastAsia="zh-CN"/>
        </w:rPr>
        <w:t xml:space="preserve"> between</w:t>
      </w:r>
      <w:proofErr w:type="gramEnd"/>
      <w:r w:rsidR="00B5535F" w:rsidRPr="00B5535F">
        <w:rPr>
          <w:rFonts w:eastAsia="宋体"/>
          <w:lang w:eastAsia="zh-CN"/>
        </w:rPr>
        <w:t xml:space="preserve"> system capacity and power consumption</w:t>
      </w:r>
      <w:r w:rsidR="0073735E">
        <w:rPr>
          <w:rFonts w:eastAsia="宋体"/>
          <w:lang w:eastAsia="zh-CN"/>
        </w:rPr>
        <w:t xml:space="preserve"> performance</w:t>
      </w:r>
      <w:r w:rsidR="00B5535F">
        <w:rPr>
          <w:rFonts w:eastAsia="宋体"/>
          <w:lang w:eastAsia="zh-CN"/>
        </w:rPr>
        <w:t>.</w:t>
      </w:r>
    </w:p>
    <w:p w14:paraId="4FF5C0BB" w14:textId="1AD9FECA" w:rsidR="00561B18" w:rsidRPr="00D434A1" w:rsidRDefault="009F5DD6" w:rsidP="009F5DD6">
      <w:pPr>
        <w:pStyle w:val="a7"/>
        <w:keepNext/>
        <w:jc w:val="center"/>
      </w:pPr>
      <w:bookmarkStart w:id="43" w:name="_Ref61792569"/>
      <w:bookmarkStart w:id="44" w:name="_Ref54120266"/>
      <w:r>
        <w:t xml:space="preserve">Table </w:t>
      </w:r>
      <w:r>
        <w:fldChar w:fldCharType="begin"/>
      </w:r>
      <w:r>
        <w:instrText xml:space="preserve"> SEQ Table \* ARABIC </w:instrText>
      </w:r>
      <w:r>
        <w:fldChar w:fldCharType="separate"/>
      </w:r>
      <w:r w:rsidR="00923E68">
        <w:rPr>
          <w:noProof/>
        </w:rPr>
        <w:t>2</w:t>
      </w:r>
      <w:r>
        <w:fldChar w:fldCharType="end"/>
      </w:r>
      <w:bookmarkEnd w:id="43"/>
      <w:bookmarkEnd w:id="44"/>
      <w:r w:rsidR="00561B18" w:rsidRPr="00F4478E">
        <w:rPr>
          <w:rFonts w:eastAsia="宋体"/>
          <w:bCs/>
          <w:szCs w:val="22"/>
          <w:lang w:eastAsia="zh-CN"/>
        </w:rPr>
        <w:t xml:space="preserve">. </w:t>
      </w:r>
      <w:r w:rsidR="00561B18" w:rsidRPr="00F4478E">
        <w:rPr>
          <w:bCs/>
          <w:noProof/>
        </w:rPr>
        <w:t>UE power consumption model for XR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421"/>
        <w:gridCol w:w="4242"/>
        <w:gridCol w:w="1415"/>
        <w:gridCol w:w="1982"/>
      </w:tblGrid>
      <w:tr w:rsidR="00561B18" w:rsidRPr="00217036" w14:paraId="1392C000" w14:textId="77777777" w:rsidTr="005C4097">
        <w:trPr>
          <w:trHeight w:val="206"/>
          <w:jc w:val="center"/>
        </w:trPr>
        <w:tc>
          <w:tcPr>
            <w:tcW w:w="784" w:type="pct"/>
            <w:vMerge w:val="restart"/>
            <w:shd w:val="clear" w:color="auto" w:fill="00B0F0"/>
            <w:vAlign w:val="center"/>
            <w:hideMark/>
          </w:tcPr>
          <w:p w14:paraId="21EFB38E" w14:textId="77777777" w:rsidR="00561B18" w:rsidRPr="00B07692" w:rsidRDefault="00561B18" w:rsidP="00B07692">
            <w:pPr>
              <w:spacing w:line="240" w:lineRule="atLeast"/>
              <w:jc w:val="center"/>
              <w:rPr>
                <w:rFonts w:eastAsiaTheme="minorEastAsia"/>
                <w:b/>
              </w:rPr>
            </w:pPr>
            <w:r w:rsidRPr="00B07692">
              <w:rPr>
                <w:rFonts w:eastAsiaTheme="minorEastAsia"/>
                <w:b/>
              </w:rPr>
              <w:t>Power State</w:t>
            </w:r>
          </w:p>
        </w:tc>
        <w:tc>
          <w:tcPr>
            <w:tcW w:w="2341" w:type="pct"/>
            <w:vMerge w:val="restart"/>
            <w:shd w:val="clear" w:color="auto" w:fill="00B0F0"/>
            <w:vAlign w:val="center"/>
            <w:hideMark/>
          </w:tcPr>
          <w:p w14:paraId="03C81E77" w14:textId="77777777" w:rsidR="00561B18" w:rsidRPr="00B07692" w:rsidRDefault="00561B18" w:rsidP="00B07692">
            <w:pPr>
              <w:spacing w:line="240" w:lineRule="atLeast"/>
              <w:jc w:val="center"/>
              <w:rPr>
                <w:rFonts w:eastAsiaTheme="minorEastAsia"/>
                <w:b/>
              </w:rPr>
            </w:pPr>
            <w:r w:rsidRPr="00B07692">
              <w:rPr>
                <w:rFonts w:eastAsiaTheme="minorEastAsia"/>
                <w:b/>
              </w:rPr>
              <w:t>Characteristics</w:t>
            </w:r>
          </w:p>
        </w:tc>
        <w:tc>
          <w:tcPr>
            <w:tcW w:w="1875" w:type="pct"/>
            <w:gridSpan w:val="2"/>
            <w:shd w:val="clear" w:color="auto" w:fill="00B0F0"/>
            <w:vAlign w:val="center"/>
            <w:hideMark/>
          </w:tcPr>
          <w:p w14:paraId="2F456079" w14:textId="77777777" w:rsidR="00561B18" w:rsidRPr="00B07692" w:rsidRDefault="00561B18" w:rsidP="00B07692">
            <w:pPr>
              <w:spacing w:line="240" w:lineRule="atLeast"/>
              <w:jc w:val="center"/>
              <w:rPr>
                <w:rFonts w:eastAsiaTheme="minorEastAsia"/>
                <w:b/>
              </w:rPr>
            </w:pPr>
            <w:r w:rsidRPr="00B07692">
              <w:rPr>
                <w:rFonts w:eastAsiaTheme="minorEastAsia"/>
                <w:b/>
              </w:rPr>
              <w:t>Relative Power</w:t>
            </w:r>
          </w:p>
        </w:tc>
      </w:tr>
      <w:tr w:rsidR="00561B18" w:rsidRPr="00217036" w14:paraId="76BD1E5A" w14:textId="77777777" w:rsidTr="005C4097">
        <w:trPr>
          <w:trHeight w:val="206"/>
          <w:jc w:val="center"/>
        </w:trPr>
        <w:tc>
          <w:tcPr>
            <w:tcW w:w="784" w:type="pct"/>
            <w:vMerge/>
            <w:shd w:val="clear" w:color="auto" w:fill="00B0F0"/>
            <w:vAlign w:val="center"/>
          </w:tcPr>
          <w:p w14:paraId="7FDC82C2" w14:textId="77777777" w:rsidR="00561B18" w:rsidRPr="00B07692" w:rsidRDefault="00561B18" w:rsidP="00B07692">
            <w:pPr>
              <w:spacing w:line="240" w:lineRule="atLeast"/>
              <w:jc w:val="center"/>
              <w:rPr>
                <w:rFonts w:eastAsiaTheme="minorEastAsia"/>
                <w:b/>
              </w:rPr>
            </w:pPr>
          </w:p>
        </w:tc>
        <w:tc>
          <w:tcPr>
            <w:tcW w:w="2341" w:type="pct"/>
            <w:vMerge/>
            <w:shd w:val="clear" w:color="auto" w:fill="00B0F0"/>
            <w:vAlign w:val="center"/>
          </w:tcPr>
          <w:p w14:paraId="4991469C" w14:textId="77777777" w:rsidR="00561B18" w:rsidRPr="00B07692" w:rsidRDefault="00561B18" w:rsidP="00B07692">
            <w:pPr>
              <w:spacing w:line="240" w:lineRule="atLeast"/>
              <w:jc w:val="center"/>
              <w:rPr>
                <w:rFonts w:eastAsiaTheme="minorEastAsia"/>
                <w:b/>
              </w:rPr>
            </w:pPr>
          </w:p>
        </w:tc>
        <w:tc>
          <w:tcPr>
            <w:tcW w:w="781" w:type="pct"/>
            <w:shd w:val="clear" w:color="auto" w:fill="00B0F0"/>
            <w:vAlign w:val="center"/>
          </w:tcPr>
          <w:p w14:paraId="654EAB82" w14:textId="77777777" w:rsidR="00561B18" w:rsidRPr="00B07692" w:rsidRDefault="00561B18" w:rsidP="00B07692">
            <w:pPr>
              <w:spacing w:line="240" w:lineRule="atLeast"/>
              <w:jc w:val="center"/>
              <w:rPr>
                <w:rFonts w:eastAsiaTheme="minorEastAsia"/>
                <w:b/>
              </w:rPr>
            </w:pPr>
            <w:r w:rsidRPr="00B07692">
              <w:rPr>
                <w:rFonts w:eastAsiaTheme="minorEastAsia"/>
                <w:b/>
              </w:rPr>
              <w:t>FR1</w:t>
            </w:r>
          </w:p>
        </w:tc>
        <w:tc>
          <w:tcPr>
            <w:tcW w:w="1094" w:type="pct"/>
            <w:shd w:val="clear" w:color="auto" w:fill="00B0F0"/>
            <w:vAlign w:val="center"/>
          </w:tcPr>
          <w:p w14:paraId="16167617" w14:textId="77777777" w:rsidR="00561B18" w:rsidRPr="00B07692" w:rsidRDefault="00561B18" w:rsidP="00B07692">
            <w:pPr>
              <w:spacing w:line="240" w:lineRule="atLeast"/>
              <w:jc w:val="center"/>
              <w:rPr>
                <w:rFonts w:eastAsiaTheme="minorEastAsia"/>
                <w:b/>
              </w:rPr>
            </w:pPr>
            <w:r w:rsidRPr="00B07692">
              <w:rPr>
                <w:rFonts w:eastAsiaTheme="minorEastAsia"/>
                <w:b/>
              </w:rPr>
              <w:t>FR2</w:t>
            </w:r>
          </w:p>
        </w:tc>
      </w:tr>
      <w:tr w:rsidR="00561B18" w:rsidRPr="00217036" w14:paraId="24B8F338" w14:textId="77777777" w:rsidTr="005C4097">
        <w:trPr>
          <w:trHeight w:val="20"/>
          <w:jc w:val="center"/>
        </w:trPr>
        <w:tc>
          <w:tcPr>
            <w:tcW w:w="784" w:type="pct"/>
            <w:shd w:val="clear" w:color="auto" w:fill="auto"/>
            <w:vAlign w:val="center"/>
          </w:tcPr>
          <w:p w14:paraId="50426645" w14:textId="77777777" w:rsidR="00561B18" w:rsidRPr="00524643" w:rsidRDefault="00561B18" w:rsidP="00B07692">
            <w:pPr>
              <w:pStyle w:val="TAL"/>
              <w:jc w:val="center"/>
              <w:rPr>
                <w:rFonts w:ascii="Times New Roman" w:hAnsi="Times New Roman"/>
                <w:sz w:val="20"/>
              </w:rPr>
            </w:pPr>
            <w:r w:rsidRPr="00217036">
              <w:rPr>
                <w:rFonts w:ascii="Times New Roman" w:hAnsi="Times New Roman"/>
                <w:sz w:val="20"/>
                <w:lang w:val="en-US"/>
              </w:rPr>
              <w:t>Deep Sleep</w:t>
            </w:r>
          </w:p>
        </w:tc>
        <w:tc>
          <w:tcPr>
            <w:tcW w:w="2341" w:type="pct"/>
            <w:shd w:val="clear" w:color="auto" w:fill="auto"/>
            <w:vAlign w:val="center"/>
          </w:tcPr>
          <w:p w14:paraId="1E5A3D69" w14:textId="77777777" w:rsidR="00561B18" w:rsidRPr="00524643" w:rsidRDefault="00561B18" w:rsidP="00B07692">
            <w:pPr>
              <w:pStyle w:val="TAL"/>
              <w:rPr>
                <w:rFonts w:ascii="Times New Roman" w:hAnsi="Times New Roman"/>
                <w:sz w:val="20"/>
              </w:rPr>
            </w:pPr>
            <w:r w:rsidRPr="00217036">
              <w:rPr>
                <w:rFonts w:ascii="Times New Roman" w:hAnsi="Times New Roman"/>
                <w:sz w:val="20"/>
                <w:lang w:val="en-US"/>
              </w:rPr>
              <w:t>Time interval for the sleep should be larger than the total transition time entering and leaving this state. Accurate timing may not be maintained.</w:t>
            </w:r>
          </w:p>
        </w:tc>
        <w:tc>
          <w:tcPr>
            <w:tcW w:w="1875" w:type="pct"/>
            <w:gridSpan w:val="2"/>
            <w:shd w:val="clear" w:color="auto" w:fill="auto"/>
            <w:vAlign w:val="center"/>
          </w:tcPr>
          <w:p w14:paraId="06F29E8B" w14:textId="77777777" w:rsidR="00561B18" w:rsidRPr="00524643" w:rsidRDefault="00561B18" w:rsidP="00B07692">
            <w:pPr>
              <w:pStyle w:val="TAL"/>
              <w:jc w:val="center"/>
              <w:rPr>
                <w:rFonts w:ascii="Times New Roman" w:hAnsi="Times New Roman"/>
                <w:sz w:val="20"/>
              </w:rPr>
            </w:pPr>
            <w:r w:rsidRPr="00217036">
              <w:rPr>
                <w:rFonts w:ascii="Times New Roman" w:hAnsi="Times New Roman"/>
                <w:sz w:val="20"/>
                <w:lang w:val="en-US"/>
              </w:rPr>
              <w:t>1 (Optional: 0.5)</w:t>
            </w:r>
          </w:p>
        </w:tc>
      </w:tr>
      <w:tr w:rsidR="00561B18" w:rsidRPr="00217036" w14:paraId="66A8A9D0" w14:textId="77777777" w:rsidTr="005C4097">
        <w:trPr>
          <w:trHeight w:val="20"/>
          <w:jc w:val="center"/>
        </w:trPr>
        <w:tc>
          <w:tcPr>
            <w:tcW w:w="784" w:type="pct"/>
            <w:shd w:val="clear" w:color="auto" w:fill="auto"/>
            <w:vAlign w:val="center"/>
          </w:tcPr>
          <w:p w14:paraId="66577213" w14:textId="77777777" w:rsidR="00561B18" w:rsidRPr="00524643" w:rsidRDefault="00561B18" w:rsidP="00B07692">
            <w:pPr>
              <w:pStyle w:val="TAL"/>
              <w:jc w:val="center"/>
              <w:rPr>
                <w:rFonts w:ascii="Times New Roman" w:hAnsi="Times New Roman"/>
                <w:sz w:val="20"/>
              </w:rPr>
            </w:pPr>
            <w:r w:rsidRPr="00217036">
              <w:rPr>
                <w:rFonts w:ascii="Times New Roman" w:hAnsi="Times New Roman"/>
                <w:sz w:val="20"/>
                <w:lang w:val="en-US"/>
              </w:rPr>
              <w:t>Light Sleep</w:t>
            </w:r>
          </w:p>
        </w:tc>
        <w:tc>
          <w:tcPr>
            <w:tcW w:w="2341" w:type="pct"/>
            <w:shd w:val="clear" w:color="auto" w:fill="auto"/>
            <w:vAlign w:val="center"/>
          </w:tcPr>
          <w:p w14:paraId="43C02EB9" w14:textId="77777777" w:rsidR="00561B18" w:rsidRPr="00524643" w:rsidRDefault="00561B18" w:rsidP="00B07692">
            <w:pPr>
              <w:pStyle w:val="TAL"/>
              <w:rPr>
                <w:rFonts w:ascii="Times New Roman" w:hAnsi="Times New Roman"/>
                <w:sz w:val="20"/>
              </w:rPr>
            </w:pPr>
            <w:r w:rsidRPr="00217036">
              <w:rPr>
                <w:rFonts w:ascii="Times New Roman" w:hAnsi="Times New Roman"/>
                <w:sz w:val="20"/>
                <w:lang w:val="en-US"/>
              </w:rPr>
              <w:t xml:space="preserve">Time interval for the sleep should be larger than the total transition time entering and leaving this state. </w:t>
            </w:r>
          </w:p>
        </w:tc>
        <w:tc>
          <w:tcPr>
            <w:tcW w:w="1875" w:type="pct"/>
            <w:gridSpan w:val="2"/>
            <w:shd w:val="clear" w:color="auto" w:fill="auto"/>
            <w:vAlign w:val="center"/>
          </w:tcPr>
          <w:p w14:paraId="3ECD57A8" w14:textId="77777777" w:rsidR="00561B18" w:rsidRPr="00217036" w:rsidRDefault="00561B18" w:rsidP="00B07692">
            <w:pPr>
              <w:pStyle w:val="TAL"/>
              <w:jc w:val="center"/>
              <w:rPr>
                <w:rFonts w:ascii="Times New Roman" w:hAnsi="Times New Roman"/>
                <w:sz w:val="20"/>
              </w:rPr>
            </w:pPr>
            <w:r w:rsidRPr="00217036">
              <w:rPr>
                <w:rFonts w:ascii="Times New Roman" w:hAnsi="Times New Roman"/>
                <w:sz w:val="20"/>
                <w:lang w:val="en-US"/>
              </w:rPr>
              <w:t>20</w:t>
            </w:r>
          </w:p>
        </w:tc>
      </w:tr>
      <w:tr w:rsidR="00561B18" w:rsidRPr="00217036" w14:paraId="1B1D3BBE" w14:textId="77777777" w:rsidTr="005C4097">
        <w:trPr>
          <w:trHeight w:val="20"/>
          <w:jc w:val="center"/>
        </w:trPr>
        <w:tc>
          <w:tcPr>
            <w:tcW w:w="784" w:type="pct"/>
            <w:shd w:val="clear" w:color="auto" w:fill="auto"/>
            <w:vAlign w:val="center"/>
          </w:tcPr>
          <w:p w14:paraId="6F876BF9" w14:textId="77777777" w:rsidR="00561B18" w:rsidRPr="00524643" w:rsidRDefault="00561B18" w:rsidP="00B07692">
            <w:pPr>
              <w:pStyle w:val="TAL"/>
              <w:jc w:val="center"/>
              <w:rPr>
                <w:rFonts w:ascii="Times New Roman" w:hAnsi="Times New Roman"/>
                <w:sz w:val="20"/>
              </w:rPr>
            </w:pPr>
            <w:r w:rsidRPr="00217036">
              <w:rPr>
                <w:rFonts w:ascii="Times New Roman" w:hAnsi="Times New Roman"/>
                <w:sz w:val="20"/>
                <w:lang w:val="en-US"/>
              </w:rPr>
              <w:t>Micro sleep</w:t>
            </w:r>
          </w:p>
        </w:tc>
        <w:tc>
          <w:tcPr>
            <w:tcW w:w="2341" w:type="pct"/>
            <w:shd w:val="clear" w:color="auto" w:fill="auto"/>
            <w:vAlign w:val="center"/>
          </w:tcPr>
          <w:p w14:paraId="39462060" w14:textId="77777777" w:rsidR="00561B18" w:rsidRPr="00524643" w:rsidRDefault="00561B18" w:rsidP="00B07692">
            <w:pPr>
              <w:pStyle w:val="TAL"/>
              <w:rPr>
                <w:rFonts w:ascii="Times New Roman" w:hAnsi="Times New Roman"/>
                <w:sz w:val="20"/>
              </w:rPr>
            </w:pPr>
            <w:r w:rsidRPr="00217036">
              <w:rPr>
                <w:rFonts w:ascii="Times New Roman" w:hAnsi="Times New Roman"/>
                <w:sz w:val="20"/>
                <w:lang w:val="en-US"/>
              </w:rPr>
              <w:t>Immediate transition is assumed for power saving study purpose from or to a non-sleep state</w:t>
            </w:r>
          </w:p>
        </w:tc>
        <w:tc>
          <w:tcPr>
            <w:tcW w:w="1875" w:type="pct"/>
            <w:gridSpan w:val="2"/>
            <w:shd w:val="clear" w:color="auto" w:fill="auto"/>
            <w:vAlign w:val="center"/>
          </w:tcPr>
          <w:p w14:paraId="5254D286" w14:textId="77777777" w:rsidR="00561B18" w:rsidRPr="00217036" w:rsidRDefault="00561B18" w:rsidP="00B07692">
            <w:pPr>
              <w:pStyle w:val="TAL"/>
              <w:jc w:val="center"/>
              <w:rPr>
                <w:rFonts w:ascii="Times New Roman" w:hAnsi="Times New Roman"/>
                <w:sz w:val="20"/>
              </w:rPr>
            </w:pPr>
            <w:r w:rsidRPr="00217036">
              <w:rPr>
                <w:rFonts w:ascii="Times New Roman" w:hAnsi="Times New Roman"/>
                <w:sz w:val="20"/>
                <w:lang w:val="en-US"/>
              </w:rPr>
              <w:t>45</w:t>
            </w:r>
          </w:p>
        </w:tc>
      </w:tr>
      <w:tr w:rsidR="00561B18" w:rsidRPr="00217036" w14:paraId="458110FB" w14:textId="77777777" w:rsidTr="005C4097">
        <w:trPr>
          <w:trHeight w:val="20"/>
          <w:jc w:val="center"/>
        </w:trPr>
        <w:tc>
          <w:tcPr>
            <w:tcW w:w="784" w:type="pct"/>
            <w:shd w:val="clear" w:color="auto" w:fill="auto"/>
            <w:vAlign w:val="center"/>
            <w:hideMark/>
          </w:tcPr>
          <w:p w14:paraId="4B89B26D" w14:textId="77777777" w:rsidR="00561B18" w:rsidRPr="00524643" w:rsidRDefault="00561B18" w:rsidP="00B07692">
            <w:pPr>
              <w:pStyle w:val="TAL"/>
              <w:jc w:val="center"/>
              <w:rPr>
                <w:rFonts w:ascii="Times New Roman" w:hAnsi="Times New Roman"/>
                <w:sz w:val="20"/>
              </w:rPr>
            </w:pPr>
            <w:r w:rsidRPr="00217036">
              <w:rPr>
                <w:rFonts w:ascii="Times New Roman" w:hAnsi="Times New Roman"/>
                <w:sz w:val="20"/>
              </w:rPr>
              <w:t>PDCCH-only</w:t>
            </w:r>
          </w:p>
        </w:tc>
        <w:tc>
          <w:tcPr>
            <w:tcW w:w="2341" w:type="pct"/>
            <w:shd w:val="clear" w:color="auto" w:fill="auto"/>
            <w:vAlign w:val="center"/>
            <w:hideMark/>
          </w:tcPr>
          <w:p w14:paraId="7C8EE798" w14:textId="77777777" w:rsidR="00561B18" w:rsidRPr="00524643" w:rsidRDefault="00561B18" w:rsidP="00B07692">
            <w:pPr>
              <w:pStyle w:val="TAL"/>
              <w:rPr>
                <w:rFonts w:ascii="Times New Roman" w:hAnsi="Times New Roman"/>
                <w:sz w:val="20"/>
              </w:rPr>
            </w:pPr>
            <w:r w:rsidRPr="00217036">
              <w:rPr>
                <w:rFonts w:ascii="Times New Roman" w:hAnsi="Times New Roman"/>
                <w:sz w:val="20"/>
              </w:rPr>
              <w:t>No PDSCH and same-slot scheduling; this includes time for PDCCH decoding and any micro-sleep within the slot.</w:t>
            </w:r>
          </w:p>
        </w:tc>
        <w:tc>
          <w:tcPr>
            <w:tcW w:w="781" w:type="pct"/>
            <w:shd w:val="clear" w:color="auto" w:fill="auto"/>
            <w:vAlign w:val="center"/>
            <w:hideMark/>
          </w:tcPr>
          <w:p w14:paraId="1157B6EC" w14:textId="77777777" w:rsidR="00561B18" w:rsidRPr="00217036" w:rsidRDefault="00561B18" w:rsidP="00B07692">
            <w:pPr>
              <w:pStyle w:val="TAL"/>
              <w:jc w:val="center"/>
              <w:rPr>
                <w:rFonts w:ascii="Times New Roman" w:hAnsi="Times New Roman"/>
                <w:sz w:val="20"/>
              </w:rPr>
            </w:pPr>
            <w:r w:rsidRPr="00217036">
              <w:rPr>
                <w:rFonts w:ascii="Times New Roman" w:hAnsi="Times New Roman"/>
                <w:sz w:val="20"/>
              </w:rPr>
              <w:t>100</w:t>
            </w:r>
          </w:p>
        </w:tc>
        <w:tc>
          <w:tcPr>
            <w:tcW w:w="1094" w:type="pct"/>
            <w:vAlign w:val="center"/>
          </w:tcPr>
          <w:p w14:paraId="6D112338" w14:textId="77777777" w:rsidR="00561B18" w:rsidRPr="00217036" w:rsidRDefault="00561B18" w:rsidP="00B07692">
            <w:pPr>
              <w:pStyle w:val="TAL"/>
              <w:jc w:val="center"/>
              <w:rPr>
                <w:rFonts w:ascii="Times New Roman" w:hAnsi="Times New Roman"/>
                <w:sz w:val="20"/>
              </w:rPr>
            </w:pPr>
            <w:r w:rsidRPr="00217036">
              <w:rPr>
                <w:rFonts w:ascii="Times New Roman" w:hAnsi="Times New Roman"/>
                <w:sz w:val="20"/>
              </w:rPr>
              <w:t>175</w:t>
            </w:r>
          </w:p>
        </w:tc>
      </w:tr>
      <w:tr w:rsidR="00561B18" w:rsidRPr="00217036" w14:paraId="78341A8A" w14:textId="77777777" w:rsidTr="005C4097">
        <w:trPr>
          <w:trHeight w:val="20"/>
          <w:jc w:val="center"/>
        </w:trPr>
        <w:tc>
          <w:tcPr>
            <w:tcW w:w="784" w:type="pct"/>
            <w:shd w:val="clear" w:color="auto" w:fill="auto"/>
            <w:vAlign w:val="center"/>
            <w:hideMark/>
          </w:tcPr>
          <w:p w14:paraId="03754DEC" w14:textId="77777777" w:rsidR="00561B18" w:rsidRPr="00524643" w:rsidRDefault="00561B18" w:rsidP="00B07692">
            <w:pPr>
              <w:pStyle w:val="TAL"/>
              <w:jc w:val="center"/>
              <w:rPr>
                <w:rFonts w:ascii="Times New Roman" w:hAnsi="Times New Roman"/>
                <w:sz w:val="20"/>
              </w:rPr>
            </w:pPr>
            <w:r w:rsidRPr="00217036">
              <w:rPr>
                <w:rFonts w:ascii="Times New Roman" w:hAnsi="Times New Roman"/>
                <w:sz w:val="20"/>
              </w:rPr>
              <w:t>SSB or CSI-RS proc.</w:t>
            </w:r>
          </w:p>
        </w:tc>
        <w:tc>
          <w:tcPr>
            <w:tcW w:w="2341" w:type="pct"/>
            <w:shd w:val="clear" w:color="auto" w:fill="auto"/>
            <w:vAlign w:val="center"/>
            <w:hideMark/>
          </w:tcPr>
          <w:p w14:paraId="463AF6F4" w14:textId="77777777" w:rsidR="00561B18" w:rsidRPr="00524643" w:rsidRDefault="00561B18" w:rsidP="00B07692">
            <w:pPr>
              <w:pStyle w:val="TAL"/>
              <w:rPr>
                <w:rFonts w:ascii="Times New Roman" w:hAnsi="Times New Roman"/>
                <w:sz w:val="20"/>
              </w:rPr>
            </w:pPr>
            <w:r w:rsidRPr="00217036">
              <w:rPr>
                <w:rFonts w:ascii="Times New Roman" w:hAnsi="Times New Roman"/>
                <w:sz w:val="20"/>
              </w:rPr>
              <w:t>SSB can be used for fine time-frequency sync. and RSRP measurement of the serving/camping cell. TRS is the considered CSI-RS for sync. FFS the power scaling for processing other configurations of CSI-RS.</w:t>
            </w:r>
          </w:p>
        </w:tc>
        <w:tc>
          <w:tcPr>
            <w:tcW w:w="781" w:type="pct"/>
            <w:shd w:val="clear" w:color="auto" w:fill="auto"/>
            <w:vAlign w:val="center"/>
            <w:hideMark/>
          </w:tcPr>
          <w:p w14:paraId="5F20CC86" w14:textId="77777777" w:rsidR="00561B18" w:rsidRPr="00217036" w:rsidRDefault="00561B18" w:rsidP="00B07692">
            <w:pPr>
              <w:pStyle w:val="TAL"/>
              <w:jc w:val="center"/>
              <w:rPr>
                <w:rFonts w:ascii="Times New Roman" w:hAnsi="Times New Roman"/>
                <w:sz w:val="20"/>
              </w:rPr>
            </w:pPr>
            <w:r w:rsidRPr="00217036">
              <w:rPr>
                <w:rFonts w:ascii="Times New Roman" w:hAnsi="Times New Roman"/>
                <w:sz w:val="20"/>
              </w:rPr>
              <w:t>100</w:t>
            </w:r>
          </w:p>
        </w:tc>
        <w:tc>
          <w:tcPr>
            <w:tcW w:w="1094" w:type="pct"/>
            <w:vAlign w:val="center"/>
          </w:tcPr>
          <w:p w14:paraId="08532160" w14:textId="77777777" w:rsidR="00561B18" w:rsidRPr="00217036" w:rsidRDefault="00561B18" w:rsidP="00B07692">
            <w:pPr>
              <w:pStyle w:val="TAL"/>
              <w:jc w:val="center"/>
              <w:rPr>
                <w:rFonts w:ascii="Times New Roman" w:hAnsi="Times New Roman"/>
                <w:sz w:val="20"/>
              </w:rPr>
            </w:pPr>
            <w:r w:rsidRPr="00217036">
              <w:rPr>
                <w:rFonts w:ascii="Times New Roman" w:hAnsi="Times New Roman"/>
                <w:sz w:val="20"/>
              </w:rPr>
              <w:t>175</w:t>
            </w:r>
          </w:p>
        </w:tc>
      </w:tr>
      <w:tr w:rsidR="00561B18" w:rsidRPr="00217036" w14:paraId="1558270C" w14:textId="77777777" w:rsidTr="005C4097">
        <w:trPr>
          <w:trHeight w:val="20"/>
          <w:jc w:val="center"/>
        </w:trPr>
        <w:tc>
          <w:tcPr>
            <w:tcW w:w="784" w:type="pct"/>
            <w:shd w:val="clear" w:color="auto" w:fill="auto"/>
            <w:vAlign w:val="center"/>
            <w:hideMark/>
          </w:tcPr>
          <w:p w14:paraId="01EB28F5" w14:textId="77777777" w:rsidR="00561B18" w:rsidRPr="00524643" w:rsidRDefault="00561B18" w:rsidP="00B07692">
            <w:pPr>
              <w:pStyle w:val="TAL"/>
              <w:jc w:val="center"/>
              <w:rPr>
                <w:rFonts w:ascii="Times New Roman" w:hAnsi="Times New Roman"/>
                <w:sz w:val="20"/>
              </w:rPr>
            </w:pPr>
            <w:r w:rsidRPr="00217036">
              <w:rPr>
                <w:rFonts w:ascii="Times New Roman" w:hAnsi="Times New Roman"/>
                <w:sz w:val="20"/>
              </w:rPr>
              <w:t>PDCCH + PDSCH</w:t>
            </w:r>
          </w:p>
        </w:tc>
        <w:tc>
          <w:tcPr>
            <w:tcW w:w="2341" w:type="pct"/>
            <w:shd w:val="clear" w:color="auto" w:fill="auto"/>
            <w:vAlign w:val="center"/>
            <w:hideMark/>
          </w:tcPr>
          <w:p w14:paraId="358EE631" w14:textId="77777777" w:rsidR="00561B18" w:rsidRPr="00524643" w:rsidRDefault="00561B18" w:rsidP="00B07692">
            <w:pPr>
              <w:pStyle w:val="TAL"/>
              <w:rPr>
                <w:rFonts w:ascii="Times New Roman" w:hAnsi="Times New Roman"/>
                <w:sz w:val="20"/>
              </w:rPr>
            </w:pPr>
            <w:r w:rsidRPr="00217036">
              <w:rPr>
                <w:rFonts w:ascii="Times New Roman" w:hAnsi="Times New Roman"/>
                <w:sz w:val="20"/>
              </w:rPr>
              <w:t>PDCCH + PDSCH. ACK/NACK in long PUCCH is model</w:t>
            </w:r>
            <w:r>
              <w:rPr>
                <w:rFonts w:ascii="Times New Roman" w:hAnsi="Times New Roman"/>
                <w:sz w:val="20"/>
              </w:rPr>
              <w:t>l</w:t>
            </w:r>
            <w:r w:rsidRPr="00217036">
              <w:rPr>
                <w:rFonts w:ascii="Times New Roman" w:hAnsi="Times New Roman"/>
                <w:sz w:val="20"/>
              </w:rPr>
              <w:t xml:space="preserve">ed by UL power state. </w:t>
            </w:r>
          </w:p>
        </w:tc>
        <w:tc>
          <w:tcPr>
            <w:tcW w:w="781" w:type="pct"/>
            <w:shd w:val="clear" w:color="auto" w:fill="auto"/>
            <w:vAlign w:val="center"/>
            <w:hideMark/>
          </w:tcPr>
          <w:p w14:paraId="4621BF91" w14:textId="77777777" w:rsidR="00561B18" w:rsidRPr="00217036" w:rsidRDefault="00561B18" w:rsidP="00B07692">
            <w:pPr>
              <w:pStyle w:val="TAL"/>
              <w:jc w:val="center"/>
              <w:rPr>
                <w:rFonts w:ascii="Times New Roman" w:hAnsi="Times New Roman"/>
                <w:sz w:val="20"/>
              </w:rPr>
            </w:pPr>
            <w:r w:rsidRPr="00217036">
              <w:rPr>
                <w:rFonts w:ascii="Times New Roman" w:hAnsi="Times New Roman"/>
                <w:sz w:val="20"/>
              </w:rPr>
              <w:t>300</w:t>
            </w:r>
          </w:p>
        </w:tc>
        <w:tc>
          <w:tcPr>
            <w:tcW w:w="1094" w:type="pct"/>
            <w:vAlign w:val="center"/>
          </w:tcPr>
          <w:p w14:paraId="17BEFF63" w14:textId="77777777" w:rsidR="00561B18" w:rsidRPr="00217036" w:rsidRDefault="00561B18" w:rsidP="00B07692">
            <w:pPr>
              <w:pStyle w:val="TAL"/>
              <w:jc w:val="center"/>
              <w:rPr>
                <w:rFonts w:ascii="Times New Roman" w:hAnsi="Times New Roman"/>
                <w:sz w:val="20"/>
              </w:rPr>
            </w:pPr>
            <w:r w:rsidRPr="00217036">
              <w:rPr>
                <w:rFonts w:ascii="Times New Roman" w:hAnsi="Times New Roman"/>
                <w:sz w:val="20"/>
              </w:rPr>
              <w:t>350</w:t>
            </w:r>
          </w:p>
        </w:tc>
      </w:tr>
      <w:tr w:rsidR="00561B18" w:rsidRPr="00217036" w14:paraId="0B9AE696" w14:textId="77777777" w:rsidTr="005C4097">
        <w:trPr>
          <w:trHeight w:val="20"/>
          <w:jc w:val="center"/>
        </w:trPr>
        <w:tc>
          <w:tcPr>
            <w:tcW w:w="784" w:type="pct"/>
            <w:shd w:val="clear" w:color="auto" w:fill="auto"/>
            <w:vAlign w:val="center"/>
            <w:hideMark/>
          </w:tcPr>
          <w:p w14:paraId="71DEC608" w14:textId="77777777" w:rsidR="00561B18" w:rsidRPr="00524643" w:rsidRDefault="00561B18" w:rsidP="00B07692">
            <w:pPr>
              <w:pStyle w:val="TAL"/>
              <w:jc w:val="center"/>
              <w:rPr>
                <w:rFonts w:ascii="Times New Roman" w:hAnsi="Times New Roman"/>
                <w:sz w:val="20"/>
              </w:rPr>
            </w:pPr>
            <w:r w:rsidRPr="00217036">
              <w:rPr>
                <w:rFonts w:ascii="Times New Roman" w:hAnsi="Times New Roman"/>
                <w:sz w:val="20"/>
              </w:rPr>
              <w:t>UL</w:t>
            </w:r>
          </w:p>
        </w:tc>
        <w:tc>
          <w:tcPr>
            <w:tcW w:w="2341" w:type="pct"/>
            <w:shd w:val="clear" w:color="auto" w:fill="auto"/>
            <w:vAlign w:val="center"/>
            <w:hideMark/>
          </w:tcPr>
          <w:p w14:paraId="0A601679" w14:textId="77777777" w:rsidR="00561B18" w:rsidRPr="00524643" w:rsidRDefault="00561B18" w:rsidP="00B07692">
            <w:pPr>
              <w:pStyle w:val="TAL"/>
              <w:rPr>
                <w:rFonts w:ascii="Times New Roman" w:hAnsi="Times New Roman"/>
                <w:sz w:val="20"/>
              </w:rPr>
            </w:pPr>
            <w:r w:rsidRPr="00217036">
              <w:rPr>
                <w:rFonts w:ascii="Times New Roman" w:hAnsi="Times New Roman"/>
                <w:sz w:val="20"/>
              </w:rPr>
              <w:t xml:space="preserve">Long PUCCH or PUSCH. </w:t>
            </w:r>
          </w:p>
        </w:tc>
        <w:tc>
          <w:tcPr>
            <w:tcW w:w="781" w:type="pct"/>
            <w:shd w:val="clear" w:color="auto" w:fill="auto"/>
            <w:vAlign w:val="center"/>
            <w:hideMark/>
          </w:tcPr>
          <w:p w14:paraId="234AD349" w14:textId="77777777" w:rsidR="00561B18" w:rsidRPr="00524643" w:rsidRDefault="00561B18" w:rsidP="00B07692">
            <w:pPr>
              <w:pStyle w:val="TAL"/>
              <w:jc w:val="center"/>
              <w:rPr>
                <w:rFonts w:ascii="Times New Roman" w:hAnsi="Times New Roman"/>
                <w:sz w:val="20"/>
              </w:rPr>
            </w:pPr>
            <w:r w:rsidRPr="00217036">
              <w:rPr>
                <w:rFonts w:ascii="Times New Roman" w:hAnsi="Times New Roman"/>
                <w:sz w:val="20"/>
              </w:rPr>
              <w:t>250 (0 dBm)</w:t>
            </w:r>
          </w:p>
          <w:p w14:paraId="08985B42" w14:textId="77777777" w:rsidR="00561B18" w:rsidRPr="00524643" w:rsidRDefault="00561B18" w:rsidP="00B07692">
            <w:pPr>
              <w:pStyle w:val="TAL"/>
              <w:jc w:val="center"/>
              <w:rPr>
                <w:rFonts w:ascii="Times New Roman" w:hAnsi="Times New Roman"/>
                <w:sz w:val="20"/>
              </w:rPr>
            </w:pPr>
            <w:r w:rsidRPr="00217036">
              <w:rPr>
                <w:rFonts w:ascii="Times New Roman" w:hAnsi="Times New Roman"/>
                <w:sz w:val="20"/>
              </w:rPr>
              <w:t>700 (23 dBm)</w:t>
            </w:r>
          </w:p>
        </w:tc>
        <w:tc>
          <w:tcPr>
            <w:tcW w:w="1094" w:type="pct"/>
            <w:vAlign w:val="center"/>
          </w:tcPr>
          <w:p w14:paraId="57F1AE3E" w14:textId="77777777" w:rsidR="00561B18" w:rsidRPr="00217036" w:rsidRDefault="00561B18" w:rsidP="00B07692">
            <w:pPr>
              <w:pStyle w:val="TAL"/>
              <w:jc w:val="center"/>
              <w:rPr>
                <w:rFonts w:ascii="Times New Roman" w:hAnsi="Times New Roman"/>
                <w:sz w:val="20"/>
              </w:rPr>
            </w:pPr>
            <w:r w:rsidRPr="00217036">
              <w:rPr>
                <w:rFonts w:ascii="Times New Roman" w:hAnsi="Times New Roman"/>
                <w:sz w:val="20"/>
              </w:rPr>
              <w:t>350</w:t>
            </w:r>
          </w:p>
          <w:p w14:paraId="6DB6745C" w14:textId="77777777" w:rsidR="00561B18" w:rsidRPr="00524643" w:rsidRDefault="00561B18" w:rsidP="00B07692">
            <w:pPr>
              <w:pStyle w:val="TAL"/>
              <w:jc w:val="center"/>
              <w:rPr>
                <w:rFonts w:ascii="Times New Roman" w:hAnsi="Times New Roman"/>
                <w:sz w:val="20"/>
              </w:rPr>
            </w:pPr>
            <w:r w:rsidRPr="00217036">
              <w:rPr>
                <w:rFonts w:ascii="Times New Roman" w:hAnsi="Times New Roman"/>
                <w:sz w:val="20"/>
              </w:rPr>
              <w:t>(FFS Tx power level)</w:t>
            </w:r>
          </w:p>
        </w:tc>
      </w:tr>
      <w:tr w:rsidR="00561B18" w:rsidRPr="00217036" w14:paraId="39EDF142" w14:textId="77777777" w:rsidTr="002A0664">
        <w:trPr>
          <w:trHeight w:val="20"/>
          <w:jc w:val="center"/>
        </w:trPr>
        <w:tc>
          <w:tcPr>
            <w:tcW w:w="784" w:type="pct"/>
            <w:shd w:val="clear" w:color="auto" w:fill="auto"/>
          </w:tcPr>
          <w:p w14:paraId="508CB107" w14:textId="77777777" w:rsidR="00561B18" w:rsidRPr="00524643" w:rsidRDefault="00561B18" w:rsidP="00B07692">
            <w:pPr>
              <w:pStyle w:val="TAL"/>
              <w:jc w:val="center"/>
              <w:rPr>
                <w:rFonts w:ascii="Times New Roman" w:hAnsi="Times New Roman"/>
                <w:sz w:val="20"/>
              </w:rPr>
            </w:pPr>
            <w:r>
              <w:rPr>
                <w:rFonts w:ascii="Times New Roman" w:hAnsi="Times New Roman"/>
                <w:sz w:val="20"/>
              </w:rPr>
              <w:t>Short PUCCH</w:t>
            </w:r>
          </w:p>
        </w:tc>
        <w:tc>
          <w:tcPr>
            <w:tcW w:w="2341" w:type="pct"/>
            <w:shd w:val="clear" w:color="auto" w:fill="auto"/>
          </w:tcPr>
          <w:p w14:paraId="40703DA6" w14:textId="77777777" w:rsidR="00561B18" w:rsidRPr="00524643" w:rsidRDefault="00561B18" w:rsidP="00B07692">
            <w:pPr>
              <w:pStyle w:val="TAL"/>
              <w:rPr>
                <w:rFonts w:ascii="Times New Roman" w:hAnsi="Times New Roman"/>
                <w:sz w:val="20"/>
              </w:rPr>
            </w:pPr>
            <w:r>
              <w:rPr>
                <w:rFonts w:ascii="Times New Roman" w:hAnsi="Times New Roman"/>
                <w:sz w:val="20"/>
              </w:rPr>
              <w:t>Short PUCCH power = 0.3 x uplink power</w:t>
            </w:r>
          </w:p>
          <w:p w14:paraId="2CF9D68F" w14:textId="77777777" w:rsidR="00561B18" w:rsidRPr="00524643" w:rsidRDefault="00561B18" w:rsidP="00B07692">
            <w:pPr>
              <w:pStyle w:val="TAL"/>
              <w:rPr>
                <w:rFonts w:ascii="Times New Roman" w:hAnsi="Times New Roman"/>
                <w:sz w:val="20"/>
              </w:rPr>
            </w:pPr>
            <w:r>
              <w:rPr>
                <w:rFonts w:ascii="Times New Roman" w:hAnsi="Times New Roman"/>
                <w:sz w:val="20"/>
              </w:rPr>
              <w:t>Reference config consists of 1-symbol PUCCH</w:t>
            </w:r>
          </w:p>
        </w:tc>
        <w:tc>
          <w:tcPr>
            <w:tcW w:w="781" w:type="pct"/>
            <w:shd w:val="clear" w:color="auto" w:fill="auto"/>
          </w:tcPr>
          <w:p w14:paraId="07A8E9D8" w14:textId="77777777" w:rsidR="00561B18" w:rsidRPr="00524643" w:rsidRDefault="00561B18" w:rsidP="00B07692">
            <w:pPr>
              <w:pStyle w:val="TAL"/>
              <w:jc w:val="center"/>
              <w:rPr>
                <w:rFonts w:ascii="Times New Roman" w:hAnsi="Times New Roman"/>
                <w:sz w:val="20"/>
              </w:rPr>
            </w:pPr>
            <w:r>
              <w:rPr>
                <w:rFonts w:ascii="Times New Roman" w:hAnsi="Times New Roman"/>
                <w:sz w:val="20"/>
              </w:rPr>
              <w:t>Applicable for FR1 and FR2.</w:t>
            </w:r>
          </w:p>
        </w:tc>
        <w:tc>
          <w:tcPr>
            <w:tcW w:w="1094" w:type="pct"/>
          </w:tcPr>
          <w:p w14:paraId="761FB84A" w14:textId="77777777" w:rsidR="00561B18" w:rsidRPr="00524643" w:rsidRDefault="00561B18" w:rsidP="00B07692">
            <w:pPr>
              <w:pStyle w:val="TAL"/>
              <w:jc w:val="center"/>
              <w:rPr>
                <w:rFonts w:ascii="Times New Roman" w:hAnsi="Times New Roman"/>
                <w:sz w:val="20"/>
              </w:rPr>
            </w:pPr>
            <w:r>
              <w:rPr>
                <w:rFonts w:ascii="Times New Roman" w:hAnsi="Times New Roman"/>
                <w:sz w:val="20"/>
              </w:rPr>
              <w:t>Short PUCCH</w:t>
            </w:r>
          </w:p>
        </w:tc>
      </w:tr>
      <w:tr w:rsidR="00561B18" w:rsidRPr="00217036" w14:paraId="614CDC70" w14:textId="77777777" w:rsidTr="002A0664">
        <w:trPr>
          <w:trHeight w:val="20"/>
          <w:jc w:val="center"/>
        </w:trPr>
        <w:tc>
          <w:tcPr>
            <w:tcW w:w="784" w:type="pct"/>
            <w:shd w:val="clear" w:color="auto" w:fill="auto"/>
          </w:tcPr>
          <w:p w14:paraId="784D4CE9" w14:textId="77777777" w:rsidR="00561B18" w:rsidRPr="00524643" w:rsidRDefault="00561B18" w:rsidP="00B07692">
            <w:pPr>
              <w:pStyle w:val="TAL"/>
              <w:jc w:val="center"/>
              <w:rPr>
                <w:rFonts w:ascii="Times New Roman" w:hAnsi="Times New Roman"/>
                <w:sz w:val="20"/>
              </w:rPr>
            </w:pPr>
            <w:r>
              <w:rPr>
                <w:rFonts w:ascii="Times New Roman" w:hAnsi="Times New Roman"/>
                <w:sz w:val="20"/>
              </w:rPr>
              <w:t>SRS</w:t>
            </w:r>
          </w:p>
        </w:tc>
        <w:tc>
          <w:tcPr>
            <w:tcW w:w="2341" w:type="pct"/>
            <w:shd w:val="clear" w:color="auto" w:fill="auto"/>
          </w:tcPr>
          <w:p w14:paraId="488C81FA" w14:textId="77777777" w:rsidR="00561B18" w:rsidRPr="00524643" w:rsidRDefault="00561B18" w:rsidP="00B07692">
            <w:pPr>
              <w:pStyle w:val="TAL"/>
              <w:rPr>
                <w:rFonts w:ascii="Times New Roman" w:hAnsi="Times New Roman"/>
                <w:sz w:val="20"/>
              </w:rPr>
            </w:pPr>
            <w:r>
              <w:rPr>
                <w:rFonts w:ascii="Times New Roman" w:hAnsi="Times New Roman"/>
                <w:sz w:val="20"/>
              </w:rPr>
              <w:t>SRS power = 0.3 x uplink power</w:t>
            </w:r>
          </w:p>
        </w:tc>
        <w:tc>
          <w:tcPr>
            <w:tcW w:w="781" w:type="pct"/>
            <w:shd w:val="clear" w:color="auto" w:fill="auto"/>
          </w:tcPr>
          <w:p w14:paraId="51632D0F" w14:textId="77777777" w:rsidR="00561B18" w:rsidRPr="00524643" w:rsidRDefault="00561B18" w:rsidP="00B07692">
            <w:pPr>
              <w:pStyle w:val="TAL"/>
              <w:jc w:val="center"/>
              <w:rPr>
                <w:rFonts w:ascii="Times New Roman" w:hAnsi="Times New Roman"/>
                <w:sz w:val="20"/>
              </w:rPr>
            </w:pPr>
            <w:r>
              <w:rPr>
                <w:rFonts w:ascii="Times New Roman" w:hAnsi="Times New Roman"/>
                <w:sz w:val="20"/>
              </w:rPr>
              <w:t>Applicable for FR1 and FR2.</w:t>
            </w:r>
          </w:p>
        </w:tc>
        <w:tc>
          <w:tcPr>
            <w:tcW w:w="1094" w:type="pct"/>
          </w:tcPr>
          <w:p w14:paraId="64C47F19" w14:textId="77777777" w:rsidR="00561B18" w:rsidRPr="00524643" w:rsidRDefault="00561B18" w:rsidP="00B07692">
            <w:pPr>
              <w:pStyle w:val="TAL"/>
              <w:jc w:val="center"/>
              <w:rPr>
                <w:rFonts w:ascii="Times New Roman" w:hAnsi="Times New Roman"/>
                <w:sz w:val="20"/>
              </w:rPr>
            </w:pPr>
            <w:r>
              <w:rPr>
                <w:rFonts w:ascii="Times New Roman" w:hAnsi="Times New Roman"/>
                <w:sz w:val="20"/>
              </w:rPr>
              <w:t>SRS</w:t>
            </w:r>
          </w:p>
        </w:tc>
      </w:tr>
    </w:tbl>
    <w:p w14:paraId="5CB1A647" w14:textId="4A6A7312" w:rsidR="00561B18" w:rsidRPr="00D434A1" w:rsidRDefault="009F5DD6" w:rsidP="009F5DD6">
      <w:pPr>
        <w:pStyle w:val="a7"/>
        <w:keepNext/>
        <w:jc w:val="center"/>
      </w:pPr>
      <w:bookmarkStart w:id="45" w:name="_Ref61792575"/>
      <w:bookmarkStart w:id="46" w:name="_Ref54383300"/>
      <w:r>
        <w:t xml:space="preserve">Table </w:t>
      </w:r>
      <w:r>
        <w:fldChar w:fldCharType="begin"/>
      </w:r>
      <w:r>
        <w:instrText xml:space="preserve"> SEQ Table \* ARABIC </w:instrText>
      </w:r>
      <w:r>
        <w:fldChar w:fldCharType="separate"/>
      </w:r>
      <w:r>
        <w:rPr>
          <w:noProof/>
        </w:rPr>
        <w:t>3</w:t>
      </w:r>
      <w:r>
        <w:fldChar w:fldCharType="end"/>
      </w:r>
      <w:bookmarkEnd w:id="45"/>
      <w:bookmarkEnd w:id="46"/>
      <w:r w:rsidR="00561B18" w:rsidRPr="00F4478E">
        <w:rPr>
          <w:rFonts w:eastAsia="宋体"/>
          <w:bCs/>
          <w:szCs w:val="22"/>
          <w:lang w:eastAsia="zh-CN"/>
        </w:rPr>
        <w:t xml:space="preserve">. </w:t>
      </w:r>
      <w:r w:rsidR="00561B18" w:rsidRPr="00F4478E">
        <w:rPr>
          <w:bCs/>
          <w:noProof/>
        </w:rPr>
        <w:t>UE power consumption during the state transistion</w:t>
      </w:r>
    </w:p>
    <w:tbl>
      <w:tblPr>
        <w:tblStyle w:val="aa"/>
        <w:tblW w:w="5000" w:type="pct"/>
        <w:jc w:val="center"/>
        <w:tblLook w:val="04A0" w:firstRow="1" w:lastRow="0" w:firstColumn="1" w:lastColumn="0" w:noHBand="0" w:noVBand="1"/>
      </w:tblPr>
      <w:tblGrid>
        <w:gridCol w:w="1765"/>
        <w:gridCol w:w="5117"/>
        <w:gridCol w:w="2178"/>
      </w:tblGrid>
      <w:tr w:rsidR="00561B18" w:rsidRPr="00217036" w14:paraId="2F2CABE3" w14:textId="77777777" w:rsidTr="005C4097">
        <w:trPr>
          <w:jc w:val="center"/>
        </w:trPr>
        <w:tc>
          <w:tcPr>
            <w:tcW w:w="974" w:type="pct"/>
            <w:shd w:val="clear" w:color="auto" w:fill="00B0F0"/>
            <w:vAlign w:val="center"/>
          </w:tcPr>
          <w:p w14:paraId="2644D9B8" w14:textId="77777777" w:rsidR="00561B18" w:rsidRPr="005C4097" w:rsidRDefault="00561B18" w:rsidP="00524643">
            <w:pPr>
              <w:widowControl w:val="0"/>
              <w:spacing w:line="240" w:lineRule="atLeast"/>
              <w:jc w:val="center"/>
              <w:rPr>
                <w:b/>
              </w:rPr>
            </w:pPr>
            <w:r w:rsidRPr="000D72F7">
              <w:rPr>
                <w:b/>
              </w:rPr>
              <w:t>Sleep type</w:t>
            </w:r>
          </w:p>
        </w:tc>
        <w:tc>
          <w:tcPr>
            <w:tcW w:w="2824" w:type="pct"/>
            <w:shd w:val="clear" w:color="auto" w:fill="00B0F0"/>
            <w:vAlign w:val="center"/>
          </w:tcPr>
          <w:p w14:paraId="3A613F36" w14:textId="77777777" w:rsidR="00561B18" w:rsidRPr="0044359B" w:rsidRDefault="00561B18" w:rsidP="002A0664">
            <w:pPr>
              <w:pStyle w:val="TAH"/>
              <w:spacing w:line="240" w:lineRule="atLeast"/>
              <w:rPr>
                <w:rFonts w:ascii="Times New Roman" w:hAnsi="Times New Roman"/>
                <w:bCs/>
                <w:sz w:val="20"/>
                <w:lang w:val="en-US"/>
              </w:rPr>
            </w:pPr>
            <w:r w:rsidRPr="00217036">
              <w:rPr>
                <w:rFonts w:ascii="Times New Roman" w:hAnsi="Times New Roman"/>
                <w:bCs/>
                <w:sz w:val="20"/>
                <w:lang w:val="en-US"/>
              </w:rPr>
              <w:t>Additional transition energy:</w:t>
            </w:r>
            <w:r>
              <w:rPr>
                <w:rFonts w:ascii="Times New Roman" w:hAnsi="Times New Roman"/>
                <w:bCs/>
                <w:sz w:val="20"/>
                <w:lang w:val="en-US"/>
              </w:rPr>
              <w:t xml:space="preserve"> </w:t>
            </w:r>
            <w:r w:rsidRPr="00217036">
              <w:rPr>
                <w:rFonts w:ascii="Times New Roman" w:hAnsi="Times New Roman"/>
                <w:bCs/>
                <w:sz w:val="20"/>
                <w:lang w:val="en-US"/>
              </w:rPr>
              <w:t>(Relative power x</w:t>
            </w:r>
            <w:r>
              <w:rPr>
                <w:rFonts w:ascii="Times New Roman" w:hAnsi="Times New Roman"/>
                <w:bCs/>
                <w:sz w:val="20"/>
                <w:lang w:val="en-US"/>
              </w:rPr>
              <w:t xml:space="preserve"> </w:t>
            </w:r>
            <w:proofErr w:type="spellStart"/>
            <w:r w:rsidRPr="00217036">
              <w:rPr>
                <w:rFonts w:ascii="Times New Roman" w:hAnsi="Times New Roman"/>
                <w:bCs/>
                <w:sz w:val="20"/>
                <w:lang w:val="en-US"/>
              </w:rPr>
              <w:t>ms</w:t>
            </w:r>
            <w:proofErr w:type="spellEnd"/>
            <w:r w:rsidRPr="00217036">
              <w:rPr>
                <w:rFonts w:ascii="Times New Roman" w:hAnsi="Times New Roman"/>
                <w:bCs/>
                <w:sz w:val="20"/>
                <w:lang w:val="en-US"/>
              </w:rPr>
              <w:t xml:space="preserve">) </w:t>
            </w:r>
          </w:p>
        </w:tc>
        <w:tc>
          <w:tcPr>
            <w:tcW w:w="1202" w:type="pct"/>
            <w:shd w:val="clear" w:color="auto" w:fill="00B0F0"/>
            <w:vAlign w:val="center"/>
          </w:tcPr>
          <w:p w14:paraId="3FC2CC84" w14:textId="77777777" w:rsidR="00561B18" w:rsidRPr="005C4097" w:rsidRDefault="00561B18" w:rsidP="00B07692">
            <w:pPr>
              <w:widowControl w:val="0"/>
              <w:spacing w:line="240" w:lineRule="atLeast"/>
              <w:jc w:val="center"/>
              <w:rPr>
                <w:b/>
              </w:rPr>
            </w:pPr>
            <w:r w:rsidRPr="000D72F7">
              <w:rPr>
                <w:b/>
              </w:rPr>
              <w:t xml:space="preserve">Total transition time </w:t>
            </w:r>
          </w:p>
        </w:tc>
      </w:tr>
      <w:tr w:rsidR="00561B18" w:rsidRPr="00217036" w14:paraId="1AEEDD3E" w14:textId="77777777" w:rsidTr="005C4097">
        <w:trPr>
          <w:trHeight w:val="335"/>
          <w:jc w:val="center"/>
        </w:trPr>
        <w:tc>
          <w:tcPr>
            <w:tcW w:w="974" w:type="pct"/>
            <w:vAlign w:val="center"/>
          </w:tcPr>
          <w:p w14:paraId="5FCAE553" w14:textId="77777777" w:rsidR="00561B18" w:rsidRPr="005C4097" w:rsidRDefault="00561B18" w:rsidP="00524643">
            <w:pPr>
              <w:widowControl w:val="0"/>
              <w:spacing w:line="240" w:lineRule="atLeast"/>
              <w:jc w:val="center"/>
            </w:pPr>
            <w:r w:rsidRPr="000D72F7">
              <w:t>Deep sleep</w:t>
            </w:r>
          </w:p>
        </w:tc>
        <w:tc>
          <w:tcPr>
            <w:tcW w:w="2824" w:type="pct"/>
            <w:vAlign w:val="center"/>
          </w:tcPr>
          <w:p w14:paraId="05CC9465" w14:textId="77777777" w:rsidR="00561B18" w:rsidRPr="00217036" w:rsidRDefault="00561B18" w:rsidP="002A0664">
            <w:pPr>
              <w:widowControl w:val="0"/>
              <w:spacing w:line="240" w:lineRule="atLeast"/>
              <w:jc w:val="center"/>
              <w:rPr>
                <w:noProof/>
                <w:szCs w:val="20"/>
              </w:rPr>
            </w:pPr>
            <w:r w:rsidRPr="00217036">
              <w:rPr>
                <w:szCs w:val="20"/>
              </w:rPr>
              <w:t xml:space="preserve">450 </w:t>
            </w:r>
          </w:p>
        </w:tc>
        <w:tc>
          <w:tcPr>
            <w:tcW w:w="1202" w:type="pct"/>
            <w:vAlign w:val="center"/>
          </w:tcPr>
          <w:p w14:paraId="1465A81B" w14:textId="77777777" w:rsidR="00561B18" w:rsidRPr="00217036" w:rsidRDefault="00561B18" w:rsidP="00B07692">
            <w:pPr>
              <w:widowControl w:val="0"/>
              <w:spacing w:line="276" w:lineRule="auto"/>
              <w:jc w:val="center"/>
              <w:rPr>
                <w:noProof/>
                <w:szCs w:val="20"/>
              </w:rPr>
            </w:pPr>
            <w:r w:rsidRPr="00217036">
              <w:rPr>
                <w:szCs w:val="20"/>
              </w:rPr>
              <w:t xml:space="preserve">20 </w:t>
            </w:r>
            <w:proofErr w:type="spellStart"/>
            <w:r w:rsidRPr="00217036">
              <w:rPr>
                <w:szCs w:val="20"/>
              </w:rPr>
              <w:t>ms</w:t>
            </w:r>
            <w:proofErr w:type="spellEnd"/>
            <w:r w:rsidRPr="00217036">
              <w:rPr>
                <w:szCs w:val="20"/>
              </w:rPr>
              <w:t xml:space="preserve"> </w:t>
            </w:r>
          </w:p>
        </w:tc>
      </w:tr>
      <w:tr w:rsidR="00561B18" w:rsidRPr="00217036" w14:paraId="2B29DF6A" w14:textId="77777777" w:rsidTr="005C4097">
        <w:trPr>
          <w:jc w:val="center"/>
        </w:trPr>
        <w:tc>
          <w:tcPr>
            <w:tcW w:w="974" w:type="pct"/>
            <w:vAlign w:val="center"/>
          </w:tcPr>
          <w:p w14:paraId="58AA474C" w14:textId="77777777" w:rsidR="00561B18" w:rsidRPr="005C4097" w:rsidRDefault="00561B18" w:rsidP="00524643">
            <w:pPr>
              <w:widowControl w:val="0"/>
              <w:spacing w:line="240" w:lineRule="atLeast"/>
              <w:jc w:val="center"/>
            </w:pPr>
            <w:r w:rsidRPr="000D72F7">
              <w:t>Light sleep</w:t>
            </w:r>
          </w:p>
        </w:tc>
        <w:tc>
          <w:tcPr>
            <w:tcW w:w="2824" w:type="pct"/>
            <w:vAlign w:val="center"/>
          </w:tcPr>
          <w:p w14:paraId="177E1C28" w14:textId="77777777" w:rsidR="00561B18" w:rsidRPr="00217036" w:rsidRDefault="00561B18" w:rsidP="002A0664">
            <w:pPr>
              <w:widowControl w:val="0"/>
              <w:spacing w:line="240" w:lineRule="atLeast"/>
              <w:jc w:val="center"/>
              <w:rPr>
                <w:noProof/>
                <w:szCs w:val="20"/>
              </w:rPr>
            </w:pPr>
            <w:r w:rsidRPr="00217036">
              <w:rPr>
                <w:szCs w:val="20"/>
              </w:rPr>
              <w:t xml:space="preserve">100 </w:t>
            </w:r>
          </w:p>
        </w:tc>
        <w:tc>
          <w:tcPr>
            <w:tcW w:w="1202" w:type="pct"/>
            <w:vAlign w:val="center"/>
          </w:tcPr>
          <w:p w14:paraId="5C0AF36F" w14:textId="77777777" w:rsidR="00561B18" w:rsidRPr="00217036" w:rsidRDefault="00561B18" w:rsidP="00B07692">
            <w:pPr>
              <w:widowControl w:val="0"/>
              <w:spacing w:line="276" w:lineRule="auto"/>
              <w:jc w:val="center"/>
              <w:rPr>
                <w:noProof/>
                <w:szCs w:val="20"/>
              </w:rPr>
            </w:pPr>
            <w:r w:rsidRPr="00217036">
              <w:rPr>
                <w:szCs w:val="20"/>
              </w:rPr>
              <w:t xml:space="preserve">6 </w:t>
            </w:r>
            <w:proofErr w:type="spellStart"/>
            <w:r w:rsidRPr="00217036">
              <w:rPr>
                <w:szCs w:val="20"/>
              </w:rPr>
              <w:t>ms</w:t>
            </w:r>
            <w:proofErr w:type="spellEnd"/>
            <w:r w:rsidRPr="00217036">
              <w:rPr>
                <w:szCs w:val="20"/>
              </w:rPr>
              <w:t xml:space="preserve"> </w:t>
            </w:r>
          </w:p>
        </w:tc>
      </w:tr>
      <w:tr w:rsidR="00561B18" w:rsidRPr="00217036" w14:paraId="580FBF90" w14:textId="77777777" w:rsidTr="005C4097">
        <w:trPr>
          <w:jc w:val="center"/>
        </w:trPr>
        <w:tc>
          <w:tcPr>
            <w:tcW w:w="974" w:type="pct"/>
            <w:vAlign w:val="center"/>
          </w:tcPr>
          <w:p w14:paraId="006CA32E" w14:textId="77777777" w:rsidR="00561B18" w:rsidRPr="005C4097" w:rsidRDefault="00561B18" w:rsidP="00524643">
            <w:pPr>
              <w:widowControl w:val="0"/>
              <w:spacing w:line="240" w:lineRule="atLeast"/>
              <w:jc w:val="center"/>
            </w:pPr>
            <w:r w:rsidRPr="000D72F7">
              <w:t>Micro sleep</w:t>
            </w:r>
          </w:p>
        </w:tc>
        <w:tc>
          <w:tcPr>
            <w:tcW w:w="2824" w:type="pct"/>
            <w:vAlign w:val="center"/>
          </w:tcPr>
          <w:p w14:paraId="62BCBBA1" w14:textId="77777777" w:rsidR="00561B18" w:rsidRPr="00217036" w:rsidRDefault="00561B18" w:rsidP="002A0664">
            <w:pPr>
              <w:widowControl w:val="0"/>
              <w:spacing w:line="240" w:lineRule="atLeast"/>
              <w:jc w:val="center"/>
              <w:rPr>
                <w:noProof/>
                <w:szCs w:val="20"/>
              </w:rPr>
            </w:pPr>
            <w:r w:rsidRPr="00217036">
              <w:rPr>
                <w:szCs w:val="20"/>
              </w:rPr>
              <w:t xml:space="preserve">0 </w:t>
            </w:r>
          </w:p>
        </w:tc>
        <w:tc>
          <w:tcPr>
            <w:tcW w:w="1202" w:type="pct"/>
            <w:vAlign w:val="center"/>
          </w:tcPr>
          <w:p w14:paraId="7D76F7DC" w14:textId="77777777" w:rsidR="00561B18" w:rsidRPr="00217036" w:rsidRDefault="00561B18" w:rsidP="00B07692">
            <w:pPr>
              <w:widowControl w:val="0"/>
              <w:spacing w:line="276" w:lineRule="auto"/>
              <w:jc w:val="center"/>
              <w:rPr>
                <w:noProof/>
                <w:szCs w:val="20"/>
              </w:rPr>
            </w:pPr>
            <w:r w:rsidRPr="00217036">
              <w:rPr>
                <w:szCs w:val="20"/>
              </w:rPr>
              <w:t xml:space="preserve">0 </w:t>
            </w:r>
            <w:proofErr w:type="spellStart"/>
            <w:r w:rsidRPr="00217036">
              <w:rPr>
                <w:szCs w:val="20"/>
              </w:rPr>
              <w:t>ms</w:t>
            </w:r>
            <w:proofErr w:type="spellEnd"/>
            <w:r w:rsidRPr="00217036">
              <w:rPr>
                <w:szCs w:val="20"/>
              </w:rPr>
              <w:t xml:space="preserve">* </w:t>
            </w:r>
          </w:p>
        </w:tc>
      </w:tr>
      <w:tr w:rsidR="00561B18" w:rsidRPr="00217036" w14:paraId="57F25AB8" w14:textId="77777777" w:rsidTr="005C4097">
        <w:trPr>
          <w:jc w:val="center"/>
        </w:trPr>
        <w:tc>
          <w:tcPr>
            <w:tcW w:w="5000" w:type="pct"/>
            <w:gridSpan w:val="3"/>
            <w:vAlign w:val="center"/>
          </w:tcPr>
          <w:p w14:paraId="6F34CEE7" w14:textId="77777777" w:rsidR="00561B18" w:rsidRPr="005C4097" w:rsidRDefault="00561B18" w:rsidP="00524643">
            <w:pPr>
              <w:widowControl w:val="0"/>
              <w:spacing w:line="240" w:lineRule="atLeast"/>
            </w:pPr>
            <w:r w:rsidRPr="000D72F7">
              <w:t>*Immediate transition is assumed for power saving study purpose from or to a non-sleep state</w:t>
            </w:r>
          </w:p>
        </w:tc>
      </w:tr>
    </w:tbl>
    <w:p w14:paraId="214A2D18" w14:textId="49D6D471" w:rsidR="009C571B" w:rsidRPr="00D434A1" w:rsidRDefault="009F5DD6" w:rsidP="009F5DD6">
      <w:pPr>
        <w:pStyle w:val="a7"/>
        <w:keepNext/>
        <w:jc w:val="center"/>
      </w:pPr>
      <w:bookmarkStart w:id="47" w:name="_Ref61792587"/>
      <w:bookmarkStart w:id="48" w:name="_Ref54383309"/>
      <w:r>
        <w:t xml:space="preserve">Table </w:t>
      </w:r>
      <w:r>
        <w:fldChar w:fldCharType="begin"/>
      </w:r>
      <w:r>
        <w:instrText xml:space="preserve"> SEQ Table \* ARABIC </w:instrText>
      </w:r>
      <w:r>
        <w:fldChar w:fldCharType="separate"/>
      </w:r>
      <w:r>
        <w:rPr>
          <w:noProof/>
        </w:rPr>
        <w:t>4</w:t>
      </w:r>
      <w:r>
        <w:fldChar w:fldCharType="end"/>
      </w:r>
      <w:bookmarkEnd w:id="47"/>
      <w:bookmarkEnd w:id="48"/>
      <w:r w:rsidR="000143FF" w:rsidRPr="000D72F7">
        <w:rPr>
          <w:rFonts w:eastAsia="宋体"/>
          <w:lang w:eastAsia="zh-CN"/>
        </w:rPr>
        <w:t>. DRX configurations</w:t>
      </w:r>
    </w:p>
    <w:tbl>
      <w:tblPr>
        <w:tblStyle w:val="aa"/>
        <w:tblW w:w="5000" w:type="pct"/>
        <w:jc w:val="center"/>
        <w:tblLook w:val="0420" w:firstRow="1" w:lastRow="0" w:firstColumn="0" w:lastColumn="0" w:noHBand="0" w:noVBand="1"/>
      </w:tblPr>
      <w:tblGrid>
        <w:gridCol w:w="2087"/>
        <w:gridCol w:w="1689"/>
        <w:gridCol w:w="2760"/>
        <w:gridCol w:w="2524"/>
      </w:tblGrid>
      <w:tr w:rsidR="00082731" w:rsidRPr="005D55E8" w14:paraId="16567B60" w14:textId="77777777" w:rsidTr="00F4478E">
        <w:trPr>
          <w:trHeight w:val="165"/>
          <w:jc w:val="center"/>
        </w:trPr>
        <w:tc>
          <w:tcPr>
            <w:tcW w:w="1152" w:type="pct"/>
            <w:shd w:val="clear" w:color="auto" w:fill="00B0F0"/>
            <w:hideMark/>
          </w:tcPr>
          <w:p w14:paraId="35B0A6FE" w14:textId="77777777" w:rsidR="00082731" w:rsidRPr="00F4478E" w:rsidRDefault="000143FF" w:rsidP="002373E7">
            <w:pPr>
              <w:spacing w:line="276" w:lineRule="auto"/>
              <w:jc w:val="both"/>
              <w:rPr>
                <w:rFonts w:eastAsiaTheme="minorEastAsia"/>
                <w:b/>
                <w:lang w:val="fr-FR" w:eastAsia="zh-CN"/>
              </w:rPr>
            </w:pPr>
            <w:r w:rsidRPr="00F4478E">
              <w:rPr>
                <w:rFonts w:eastAsiaTheme="minorEastAsia"/>
                <w:b/>
                <w:lang w:val="fr-FR" w:eastAsia="zh-CN"/>
              </w:rPr>
              <w:t>DRX parameters</w:t>
            </w:r>
          </w:p>
        </w:tc>
        <w:tc>
          <w:tcPr>
            <w:tcW w:w="932" w:type="pct"/>
            <w:shd w:val="clear" w:color="auto" w:fill="00B0F0"/>
            <w:hideMark/>
          </w:tcPr>
          <w:p w14:paraId="55033DBB" w14:textId="77777777" w:rsidR="00082731" w:rsidRPr="00F4478E" w:rsidRDefault="000143FF" w:rsidP="002373E7">
            <w:pPr>
              <w:spacing w:line="276" w:lineRule="auto"/>
              <w:jc w:val="both"/>
              <w:rPr>
                <w:rFonts w:eastAsiaTheme="minorEastAsia"/>
                <w:b/>
                <w:lang w:val="fr-FR" w:eastAsia="zh-CN"/>
              </w:rPr>
            </w:pPr>
            <w:r w:rsidRPr="00F4478E">
              <w:rPr>
                <w:rFonts w:eastAsiaTheme="minorEastAsia"/>
                <w:b/>
                <w:lang w:val="fr-FR" w:eastAsia="zh-CN"/>
              </w:rPr>
              <w:t>DRX cycle (ms)</w:t>
            </w:r>
          </w:p>
        </w:tc>
        <w:tc>
          <w:tcPr>
            <w:tcW w:w="1523" w:type="pct"/>
            <w:shd w:val="clear" w:color="auto" w:fill="00B0F0"/>
            <w:hideMark/>
          </w:tcPr>
          <w:p w14:paraId="78641881" w14:textId="77777777" w:rsidR="00082731" w:rsidRPr="00F4478E" w:rsidRDefault="000143FF" w:rsidP="002373E7">
            <w:pPr>
              <w:spacing w:line="276" w:lineRule="auto"/>
              <w:jc w:val="both"/>
              <w:rPr>
                <w:rFonts w:eastAsiaTheme="minorEastAsia"/>
                <w:b/>
                <w:lang w:val="fr-FR" w:eastAsia="zh-CN"/>
              </w:rPr>
            </w:pPr>
            <w:r w:rsidRPr="00F4478E">
              <w:rPr>
                <w:rFonts w:eastAsiaTheme="minorEastAsia"/>
                <w:b/>
                <w:lang w:val="fr-FR" w:eastAsia="zh-CN"/>
              </w:rPr>
              <w:t>drx-onDurationTimer (ms)</w:t>
            </w:r>
          </w:p>
        </w:tc>
        <w:tc>
          <w:tcPr>
            <w:tcW w:w="1393" w:type="pct"/>
            <w:shd w:val="clear" w:color="auto" w:fill="00B0F0"/>
            <w:hideMark/>
          </w:tcPr>
          <w:p w14:paraId="330D0A72" w14:textId="77777777" w:rsidR="00082731" w:rsidRPr="00F4478E" w:rsidRDefault="000143FF" w:rsidP="002373E7">
            <w:pPr>
              <w:spacing w:line="276" w:lineRule="auto"/>
              <w:jc w:val="both"/>
              <w:rPr>
                <w:rFonts w:eastAsiaTheme="minorEastAsia"/>
                <w:b/>
                <w:lang w:val="fr-FR" w:eastAsia="zh-CN"/>
              </w:rPr>
            </w:pPr>
            <w:r w:rsidRPr="00F4478E">
              <w:rPr>
                <w:rFonts w:eastAsiaTheme="minorEastAsia"/>
                <w:b/>
                <w:lang w:val="fr-FR" w:eastAsia="zh-CN"/>
              </w:rPr>
              <w:t>drx-InactivityTimer(ms)</w:t>
            </w:r>
          </w:p>
        </w:tc>
      </w:tr>
      <w:tr w:rsidR="00082731" w:rsidRPr="005D55E8" w14:paraId="44B5D980" w14:textId="77777777" w:rsidTr="00F4478E">
        <w:trPr>
          <w:trHeight w:val="179"/>
          <w:jc w:val="center"/>
        </w:trPr>
        <w:tc>
          <w:tcPr>
            <w:tcW w:w="1152" w:type="pct"/>
            <w:hideMark/>
          </w:tcPr>
          <w:p w14:paraId="0EC7E20D" w14:textId="77777777" w:rsidR="00082731" w:rsidRPr="002A2B4A" w:rsidRDefault="00082731" w:rsidP="002373E7">
            <w:pPr>
              <w:spacing w:line="276" w:lineRule="auto"/>
              <w:jc w:val="both"/>
              <w:rPr>
                <w:rFonts w:eastAsiaTheme="minorEastAsia"/>
                <w:bCs/>
                <w:lang w:val="fr-FR" w:eastAsia="zh-CN"/>
              </w:rPr>
            </w:pPr>
            <w:r w:rsidRPr="002A2B4A">
              <w:rPr>
                <w:rFonts w:eastAsiaTheme="minorEastAsia"/>
                <w:bCs/>
                <w:lang w:val="fr-FR" w:eastAsia="zh-CN"/>
              </w:rPr>
              <w:t>DRX configuration 1</w:t>
            </w:r>
          </w:p>
        </w:tc>
        <w:tc>
          <w:tcPr>
            <w:tcW w:w="932" w:type="pct"/>
            <w:hideMark/>
          </w:tcPr>
          <w:p w14:paraId="2537CDD6" w14:textId="77777777" w:rsidR="00082731" w:rsidRPr="005D55E8" w:rsidRDefault="00082731" w:rsidP="002373E7">
            <w:pPr>
              <w:spacing w:line="276" w:lineRule="auto"/>
              <w:jc w:val="center"/>
              <w:rPr>
                <w:rFonts w:eastAsiaTheme="minorEastAsia"/>
                <w:lang w:val="fr-FR" w:eastAsia="zh-CN"/>
              </w:rPr>
            </w:pPr>
            <w:r w:rsidRPr="005D55E8">
              <w:rPr>
                <w:rFonts w:eastAsiaTheme="minorEastAsia"/>
                <w:lang w:val="fr-FR" w:eastAsia="zh-CN"/>
              </w:rPr>
              <w:t>8</w:t>
            </w:r>
          </w:p>
        </w:tc>
        <w:tc>
          <w:tcPr>
            <w:tcW w:w="1523" w:type="pct"/>
            <w:hideMark/>
          </w:tcPr>
          <w:p w14:paraId="68E05EA9" w14:textId="77777777" w:rsidR="00082731" w:rsidRPr="005D55E8" w:rsidRDefault="00082731" w:rsidP="002373E7">
            <w:pPr>
              <w:spacing w:line="276" w:lineRule="auto"/>
              <w:jc w:val="center"/>
              <w:rPr>
                <w:rFonts w:eastAsiaTheme="minorEastAsia"/>
                <w:lang w:val="fr-FR" w:eastAsia="zh-CN"/>
              </w:rPr>
            </w:pPr>
            <w:r w:rsidRPr="005D55E8">
              <w:rPr>
                <w:rFonts w:eastAsiaTheme="minorEastAsia" w:hint="eastAsia"/>
                <w:lang w:val="fr-FR" w:eastAsia="zh-CN"/>
              </w:rPr>
              <w:t>4</w:t>
            </w:r>
          </w:p>
        </w:tc>
        <w:tc>
          <w:tcPr>
            <w:tcW w:w="1393" w:type="pct"/>
            <w:hideMark/>
          </w:tcPr>
          <w:p w14:paraId="029C6406" w14:textId="51A0CFA9" w:rsidR="00082731" w:rsidRPr="005D55E8" w:rsidRDefault="005555F6" w:rsidP="002373E7">
            <w:pPr>
              <w:spacing w:line="276" w:lineRule="auto"/>
              <w:jc w:val="center"/>
              <w:rPr>
                <w:rFonts w:eastAsiaTheme="minorEastAsia"/>
                <w:lang w:val="fr-FR" w:eastAsia="zh-CN"/>
              </w:rPr>
            </w:pPr>
            <w:r>
              <w:rPr>
                <w:rFonts w:eastAsiaTheme="minorEastAsia"/>
                <w:lang w:val="fr-FR" w:eastAsia="zh-CN"/>
              </w:rPr>
              <w:t>2</w:t>
            </w:r>
          </w:p>
        </w:tc>
      </w:tr>
      <w:tr w:rsidR="00082731" w:rsidRPr="005D55E8" w14:paraId="259039F4" w14:textId="77777777" w:rsidTr="00F4478E">
        <w:trPr>
          <w:trHeight w:val="179"/>
          <w:jc w:val="center"/>
        </w:trPr>
        <w:tc>
          <w:tcPr>
            <w:tcW w:w="1152" w:type="pct"/>
            <w:hideMark/>
          </w:tcPr>
          <w:p w14:paraId="0F65DA7F" w14:textId="77777777" w:rsidR="00082731" w:rsidRPr="002A2B4A" w:rsidRDefault="00082731" w:rsidP="002373E7">
            <w:pPr>
              <w:spacing w:line="276" w:lineRule="auto"/>
              <w:jc w:val="both"/>
              <w:rPr>
                <w:rFonts w:eastAsiaTheme="minorEastAsia"/>
                <w:bCs/>
                <w:lang w:val="fr-FR" w:eastAsia="zh-CN"/>
              </w:rPr>
            </w:pPr>
            <w:r w:rsidRPr="002A2B4A">
              <w:rPr>
                <w:rFonts w:eastAsiaTheme="minorEastAsia"/>
                <w:bCs/>
                <w:lang w:val="fr-FR" w:eastAsia="zh-CN"/>
              </w:rPr>
              <w:lastRenderedPageBreak/>
              <w:t>DRX configuration 2</w:t>
            </w:r>
          </w:p>
        </w:tc>
        <w:tc>
          <w:tcPr>
            <w:tcW w:w="932" w:type="pct"/>
            <w:hideMark/>
          </w:tcPr>
          <w:p w14:paraId="517C0032" w14:textId="77777777" w:rsidR="00082731" w:rsidRPr="005D55E8" w:rsidRDefault="00082731" w:rsidP="002373E7">
            <w:pPr>
              <w:spacing w:line="276" w:lineRule="auto"/>
              <w:jc w:val="center"/>
              <w:rPr>
                <w:rFonts w:eastAsiaTheme="minorEastAsia"/>
                <w:lang w:val="fr-FR" w:eastAsia="zh-CN"/>
              </w:rPr>
            </w:pPr>
            <w:r w:rsidRPr="005D55E8">
              <w:rPr>
                <w:rFonts w:eastAsiaTheme="minorEastAsia"/>
                <w:lang w:val="fr-FR" w:eastAsia="zh-CN"/>
              </w:rPr>
              <w:t>10</w:t>
            </w:r>
          </w:p>
        </w:tc>
        <w:tc>
          <w:tcPr>
            <w:tcW w:w="1523" w:type="pct"/>
            <w:hideMark/>
          </w:tcPr>
          <w:p w14:paraId="1D2051A3" w14:textId="214B73B8" w:rsidR="00082731" w:rsidRPr="005D55E8" w:rsidRDefault="005555F6" w:rsidP="002373E7">
            <w:pPr>
              <w:spacing w:line="276" w:lineRule="auto"/>
              <w:jc w:val="center"/>
              <w:rPr>
                <w:rFonts w:eastAsiaTheme="minorEastAsia"/>
                <w:lang w:val="fr-FR" w:eastAsia="zh-CN"/>
              </w:rPr>
            </w:pPr>
            <w:r>
              <w:rPr>
                <w:rFonts w:eastAsiaTheme="minorEastAsia"/>
                <w:lang w:val="fr-FR" w:eastAsia="zh-CN"/>
              </w:rPr>
              <w:t>6</w:t>
            </w:r>
          </w:p>
        </w:tc>
        <w:tc>
          <w:tcPr>
            <w:tcW w:w="1393" w:type="pct"/>
            <w:hideMark/>
          </w:tcPr>
          <w:p w14:paraId="7BE89B06" w14:textId="1856F38F" w:rsidR="00082731" w:rsidRPr="005D55E8" w:rsidRDefault="005555F6" w:rsidP="002373E7">
            <w:pPr>
              <w:spacing w:line="276" w:lineRule="auto"/>
              <w:jc w:val="center"/>
              <w:rPr>
                <w:rFonts w:eastAsiaTheme="minorEastAsia"/>
                <w:lang w:val="fr-FR" w:eastAsia="zh-CN"/>
              </w:rPr>
            </w:pPr>
            <w:r>
              <w:rPr>
                <w:rFonts w:eastAsiaTheme="minorEastAsia"/>
                <w:lang w:val="fr-FR" w:eastAsia="zh-CN"/>
              </w:rPr>
              <w:t>2</w:t>
            </w:r>
          </w:p>
        </w:tc>
      </w:tr>
    </w:tbl>
    <w:p w14:paraId="2DA13F52" w14:textId="29A60EEC" w:rsidR="00E05E88" w:rsidRDefault="003D1A97" w:rsidP="00585D8D">
      <w:pPr>
        <w:pStyle w:val="a7"/>
        <w:rPr>
          <w:b/>
          <w:i/>
        </w:rPr>
      </w:pPr>
      <w:bookmarkStart w:id="49" w:name="_Ref53483664"/>
      <w:r w:rsidRPr="003D1A97">
        <w:rPr>
          <w:b/>
          <w:i/>
        </w:rPr>
        <w:t xml:space="preserve">Proposal </w:t>
      </w:r>
      <w:r w:rsidRPr="003D1A97">
        <w:rPr>
          <w:b/>
          <w:i/>
        </w:rPr>
        <w:fldChar w:fldCharType="begin"/>
      </w:r>
      <w:r w:rsidRPr="003D1A97">
        <w:rPr>
          <w:b/>
          <w:i/>
        </w:rPr>
        <w:instrText xml:space="preserve"> SEQ Proposal \* ARABIC </w:instrText>
      </w:r>
      <w:r w:rsidRPr="003D1A97">
        <w:rPr>
          <w:b/>
          <w:i/>
        </w:rPr>
        <w:fldChar w:fldCharType="separate"/>
      </w:r>
      <w:r w:rsidR="003608FE">
        <w:rPr>
          <w:b/>
          <w:i/>
          <w:noProof/>
        </w:rPr>
        <w:t>16</w:t>
      </w:r>
      <w:r w:rsidRPr="003D1A97">
        <w:rPr>
          <w:b/>
          <w:i/>
        </w:rPr>
        <w:fldChar w:fldCharType="end"/>
      </w:r>
      <w:r w:rsidR="00676190" w:rsidRPr="003D1A97">
        <w:rPr>
          <w:b/>
          <w:i/>
        </w:rPr>
        <w:t>:</w:t>
      </w:r>
      <w:r w:rsidR="00676190" w:rsidRPr="00AC35B4">
        <w:rPr>
          <w:b/>
          <w:i/>
        </w:rPr>
        <w:t xml:space="preserve"> </w:t>
      </w:r>
      <w:r w:rsidR="00676190" w:rsidRPr="00472CF3">
        <w:rPr>
          <w:b/>
          <w:i/>
        </w:rPr>
        <w:t>For XR</w:t>
      </w:r>
      <w:r w:rsidR="009D7CC5">
        <w:rPr>
          <w:b/>
          <w:i/>
        </w:rPr>
        <w:t>/Cloud Gamin</w:t>
      </w:r>
      <w:r w:rsidR="00900152">
        <w:rPr>
          <w:b/>
          <w:i/>
        </w:rPr>
        <w:t>g</w:t>
      </w:r>
      <w:r w:rsidR="00676190" w:rsidRPr="00472CF3">
        <w:rPr>
          <w:b/>
          <w:i/>
        </w:rPr>
        <w:t xml:space="preserve"> </w:t>
      </w:r>
      <w:r w:rsidR="00676190">
        <w:rPr>
          <w:b/>
          <w:i/>
        </w:rPr>
        <w:t>power consumption</w:t>
      </w:r>
      <w:r w:rsidR="00676190" w:rsidRPr="00472CF3">
        <w:rPr>
          <w:b/>
          <w:i/>
        </w:rPr>
        <w:t xml:space="preserve"> evaluation,</w:t>
      </w:r>
    </w:p>
    <w:p w14:paraId="79DC5CB1" w14:textId="4B9824B9" w:rsidR="008C6F72" w:rsidRDefault="00F14E05" w:rsidP="00923900">
      <w:pPr>
        <w:pStyle w:val="a7"/>
        <w:numPr>
          <w:ilvl w:val="0"/>
          <w:numId w:val="23"/>
        </w:numPr>
        <w:rPr>
          <w:b/>
          <w:i/>
        </w:rPr>
      </w:pPr>
      <w:r>
        <w:rPr>
          <w:b/>
          <w:bCs/>
          <w:i/>
          <w:iCs/>
        </w:rPr>
        <w:t>P</w:t>
      </w:r>
      <w:r w:rsidR="00AC0290" w:rsidRPr="00AC0290">
        <w:rPr>
          <w:b/>
          <w:bCs/>
          <w:i/>
          <w:iCs/>
        </w:rPr>
        <w:t xml:space="preserve">ower </w:t>
      </w:r>
      <w:r w:rsidR="00AC0290">
        <w:rPr>
          <w:b/>
          <w:bCs/>
          <w:i/>
          <w:iCs/>
        </w:rPr>
        <w:t>consumption</w:t>
      </w:r>
      <w:r w:rsidR="00AC0290" w:rsidRPr="00AC0290">
        <w:rPr>
          <w:b/>
          <w:bCs/>
          <w:i/>
          <w:iCs/>
        </w:rPr>
        <w:t xml:space="preserve"> performance</w:t>
      </w:r>
      <w:r w:rsidR="00683377">
        <w:rPr>
          <w:b/>
          <w:bCs/>
          <w:i/>
          <w:iCs/>
        </w:rPr>
        <w:t xml:space="preserve"> is evaluated by</w:t>
      </w:r>
      <w:r w:rsidR="00AC0290" w:rsidRPr="00AC0290">
        <w:rPr>
          <w:b/>
          <w:bCs/>
          <w:i/>
          <w:iCs/>
        </w:rPr>
        <w:t xml:space="preserve"> </w:t>
      </w:r>
      <w:r w:rsidR="00683377">
        <w:rPr>
          <w:b/>
          <w:bCs/>
          <w:i/>
          <w:iCs/>
        </w:rPr>
        <w:t>using</w:t>
      </w:r>
      <w:r w:rsidR="00683377" w:rsidRPr="001B253A">
        <w:rPr>
          <w:b/>
          <w:bCs/>
          <w:i/>
          <w:iCs/>
        </w:rPr>
        <w:t xml:space="preserve"> </w:t>
      </w:r>
      <w:r w:rsidR="00676190" w:rsidRPr="001B253A">
        <w:rPr>
          <w:b/>
          <w:bCs/>
          <w:i/>
          <w:iCs/>
        </w:rPr>
        <w:t>power consumption model in TR 38.840.</w:t>
      </w:r>
    </w:p>
    <w:p w14:paraId="72702075" w14:textId="06DFF1F5" w:rsidR="008C6F72" w:rsidRPr="008C6F72" w:rsidRDefault="00F14E05" w:rsidP="00923900">
      <w:pPr>
        <w:pStyle w:val="a7"/>
        <w:numPr>
          <w:ilvl w:val="0"/>
          <w:numId w:val="23"/>
        </w:numPr>
        <w:rPr>
          <w:b/>
          <w:i/>
        </w:rPr>
      </w:pPr>
      <w:r>
        <w:rPr>
          <w:b/>
          <w:bCs/>
          <w:i/>
          <w:iCs/>
        </w:rPr>
        <w:t xml:space="preserve">Power consumption performance and </w:t>
      </w:r>
      <w:r w:rsidR="0037015A" w:rsidRPr="008C6F72">
        <w:rPr>
          <w:b/>
          <w:bCs/>
          <w:i/>
          <w:iCs/>
        </w:rPr>
        <w:t>c</w:t>
      </w:r>
      <w:r w:rsidR="00DB089E" w:rsidRPr="008C6F72">
        <w:rPr>
          <w:b/>
          <w:bCs/>
          <w:i/>
          <w:iCs/>
        </w:rPr>
        <w:t xml:space="preserve">apacity performance </w:t>
      </w:r>
      <w:r>
        <w:rPr>
          <w:b/>
          <w:bCs/>
          <w:i/>
          <w:iCs/>
        </w:rPr>
        <w:t>are</w:t>
      </w:r>
      <w:r w:rsidR="00AC0290" w:rsidRPr="008C6F72">
        <w:rPr>
          <w:b/>
          <w:bCs/>
          <w:i/>
          <w:iCs/>
        </w:rPr>
        <w:t xml:space="preserve"> evaluated</w:t>
      </w:r>
      <w:r>
        <w:rPr>
          <w:b/>
          <w:bCs/>
          <w:i/>
          <w:iCs/>
        </w:rPr>
        <w:t xml:space="preserve"> together</w:t>
      </w:r>
      <w:r w:rsidR="00AC0290" w:rsidRPr="008C6F72">
        <w:rPr>
          <w:b/>
          <w:bCs/>
          <w:i/>
          <w:iCs/>
        </w:rPr>
        <w:t xml:space="preserve"> </w:t>
      </w:r>
      <w:r w:rsidR="00B650D8" w:rsidRPr="008C6F72">
        <w:rPr>
          <w:b/>
          <w:bCs/>
          <w:i/>
          <w:iCs/>
        </w:rPr>
        <w:t>by</w:t>
      </w:r>
      <w:r w:rsidR="00AC0290" w:rsidRPr="008C6F72">
        <w:rPr>
          <w:b/>
          <w:bCs/>
          <w:i/>
          <w:iCs/>
        </w:rPr>
        <w:t xml:space="preserve"> </w:t>
      </w:r>
      <w:r w:rsidR="00BF1390" w:rsidRPr="008C6F72">
        <w:rPr>
          <w:b/>
          <w:bCs/>
          <w:i/>
          <w:iCs/>
        </w:rPr>
        <w:t xml:space="preserve">considering </w:t>
      </w:r>
      <w:r w:rsidR="00B25184" w:rsidRPr="008C6F72">
        <w:rPr>
          <w:b/>
          <w:bCs/>
          <w:i/>
          <w:iCs/>
        </w:rPr>
        <w:t xml:space="preserve">different </w:t>
      </w:r>
      <w:r>
        <w:rPr>
          <w:b/>
          <w:bCs/>
          <w:i/>
          <w:iCs/>
        </w:rPr>
        <w:t>C-</w:t>
      </w:r>
      <w:r w:rsidR="00AC0290" w:rsidRPr="008C6F72">
        <w:rPr>
          <w:b/>
          <w:bCs/>
          <w:i/>
          <w:iCs/>
        </w:rPr>
        <w:t>DRX</w:t>
      </w:r>
      <w:r w:rsidR="00BF1390" w:rsidRPr="008C6F72">
        <w:rPr>
          <w:b/>
          <w:bCs/>
          <w:i/>
          <w:iCs/>
        </w:rPr>
        <w:t xml:space="preserve"> configuration</w:t>
      </w:r>
      <w:r w:rsidR="00142E3D" w:rsidRPr="008C6F72">
        <w:rPr>
          <w:b/>
          <w:bCs/>
          <w:i/>
          <w:iCs/>
        </w:rPr>
        <w:t>s</w:t>
      </w:r>
      <w:r w:rsidR="00676190" w:rsidRPr="008C6F72">
        <w:rPr>
          <w:b/>
          <w:bCs/>
          <w:i/>
          <w:iCs/>
        </w:rPr>
        <w:t>.</w:t>
      </w:r>
    </w:p>
    <w:p w14:paraId="760B4A05" w14:textId="5DDD40D8" w:rsidR="009C571B" w:rsidRPr="008C6F72" w:rsidRDefault="00F14E05" w:rsidP="00923900">
      <w:pPr>
        <w:pStyle w:val="a7"/>
        <w:numPr>
          <w:ilvl w:val="1"/>
          <w:numId w:val="29"/>
        </w:numPr>
        <w:rPr>
          <w:b/>
          <w:i/>
        </w:rPr>
      </w:pPr>
      <w:r>
        <w:rPr>
          <w:b/>
          <w:bCs/>
          <w:i/>
          <w:iCs/>
        </w:rPr>
        <w:t>D</w:t>
      </w:r>
      <w:r w:rsidR="00393ADE" w:rsidRPr="008C6F72">
        <w:rPr>
          <w:b/>
          <w:bCs/>
          <w:i/>
          <w:iCs/>
        </w:rPr>
        <w:t xml:space="preserve">etails of </w:t>
      </w:r>
      <w:r>
        <w:rPr>
          <w:b/>
          <w:bCs/>
          <w:i/>
          <w:iCs/>
        </w:rPr>
        <w:t>C-</w:t>
      </w:r>
      <w:r w:rsidR="00177BE3" w:rsidRPr="008C6F72">
        <w:rPr>
          <w:b/>
          <w:bCs/>
          <w:i/>
          <w:iCs/>
        </w:rPr>
        <w:t>DRX configuration</w:t>
      </w:r>
      <w:r>
        <w:rPr>
          <w:b/>
          <w:bCs/>
          <w:i/>
          <w:iCs/>
        </w:rPr>
        <w:t>s</w:t>
      </w:r>
      <w:r w:rsidR="007B39BD" w:rsidRPr="008C6F72">
        <w:rPr>
          <w:b/>
          <w:bCs/>
          <w:i/>
          <w:iCs/>
        </w:rPr>
        <w:t xml:space="preserve"> </w:t>
      </w:r>
      <w:r w:rsidR="00D31D0D" w:rsidRPr="008C6F72">
        <w:rPr>
          <w:b/>
          <w:bCs/>
          <w:i/>
          <w:iCs/>
        </w:rPr>
        <w:t>are</w:t>
      </w:r>
      <w:r w:rsidR="00523434" w:rsidRPr="008C6F72">
        <w:rPr>
          <w:b/>
          <w:bCs/>
          <w:i/>
          <w:iCs/>
        </w:rPr>
        <w:t xml:space="preserve"> reported by companies</w:t>
      </w:r>
      <w:r w:rsidR="00676190" w:rsidRPr="008C6F72">
        <w:rPr>
          <w:b/>
          <w:bCs/>
          <w:i/>
          <w:iCs/>
        </w:rPr>
        <w:t>.</w:t>
      </w:r>
      <w:bookmarkEnd w:id="49"/>
    </w:p>
    <w:p w14:paraId="41ED3787" w14:textId="7E428E45" w:rsidR="00876457" w:rsidRDefault="00876457" w:rsidP="00876457">
      <w:pPr>
        <w:widowControl w:val="0"/>
        <w:spacing w:before="120" w:after="120" w:line="276" w:lineRule="auto"/>
        <w:jc w:val="both"/>
      </w:pPr>
      <w:r>
        <w:rPr>
          <w:rFonts w:eastAsiaTheme="minorEastAsia"/>
          <w:noProof/>
          <w:lang w:eastAsia="zh-CN"/>
        </w:rPr>
        <w:t xml:space="preserve">Based on the given power consumption model as shown in </w:t>
      </w:r>
      <w:r w:rsidR="009F5DD6">
        <w:rPr>
          <w:rFonts w:eastAsiaTheme="minorEastAsia"/>
          <w:noProof/>
          <w:lang w:eastAsia="zh-CN"/>
        </w:rPr>
        <w:fldChar w:fldCharType="begin"/>
      </w:r>
      <w:r w:rsidR="009F5DD6">
        <w:rPr>
          <w:rFonts w:eastAsiaTheme="minorEastAsia"/>
          <w:noProof/>
          <w:lang w:eastAsia="zh-CN"/>
        </w:rPr>
        <w:instrText xml:space="preserve"> REF _Ref61792569 \h </w:instrText>
      </w:r>
      <w:r w:rsidR="009F5DD6">
        <w:rPr>
          <w:rFonts w:eastAsiaTheme="minorEastAsia"/>
          <w:noProof/>
          <w:lang w:eastAsia="zh-CN"/>
        </w:rPr>
      </w:r>
      <w:r w:rsidR="009F5DD6">
        <w:rPr>
          <w:rFonts w:eastAsiaTheme="minorEastAsia"/>
          <w:noProof/>
          <w:lang w:eastAsia="zh-CN"/>
        </w:rPr>
        <w:fldChar w:fldCharType="separate"/>
      </w:r>
      <w:r w:rsidR="009F5DD6">
        <w:t xml:space="preserve">Table </w:t>
      </w:r>
      <w:r w:rsidR="009F5DD6">
        <w:rPr>
          <w:noProof/>
        </w:rPr>
        <w:t>2</w:t>
      </w:r>
      <w:r w:rsidR="009F5DD6">
        <w:rPr>
          <w:rFonts w:eastAsiaTheme="minorEastAsia"/>
          <w:noProof/>
          <w:lang w:eastAsia="zh-CN"/>
        </w:rPr>
        <w:fldChar w:fldCharType="end"/>
      </w:r>
      <w:r>
        <w:rPr>
          <w:rFonts w:eastAsiaTheme="minorEastAsia"/>
          <w:noProof/>
          <w:lang w:eastAsia="zh-CN"/>
        </w:rPr>
        <w:t xml:space="preserve">, the </w:t>
      </w:r>
      <w:r w:rsidR="00F05FF5">
        <w:rPr>
          <w:rFonts w:eastAsiaTheme="minorEastAsia"/>
          <w:noProof/>
          <w:lang w:eastAsia="zh-CN"/>
        </w:rPr>
        <w:t>UL</w:t>
      </w:r>
      <w:r>
        <w:rPr>
          <w:rFonts w:eastAsiaTheme="minorEastAsia"/>
          <w:noProof/>
          <w:lang w:eastAsia="zh-CN"/>
        </w:rPr>
        <w:t xml:space="preserve"> power </w:t>
      </w:r>
      <w:r w:rsidR="006827BF">
        <w:rPr>
          <w:rFonts w:eastAsiaTheme="minorEastAsia"/>
          <w:noProof/>
          <w:lang w:eastAsia="zh-CN"/>
        </w:rPr>
        <w:t xml:space="preserve">consumption </w:t>
      </w:r>
      <w:r>
        <w:rPr>
          <w:rFonts w:eastAsiaTheme="minorEastAsia"/>
          <w:noProof/>
          <w:lang w:eastAsia="zh-CN"/>
        </w:rPr>
        <w:t>model is incomplete</w:t>
      </w:r>
      <w:r w:rsidR="00F14E05">
        <w:rPr>
          <w:rFonts w:eastAsiaTheme="minorEastAsia"/>
          <w:noProof/>
          <w:lang w:eastAsia="zh-CN"/>
        </w:rPr>
        <w:t xml:space="preserve"> at present</w:t>
      </w:r>
      <w:r>
        <w:rPr>
          <w:rFonts w:eastAsiaTheme="minorEastAsia"/>
          <w:noProof/>
          <w:lang w:eastAsia="zh-CN"/>
        </w:rPr>
        <w:t xml:space="preserve">. For instance, </w:t>
      </w:r>
      <w:r>
        <w:t>a UE’s transmit power depends</w:t>
      </w:r>
      <w:r w:rsidR="00B650D8">
        <w:t xml:space="preserve"> on</w:t>
      </w:r>
      <w:r>
        <w:t xml:space="preserve"> UE’s pathloss and SNR target and in some cases the value of it is between 0dBm and 23dBm, but </w:t>
      </w:r>
      <w:r w:rsidR="00F14E05">
        <w:t xml:space="preserve">it is not reflected in the </w:t>
      </w:r>
      <w:r w:rsidR="00F05FF5">
        <w:t>UL</w:t>
      </w:r>
      <w:r w:rsidR="00F14E05">
        <w:t xml:space="preserve"> power consumption model, e.g. there is </w:t>
      </w:r>
      <w:r>
        <w:t xml:space="preserve">no interpolation algorithm available </w:t>
      </w:r>
      <w:r w:rsidR="00F14E05">
        <w:t xml:space="preserve">for the </w:t>
      </w:r>
      <w:r w:rsidR="00F05FF5">
        <w:t>UL</w:t>
      </w:r>
      <w:r w:rsidR="00F14E05">
        <w:t xml:space="preserve"> power consumption model</w:t>
      </w:r>
      <w:r>
        <w:t xml:space="preserve"> in TR38</w:t>
      </w:r>
      <w:r w:rsidR="00F14E05">
        <w:t>.</w:t>
      </w:r>
      <w:proofErr w:type="gramStart"/>
      <w:r>
        <w:t>840</w:t>
      </w:r>
      <w:r w:rsidR="00685ECD">
        <w:t>,  which</w:t>
      </w:r>
      <w:proofErr w:type="gramEnd"/>
      <w:r w:rsidR="00685ECD">
        <w:t xml:space="preserve"> should be introduced for precise evaluation</w:t>
      </w:r>
      <w:r>
        <w:t xml:space="preserve">. Besides, </w:t>
      </w:r>
      <w:r w:rsidR="00CB3826">
        <w:t>power consumption models for UL channel combination(s) and special slots can also be considered, which is discussed in section 3.2</w:t>
      </w:r>
      <w:r>
        <w:t xml:space="preserve">. </w:t>
      </w:r>
    </w:p>
    <w:p w14:paraId="17D90D59" w14:textId="7F8469FF" w:rsidR="00CD409B" w:rsidRPr="00F85D8F" w:rsidRDefault="00CD409B">
      <w:pPr>
        <w:pStyle w:val="a7"/>
        <w:rPr>
          <w:b/>
          <w:i/>
        </w:rPr>
      </w:pPr>
      <w:bookmarkStart w:id="50" w:name="_Ref61793932"/>
      <w:r w:rsidRPr="00923E68">
        <w:rPr>
          <w:b/>
          <w:i/>
        </w:rPr>
        <w:t xml:space="preserve">Proposal </w:t>
      </w:r>
      <w:r w:rsidRPr="00923E68">
        <w:rPr>
          <w:b/>
          <w:i/>
        </w:rPr>
        <w:fldChar w:fldCharType="begin"/>
      </w:r>
      <w:r w:rsidRPr="00923E68">
        <w:rPr>
          <w:b/>
          <w:i/>
        </w:rPr>
        <w:instrText xml:space="preserve"> SEQ Proposal \* ARABIC </w:instrText>
      </w:r>
      <w:r w:rsidRPr="00923E68">
        <w:rPr>
          <w:b/>
          <w:i/>
        </w:rPr>
        <w:fldChar w:fldCharType="separate"/>
      </w:r>
      <w:r w:rsidR="003608FE">
        <w:rPr>
          <w:b/>
          <w:i/>
          <w:noProof/>
        </w:rPr>
        <w:t>17</w:t>
      </w:r>
      <w:r w:rsidRPr="00923E68">
        <w:rPr>
          <w:b/>
          <w:i/>
        </w:rPr>
        <w:fldChar w:fldCharType="end"/>
      </w:r>
      <w:r w:rsidRPr="00923E68">
        <w:rPr>
          <w:b/>
          <w:i/>
        </w:rPr>
        <w:t>: For XR/Cloud Gaming power consumption evaluation, introduce interpolation algorithm for UL power between 0dBm and 23dBm.</w:t>
      </w:r>
      <w:bookmarkEnd w:id="50"/>
    </w:p>
    <w:p w14:paraId="04A0E6E4" w14:textId="08971FC5" w:rsidR="0080437A" w:rsidRPr="00524643" w:rsidRDefault="00675335" w:rsidP="00524643">
      <w:pPr>
        <w:keepNext/>
        <w:numPr>
          <w:ilvl w:val="1"/>
          <w:numId w:val="5"/>
        </w:numPr>
        <w:spacing w:before="240" w:after="60"/>
        <w:outlineLvl w:val="1"/>
        <w:rPr>
          <w:rFonts w:ascii="Arial" w:eastAsia="宋体" w:hAnsi="Arial" w:cs="Arial"/>
          <w:sz w:val="24"/>
          <w:lang w:eastAsia="zh-CN"/>
        </w:rPr>
      </w:pPr>
      <w:r w:rsidRPr="000D72F7">
        <w:rPr>
          <w:rFonts w:ascii="Arial" w:eastAsia="宋体" w:hAnsi="Arial" w:cs="Arial"/>
          <w:sz w:val="24"/>
          <w:lang w:eastAsia="zh-CN"/>
        </w:rPr>
        <w:t xml:space="preserve">Simulation assumptions </w:t>
      </w:r>
      <w:r w:rsidR="0080437A" w:rsidRPr="000D72F7">
        <w:rPr>
          <w:rFonts w:ascii="Arial" w:eastAsia="宋体" w:hAnsi="Arial" w:cs="Arial"/>
          <w:sz w:val="24"/>
          <w:lang w:eastAsia="zh-CN"/>
        </w:rPr>
        <w:t xml:space="preserve">for </w:t>
      </w:r>
      <w:r w:rsidR="0080437A" w:rsidRPr="000D72F7">
        <w:rPr>
          <w:rFonts w:ascii="Arial" w:eastAsia="宋体" w:hAnsi="Arial" w:cs="Arial" w:hint="eastAsia"/>
          <w:sz w:val="24"/>
          <w:lang w:eastAsia="zh-CN"/>
        </w:rPr>
        <w:t>c</w:t>
      </w:r>
      <w:r w:rsidR="0080437A" w:rsidRPr="000D72F7">
        <w:rPr>
          <w:rFonts w:ascii="Arial" w:eastAsia="宋体" w:hAnsi="Arial" w:cs="Arial"/>
          <w:sz w:val="24"/>
          <w:lang w:eastAsia="zh-CN"/>
        </w:rPr>
        <w:t>overage</w:t>
      </w:r>
      <w:r w:rsidR="006E556E" w:rsidRPr="00162F7F">
        <w:rPr>
          <w:rFonts w:ascii="Arial" w:eastAsia="宋体" w:hAnsi="Arial" w:cs="Arial"/>
          <w:sz w:val="24"/>
          <w:lang w:eastAsia="zh-CN"/>
        </w:rPr>
        <w:t xml:space="preserve"> </w:t>
      </w:r>
      <w:r w:rsidR="006E556E" w:rsidRPr="00162F7F">
        <w:rPr>
          <w:rFonts w:ascii="Arial" w:eastAsia="宋体" w:hAnsi="Arial" w:cs="Arial" w:hint="eastAsia"/>
          <w:sz w:val="24"/>
          <w:lang w:eastAsia="zh-CN"/>
        </w:rPr>
        <w:t>and</w:t>
      </w:r>
      <w:r w:rsidR="006E556E" w:rsidRPr="00162F7F">
        <w:rPr>
          <w:rFonts w:ascii="Arial" w:eastAsia="宋体" w:hAnsi="Arial" w:cs="Arial"/>
          <w:sz w:val="24"/>
          <w:lang w:eastAsia="zh-CN"/>
        </w:rPr>
        <w:t xml:space="preserve"> mobility</w:t>
      </w:r>
    </w:p>
    <w:p w14:paraId="2BC66EB4" w14:textId="5E4BD596" w:rsidR="00676190" w:rsidRPr="005C4097" w:rsidRDefault="00676190" w:rsidP="00524643">
      <w:pPr>
        <w:widowControl w:val="0"/>
        <w:spacing w:before="120" w:after="120" w:line="276" w:lineRule="auto"/>
        <w:jc w:val="both"/>
        <w:rPr>
          <w:rFonts w:eastAsiaTheme="minorEastAsia"/>
          <w:lang w:eastAsia="zh-CN"/>
        </w:rPr>
      </w:pPr>
      <w:r>
        <w:rPr>
          <w:rFonts w:eastAsiaTheme="minorEastAsia"/>
          <w:noProof/>
          <w:lang w:eastAsia="zh-CN"/>
        </w:rPr>
        <w:t xml:space="preserve">For coverage evaluation, </w:t>
      </w:r>
      <w:bookmarkStart w:id="51" w:name="_Hlk53482052"/>
      <w:r>
        <w:rPr>
          <w:rFonts w:eastAsiaTheme="minorEastAsia"/>
          <w:noProof/>
          <w:lang w:eastAsia="zh-CN"/>
        </w:rPr>
        <w:t>link budget</w:t>
      </w:r>
      <w:bookmarkEnd w:id="51"/>
      <w:r>
        <w:rPr>
          <w:rFonts w:eastAsiaTheme="minorEastAsia"/>
          <w:noProof/>
          <w:lang w:eastAsia="zh-CN"/>
        </w:rPr>
        <w:t xml:space="preserve"> parameters for ongoing </w:t>
      </w:r>
      <w:r w:rsidR="003F5DC6">
        <w:rPr>
          <w:rFonts w:eastAsiaTheme="minorEastAsia"/>
          <w:noProof/>
          <w:lang w:eastAsia="zh-CN"/>
        </w:rPr>
        <w:t xml:space="preserve">Rel-17 </w:t>
      </w:r>
      <w:r>
        <w:rPr>
          <w:rFonts w:eastAsiaTheme="minorEastAsia"/>
          <w:noProof/>
          <w:lang w:eastAsia="zh-CN"/>
        </w:rPr>
        <w:t xml:space="preserve">SI coverage enhancement can be reused as a starting point. In particular, required SINR and occupied PRBs should be </w:t>
      </w:r>
      <w:r w:rsidR="00A52CA9">
        <w:rPr>
          <w:rFonts w:eastAsiaTheme="minorEastAsia"/>
          <w:noProof/>
          <w:lang w:eastAsia="zh-CN"/>
        </w:rPr>
        <w:t xml:space="preserve">revised </w:t>
      </w:r>
      <w:r>
        <w:rPr>
          <w:rFonts w:eastAsiaTheme="minorEastAsia"/>
          <w:noProof/>
          <w:lang w:eastAsia="zh-CN"/>
        </w:rPr>
        <w:t>to accommodate XR traffic</w:t>
      </w:r>
      <w:r w:rsidR="00D63F1C">
        <w:rPr>
          <w:rFonts w:eastAsiaTheme="minorEastAsia"/>
          <w:noProof/>
          <w:lang w:eastAsia="zh-CN"/>
        </w:rPr>
        <w:t xml:space="preserve"> characteristics</w:t>
      </w:r>
      <w:r>
        <w:rPr>
          <w:rFonts w:eastAsiaTheme="minorEastAsia"/>
          <w:noProof/>
          <w:lang w:eastAsia="zh-CN"/>
        </w:rPr>
        <w:t>.</w:t>
      </w:r>
    </w:p>
    <w:p w14:paraId="1C68B2E5" w14:textId="3B080213" w:rsidR="00946AA2" w:rsidRDefault="003D1A97" w:rsidP="00585D8D">
      <w:pPr>
        <w:pStyle w:val="a7"/>
        <w:rPr>
          <w:b/>
          <w:i/>
        </w:rPr>
      </w:pPr>
      <w:bookmarkStart w:id="52" w:name="_Ref53483666"/>
      <w:r w:rsidRPr="00524643">
        <w:rPr>
          <w:b/>
          <w:i/>
        </w:rPr>
        <w:t xml:space="preserve">Proposal </w:t>
      </w:r>
      <w:r w:rsidRPr="005C4097">
        <w:fldChar w:fldCharType="begin"/>
      </w:r>
      <w:r w:rsidRPr="003D1A97">
        <w:rPr>
          <w:b/>
          <w:i/>
        </w:rPr>
        <w:instrText xml:space="preserve"> SEQ Proposal \* ARABIC </w:instrText>
      </w:r>
      <w:r w:rsidRPr="005C4097">
        <w:rPr>
          <w:b/>
          <w:i/>
        </w:rPr>
        <w:fldChar w:fldCharType="separate"/>
      </w:r>
      <w:r w:rsidR="003608FE">
        <w:rPr>
          <w:b/>
          <w:i/>
          <w:noProof/>
        </w:rPr>
        <w:t>18</w:t>
      </w:r>
      <w:r w:rsidRPr="005C4097">
        <w:fldChar w:fldCharType="end"/>
      </w:r>
      <w:r w:rsidR="00676190" w:rsidRPr="00E60DB8">
        <w:rPr>
          <w:b/>
          <w:i/>
        </w:rPr>
        <w:t>:</w:t>
      </w:r>
      <w:r w:rsidR="00676190" w:rsidRPr="00AC35B4">
        <w:rPr>
          <w:b/>
          <w:i/>
        </w:rPr>
        <w:t xml:space="preserve"> </w:t>
      </w:r>
      <w:r w:rsidR="00676190" w:rsidRPr="00472CF3">
        <w:rPr>
          <w:b/>
          <w:i/>
        </w:rPr>
        <w:t>For XR</w:t>
      </w:r>
      <w:r w:rsidR="009D7CC5">
        <w:rPr>
          <w:b/>
          <w:i/>
        </w:rPr>
        <w:t>/Cloud Gamin</w:t>
      </w:r>
      <w:r w:rsidR="00900152">
        <w:rPr>
          <w:b/>
          <w:i/>
        </w:rPr>
        <w:t>g</w:t>
      </w:r>
      <w:r w:rsidR="00676190" w:rsidRPr="00472CF3">
        <w:rPr>
          <w:b/>
          <w:i/>
        </w:rPr>
        <w:t xml:space="preserve"> </w:t>
      </w:r>
      <w:r w:rsidR="00676190">
        <w:rPr>
          <w:b/>
          <w:i/>
        </w:rPr>
        <w:t xml:space="preserve">coverage </w:t>
      </w:r>
      <w:r w:rsidR="00E21E24">
        <w:rPr>
          <w:b/>
          <w:i/>
        </w:rPr>
        <w:t>evaluation</w:t>
      </w:r>
      <w:r w:rsidR="00375801">
        <w:rPr>
          <w:b/>
          <w:i/>
        </w:rPr>
        <w:t xml:space="preserve"> assumptions</w:t>
      </w:r>
      <w:r w:rsidR="00676190" w:rsidRPr="00472CF3">
        <w:rPr>
          <w:b/>
          <w:i/>
        </w:rPr>
        <w:t>,</w:t>
      </w:r>
    </w:p>
    <w:p w14:paraId="7F74A2E3" w14:textId="61AB5AC7" w:rsidR="00946AA2" w:rsidRPr="00946AA2" w:rsidRDefault="004F0533" w:rsidP="00923900">
      <w:pPr>
        <w:pStyle w:val="a7"/>
        <w:numPr>
          <w:ilvl w:val="0"/>
          <w:numId w:val="25"/>
        </w:numPr>
        <w:rPr>
          <w:b/>
          <w:i/>
        </w:rPr>
      </w:pPr>
      <w:r>
        <w:rPr>
          <w:b/>
          <w:bCs/>
          <w:i/>
          <w:iCs/>
        </w:rPr>
        <w:t>R</w:t>
      </w:r>
      <w:r w:rsidR="00676190" w:rsidRPr="001B253A">
        <w:rPr>
          <w:b/>
          <w:bCs/>
          <w:i/>
          <w:iCs/>
        </w:rPr>
        <w:t>euse link budget parameters in TR 38.830 as a starting point.</w:t>
      </w:r>
    </w:p>
    <w:p w14:paraId="0B7E4FB1" w14:textId="2A9F5BC7" w:rsidR="00676190" w:rsidRPr="000D0B9E" w:rsidRDefault="004F0533" w:rsidP="00923900">
      <w:pPr>
        <w:pStyle w:val="a7"/>
        <w:numPr>
          <w:ilvl w:val="0"/>
          <w:numId w:val="25"/>
        </w:numPr>
        <w:rPr>
          <w:b/>
          <w:i/>
        </w:rPr>
      </w:pPr>
      <w:r>
        <w:rPr>
          <w:b/>
          <w:bCs/>
          <w:i/>
          <w:iCs/>
        </w:rPr>
        <w:t>R</w:t>
      </w:r>
      <w:r w:rsidR="00676190" w:rsidRPr="000D0B9E">
        <w:rPr>
          <w:b/>
          <w:bCs/>
          <w:i/>
          <w:iCs/>
        </w:rPr>
        <w:t>evise some parameters is needed, such as required SINR, number of RBs occupied.</w:t>
      </w:r>
      <w:bookmarkEnd w:id="52"/>
    </w:p>
    <w:p w14:paraId="07C3E80F" w14:textId="0BED8D78" w:rsidR="00676190" w:rsidRDefault="00676190" w:rsidP="00676190">
      <w:pPr>
        <w:widowControl w:val="0"/>
        <w:spacing w:before="120" w:after="120" w:line="276" w:lineRule="auto"/>
        <w:jc w:val="both"/>
        <w:rPr>
          <w:rFonts w:eastAsia="宋体"/>
          <w:lang w:eastAsia="zh-CN"/>
        </w:rPr>
      </w:pPr>
      <w:r>
        <w:rPr>
          <w:rFonts w:eastAsia="宋体" w:hint="eastAsia"/>
          <w:lang w:eastAsia="zh-CN"/>
        </w:rPr>
        <w:t>F</w:t>
      </w:r>
      <w:r>
        <w:rPr>
          <w:rFonts w:eastAsia="宋体"/>
          <w:lang w:eastAsia="zh-CN"/>
        </w:rPr>
        <w:t xml:space="preserve">or mobility evaluation, </w:t>
      </w:r>
      <w:r w:rsidR="00AE35FF">
        <w:rPr>
          <w:rFonts w:eastAsia="宋体"/>
          <w:lang w:eastAsia="zh-CN"/>
        </w:rPr>
        <w:t xml:space="preserve">since </w:t>
      </w:r>
      <w:r w:rsidR="00AE35FF" w:rsidRPr="005C4097">
        <w:rPr>
          <w:rFonts w:eastAsia="宋体"/>
          <w:lang w:eastAsia="zh-CN"/>
        </w:rPr>
        <w:t>traffic transmission performance at cell edge</w:t>
      </w:r>
      <w:r w:rsidR="00AE35FF">
        <w:rPr>
          <w:rFonts w:eastAsia="宋体"/>
          <w:lang w:eastAsia="zh-CN"/>
        </w:rPr>
        <w:t xml:space="preserve"> can be </w:t>
      </w:r>
      <w:r w:rsidR="00AE35FF" w:rsidRPr="002D38F8">
        <w:rPr>
          <w:rFonts w:eastAsiaTheme="minorEastAsia"/>
          <w:noProof/>
          <w:szCs w:val="20"/>
        </w:rPr>
        <w:t>observed during capacity ev</w:t>
      </w:r>
      <w:r w:rsidR="00AE35FF">
        <w:rPr>
          <w:rFonts w:eastAsiaTheme="minorEastAsia"/>
          <w:noProof/>
          <w:szCs w:val="20"/>
        </w:rPr>
        <w:t>a</w:t>
      </w:r>
      <w:r w:rsidR="00AE35FF" w:rsidRPr="002D38F8">
        <w:rPr>
          <w:rFonts w:eastAsiaTheme="minorEastAsia"/>
          <w:noProof/>
          <w:szCs w:val="20"/>
        </w:rPr>
        <w:t>luation</w:t>
      </w:r>
      <w:r w:rsidR="00AE35FF">
        <w:rPr>
          <w:rFonts w:eastAsiaTheme="minorEastAsia"/>
          <w:noProof/>
          <w:szCs w:val="20"/>
        </w:rPr>
        <w:t>,</w:t>
      </w:r>
      <w:r w:rsidR="00AE35FF">
        <w:rPr>
          <w:rFonts w:eastAsia="宋体"/>
          <w:lang w:eastAsia="zh-CN"/>
        </w:rPr>
        <w:t xml:space="preserve"> </w:t>
      </w:r>
      <w:r w:rsidR="008A0BFF">
        <w:rPr>
          <w:rFonts w:eastAsia="宋体"/>
          <w:lang w:eastAsia="zh-CN"/>
        </w:rPr>
        <w:t xml:space="preserve">at least the simulation assumptions for </w:t>
      </w:r>
      <w:r w:rsidR="003522F9">
        <w:rPr>
          <w:rFonts w:eastAsia="宋体"/>
          <w:lang w:eastAsia="zh-CN"/>
        </w:rPr>
        <w:t>capacity</w:t>
      </w:r>
      <w:r w:rsidR="008A0BFF">
        <w:rPr>
          <w:rFonts w:eastAsia="宋体"/>
          <w:lang w:eastAsia="zh-CN"/>
        </w:rPr>
        <w:t xml:space="preserve"> can be reused. </w:t>
      </w:r>
      <w:r w:rsidR="00963887">
        <w:rPr>
          <w:rFonts w:eastAsia="宋体"/>
          <w:lang w:eastAsia="zh-CN"/>
        </w:rPr>
        <w:t xml:space="preserve">As for </w:t>
      </w:r>
      <w:r w:rsidR="002A46C9">
        <w:rPr>
          <w:rFonts w:eastAsia="宋体"/>
          <w:lang w:eastAsia="zh-CN"/>
        </w:rPr>
        <w:t xml:space="preserve">other </w:t>
      </w:r>
      <w:r w:rsidR="00963887">
        <w:rPr>
          <w:rFonts w:eastAsia="宋体"/>
          <w:lang w:eastAsia="zh-CN"/>
        </w:rPr>
        <w:t>evaluation</w:t>
      </w:r>
      <w:r w:rsidR="002A46C9">
        <w:rPr>
          <w:rFonts w:eastAsia="宋体"/>
          <w:lang w:eastAsia="zh-CN"/>
        </w:rPr>
        <w:t xml:space="preserve"> metrics</w:t>
      </w:r>
      <w:r w:rsidR="00963887">
        <w:rPr>
          <w:rFonts w:eastAsia="宋体"/>
          <w:lang w:eastAsia="zh-CN"/>
        </w:rPr>
        <w:t>, d</w:t>
      </w:r>
      <w:r w:rsidR="00F10F46">
        <w:rPr>
          <w:rFonts w:eastAsia="宋体"/>
          <w:lang w:eastAsia="zh-CN"/>
        </w:rPr>
        <w:t xml:space="preserve">etails </w:t>
      </w:r>
      <w:r w:rsidR="00963887">
        <w:rPr>
          <w:rFonts w:eastAsia="宋体"/>
          <w:lang w:eastAsia="zh-CN"/>
        </w:rPr>
        <w:t xml:space="preserve">of </w:t>
      </w:r>
      <w:r w:rsidR="00F10F46">
        <w:rPr>
          <w:rFonts w:eastAsia="宋体"/>
          <w:lang w:eastAsia="zh-CN"/>
        </w:rPr>
        <w:t xml:space="preserve">simulation assumptions can be </w:t>
      </w:r>
      <w:r w:rsidR="002A46C9">
        <w:rPr>
          <w:rFonts w:eastAsia="宋体"/>
          <w:lang w:eastAsia="zh-CN"/>
        </w:rPr>
        <w:t>further studied</w:t>
      </w:r>
      <w:r w:rsidR="00F10F46">
        <w:rPr>
          <w:rFonts w:eastAsia="宋体"/>
          <w:lang w:eastAsia="zh-CN"/>
        </w:rPr>
        <w:t>.</w:t>
      </w:r>
    </w:p>
    <w:p w14:paraId="3D1E4757" w14:textId="483D3F06" w:rsidR="0031129A" w:rsidRDefault="001B253A" w:rsidP="00946AA2">
      <w:pPr>
        <w:pStyle w:val="a7"/>
        <w:rPr>
          <w:b/>
          <w:bCs/>
          <w:i/>
          <w:iCs/>
        </w:rPr>
      </w:pPr>
      <w:bookmarkStart w:id="53" w:name="_Ref53483667"/>
      <w:r w:rsidRPr="00E60DB8">
        <w:rPr>
          <w:b/>
          <w:i/>
        </w:rPr>
        <w:t xml:space="preserve">Proposal </w:t>
      </w:r>
      <w:r w:rsidR="000143FF" w:rsidRPr="00E60DB8">
        <w:rPr>
          <w:b/>
          <w:i/>
        </w:rPr>
        <w:fldChar w:fldCharType="begin"/>
      </w:r>
      <w:r w:rsidRPr="00E60DB8">
        <w:rPr>
          <w:b/>
          <w:i/>
        </w:rPr>
        <w:instrText xml:space="preserve"> SEQ Proposal \* ARABIC </w:instrText>
      </w:r>
      <w:r w:rsidR="000143FF" w:rsidRPr="00E60DB8">
        <w:rPr>
          <w:b/>
          <w:i/>
        </w:rPr>
        <w:fldChar w:fldCharType="separate"/>
      </w:r>
      <w:r w:rsidR="003608FE">
        <w:rPr>
          <w:b/>
          <w:i/>
          <w:noProof/>
        </w:rPr>
        <w:t>19</w:t>
      </w:r>
      <w:r w:rsidR="000143FF" w:rsidRPr="00E60DB8">
        <w:rPr>
          <w:b/>
          <w:i/>
        </w:rPr>
        <w:fldChar w:fldCharType="end"/>
      </w:r>
      <w:r w:rsidR="00676190" w:rsidRPr="00E60DB8">
        <w:rPr>
          <w:b/>
          <w:i/>
        </w:rPr>
        <w:t>:</w:t>
      </w:r>
      <w:r w:rsidR="00676190" w:rsidRPr="00AC35B4">
        <w:rPr>
          <w:b/>
          <w:i/>
        </w:rPr>
        <w:t xml:space="preserve"> </w:t>
      </w:r>
      <w:r w:rsidR="00676190" w:rsidRPr="00472CF3">
        <w:rPr>
          <w:b/>
          <w:i/>
        </w:rPr>
        <w:t>For XR</w:t>
      </w:r>
      <w:r w:rsidR="00900152">
        <w:rPr>
          <w:b/>
          <w:i/>
        </w:rPr>
        <w:t>/Cloud Gaming</w:t>
      </w:r>
      <w:r w:rsidR="00676190" w:rsidRPr="00472CF3">
        <w:rPr>
          <w:b/>
          <w:i/>
        </w:rPr>
        <w:t xml:space="preserve"> </w:t>
      </w:r>
      <w:r w:rsidR="00676190">
        <w:rPr>
          <w:b/>
          <w:i/>
        </w:rPr>
        <w:t xml:space="preserve">mobility </w:t>
      </w:r>
      <w:r w:rsidR="00676190" w:rsidRPr="00472CF3">
        <w:rPr>
          <w:b/>
          <w:i/>
        </w:rPr>
        <w:t>evaluation</w:t>
      </w:r>
      <w:r w:rsidR="002E1FD5">
        <w:rPr>
          <w:b/>
          <w:i/>
        </w:rPr>
        <w:t xml:space="preserve"> assumptions</w:t>
      </w:r>
      <w:r w:rsidR="00676190" w:rsidRPr="00472CF3">
        <w:rPr>
          <w:b/>
          <w:i/>
        </w:rPr>
        <w:t>,</w:t>
      </w:r>
      <w:r w:rsidR="003522F9" w:rsidRPr="00062D86">
        <w:rPr>
          <w:b/>
          <w:bCs/>
          <w:i/>
          <w:iCs/>
        </w:rPr>
        <w:t xml:space="preserve"> </w:t>
      </w:r>
    </w:p>
    <w:p w14:paraId="3A9D091A" w14:textId="4F0C342E" w:rsidR="0031129A" w:rsidRDefault="004F0533" w:rsidP="00923900">
      <w:pPr>
        <w:pStyle w:val="a7"/>
        <w:numPr>
          <w:ilvl w:val="0"/>
          <w:numId w:val="28"/>
        </w:numPr>
        <w:rPr>
          <w:b/>
          <w:bCs/>
          <w:i/>
          <w:iCs/>
        </w:rPr>
      </w:pPr>
      <w:r>
        <w:rPr>
          <w:b/>
          <w:bCs/>
          <w:i/>
          <w:iCs/>
        </w:rPr>
        <w:t>A</w:t>
      </w:r>
      <w:r w:rsidR="002A2487" w:rsidRPr="002A0664">
        <w:rPr>
          <w:b/>
          <w:bCs/>
          <w:i/>
          <w:iCs/>
        </w:rPr>
        <w:t xml:space="preserve">t least </w:t>
      </w:r>
      <w:r w:rsidR="003522F9" w:rsidRPr="006A3008">
        <w:rPr>
          <w:b/>
          <w:bCs/>
          <w:i/>
          <w:iCs/>
        </w:rPr>
        <w:t>the simulation assumptions for capacity can be reused</w:t>
      </w:r>
      <w:r w:rsidR="002A2487" w:rsidRPr="006A3008">
        <w:rPr>
          <w:b/>
          <w:bCs/>
          <w:i/>
          <w:iCs/>
        </w:rPr>
        <w:t xml:space="preserve">, </w:t>
      </w:r>
    </w:p>
    <w:p w14:paraId="6D05DADC" w14:textId="419FA8AF" w:rsidR="00617E13" w:rsidRPr="00E866DD" w:rsidRDefault="004F0533" w:rsidP="00923900">
      <w:pPr>
        <w:pStyle w:val="a7"/>
        <w:numPr>
          <w:ilvl w:val="0"/>
          <w:numId w:val="28"/>
        </w:numPr>
        <w:rPr>
          <w:b/>
          <w:bCs/>
          <w:i/>
          <w:iCs/>
        </w:rPr>
      </w:pPr>
      <w:r>
        <w:rPr>
          <w:b/>
          <w:i/>
        </w:rPr>
        <w:t>O</w:t>
      </w:r>
      <w:r w:rsidR="002A2487" w:rsidRPr="0024648F">
        <w:rPr>
          <w:b/>
          <w:i/>
        </w:rPr>
        <w:t>ther simulation assumptions can be further studied together with evaluation metrics</w:t>
      </w:r>
      <w:r w:rsidR="00676190" w:rsidRPr="005A5474">
        <w:rPr>
          <w:b/>
          <w:bCs/>
          <w:i/>
          <w:iCs/>
        </w:rPr>
        <w:t>.</w:t>
      </w:r>
      <w:bookmarkStart w:id="54" w:name="_Ref54280506"/>
      <w:bookmarkEnd w:id="53"/>
    </w:p>
    <w:bookmarkEnd w:id="54"/>
    <w:p w14:paraId="380474CC" w14:textId="77777777"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Conclusion</w:t>
      </w:r>
    </w:p>
    <w:p w14:paraId="1E01986B" w14:textId="0D0BA6AF"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we </w:t>
      </w:r>
      <w:r w:rsidRPr="005D55E8">
        <w:rPr>
          <w:rFonts w:eastAsia="宋体"/>
          <w:lang w:eastAsia="zh-CN"/>
        </w:rPr>
        <w:t>provide</w:t>
      </w:r>
      <w:r w:rsidRPr="005D55E8">
        <w:rPr>
          <w:rFonts w:eastAsia="宋体" w:hint="eastAsia"/>
          <w:lang w:eastAsia="zh-CN"/>
        </w:rPr>
        <w:t xml:space="preserve"> our views on</w:t>
      </w:r>
      <w:r w:rsidRPr="005D55E8">
        <w:rPr>
          <w:rFonts w:eastAsia="宋体"/>
          <w:lang w:eastAsia="zh-CN"/>
        </w:rPr>
        <w:t xml:space="preserve"> </w:t>
      </w:r>
      <w:r w:rsidRPr="005D55E8">
        <w:rPr>
          <w:rFonts w:eastAsia="宋体"/>
          <w:szCs w:val="22"/>
          <w:lang w:eastAsia="zh-CN"/>
        </w:rPr>
        <w:t>XR</w:t>
      </w:r>
      <w:r w:rsidR="006C127B">
        <w:rPr>
          <w:rFonts w:eastAsia="宋体"/>
          <w:szCs w:val="22"/>
          <w:lang w:eastAsia="zh-CN"/>
        </w:rPr>
        <w:t xml:space="preserve"> and</w:t>
      </w:r>
      <w:r w:rsidR="00442E00">
        <w:rPr>
          <w:rFonts w:eastAsia="宋体"/>
          <w:szCs w:val="22"/>
          <w:lang w:eastAsia="zh-CN"/>
        </w:rPr>
        <w:t xml:space="preserve"> </w:t>
      </w:r>
      <w:r w:rsidR="00F73BE6">
        <w:rPr>
          <w:rFonts w:eastAsia="宋体"/>
          <w:szCs w:val="22"/>
          <w:lang w:eastAsia="zh-CN"/>
        </w:rPr>
        <w:t>Cloud Gaming</w:t>
      </w:r>
      <w:r w:rsidRPr="005D55E8">
        <w:rPr>
          <w:rFonts w:eastAsia="宋体"/>
          <w:szCs w:val="22"/>
          <w:lang w:eastAsia="zh-CN"/>
        </w:rPr>
        <w:t xml:space="preserve"> evaluation</w:t>
      </w:r>
      <w:r w:rsidR="00823AE6">
        <w:rPr>
          <w:rFonts w:eastAsia="宋体"/>
          <w:szCs w:val="22"/>
          <w:lang w:eastAsia="zh-CN"/>
        </w:rPr>
        <w:t xml:space="preserve"> methodologies</w:t>
      </w:r>
      <w:r w:rsidR="00ED40C1">
        <w:rPr>
          <w:rFonts w:eastAsia="宋体"/>
          <w:szCs w:val="22"/>
          <w:lang w:eastAsia="zh-CN"/>
        </w:rPr>
        <w:t>,</w:t>
      </w:r>
      <w:r w:rsidRPr="005D55E8">
        <w:rPr>
          <w:rFonts w:eastAsia="宋体"/>
          <w:szCs w:val="22"/>
          <w:lang w:eastAsia="zh-CN"/>
        </w:rPr>
        <w:t xml:space="preserve"> </w:t>
      </w:r>
      <w:r w:rsidR="00035E73">
        <w:rPr>
          <w:rFonts w:eastAsia="宋体"/>
          <w:szCs w:val="22"/>
          <w:lang w:eastAsia="zh-CN"/>
        </w:rPr>
        <w:t xml:space="preserve">including simulation assumptions, </w:t>
      </w:r>
      <w:r w:rsidRPr="005D55E8">
        <w:rPr>
          <w:rFonts w:eastAsia="宋体"/>
          <w:lang w:eastAsia="zh-CN"/>
        </w:rPr>
        <w:t>with the following observations and proposals:</w:t>
      </w:r>
    </w:p>
    <w:p w14:paraId="66B6DF5D" w14:textId="2AB4398F" w:rsidR="004932D9" w:rsidRDefault="00585D8D" w:rsidP="009C571B">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_Ref54383562 \h</w:instrText>
      </w:r>
      <w:r>
        <w:rPr>
          <w:rFonts w:eastAsia="宋体"/>
          <w:lang w:eastAsia="zh-CN"/>
        </w:rPr>
        <w:instrText xml:space="preserve"> </w:instrText>
      </w:r>
      <w:r>
        <w:rPr>
          <w:rFonts w:eastAsia="宋体"/>
          <w:lang w:eastAsia="zh-CN"/>
        </w:rPr>
      </w:r>
      <w:r>
        <w:rPr>
          <w:rFonts w:eastAsia="宋体"/>
          <w:lang w:eastAsia="zh-CN"/>
        </w:rPr>
        <w:fldChar w:fldCharType="separate"/>
      </w:r>
      <w:r w:rsidR="00923E68" w:rsidRPr="000D72F7">
        <w:rPr>
          <w:rFonts w:eastAsia="宋体"/>
          <w:b/>
          <w:i/>
        </w:rPr>
        <w:t xml:space="preserve">Observation </w:t>
      </w:r>
      <w:r w:rsidR="00923E68">
        <w:rPr>
          <w:rFonts w:eastAsia="宋体"/>
          <w:b/>
          <w:i/>
          <w:noProof/>
          <w:szCs w:val="22"/>
          <w:lang w:eastAsia="zh-CN"/>
        </w:rPr>
        <w:t>1</w:t>
      </w:r>
      <w:r w:rsidR="00923E68" w:rsidRPr="000D72F7">
        <w:rPr>
          <w:rFonts w:eastAsia="宋体"/>
          <w:b/>
          <w:i/>
          <w:lang w:eastAsia="zh-CN"/>
        </w:rPr>
        <w:t>: For online video traffic,</w:t>
      </w:r>
      <w:r w:rsidR="00923E68" w:rsidRPr="00162F7F">
        <w:rPr>
          <w:rFonts w:eastAsia="宋体"/>
          <w:b/>
          <w:i/>
          <w:lang w:eastAsia="zh-CN"/>
        </w:rPr>
        <w:t xml:space="preserve"> the power consumption proportion of communication modules is around 40%.</w:t>
      </w:r>
      <w:r>
        <w:rPr>
          <w:rFonts w:eastAsia="宋体"/>
          <w:lang w:eastAsia="zh-CN"/>
        </w:rPr>
        <w:fldChar w:fldCharType="end"/>
      </w:r>
    </w:p>
    <w:p w14:paraId="165CBC5F" w14:textId="77777777" w:rsidR="00923E68" w:rsidRDefault="004932D9" w:rsidP="004932D9">
      <w:pPr>
        <w:pStyle w:val="a7"/>
        <w:rPr>
          <w:rFonts w:eastAsia="宋体"/>
          <w:b/>
          <w:i/>
          <w:lang w:eastAsia="zh-CN"/>
        </w:rPr>
      </w:pPr>
      <w:r w:rsidRPr="004932D9">
        <w:rPr>
          <w:rFonts w:eastAsia="宋体"/>
          <w:lang w:eastAsia="zh-CN"/>
        </w:rPr>
        <w:fldChar w:fldCharType="begin"/>
      </w:r>
      <w:r>
        <w:rPr>
          <w:rFonts w:eastAsia="宋体"/>
          <w:lang w:eastAsia="zh-CN"/>
        </w:rPr>
        <w:instrText xml:space="preserve"> REF _Ref61533156 \h </w:instrText>
      </w:r>
      <w:r w:rsidRPr="004932D9">
        <w:rPr>
          <w:rFonts w:eastAsia="宋体"/>
          <w:lang w:eastAsia="zh-CN"/>
        </w:rPr>
      </w:r>
      <w:r w:rsidRPr="004932D9">
        <w:rPr>
          <w:rFonts w:eastAsia="宋体"/>
          <w:lang w:eastAsia="zh-CN"/>
        </w:rPr>
        <w:fldChar w:fldCharType="separate"/>
      </w:r>
      <w:r w:rsidR="00923E68" w:rsidRPr="004932D9">
        <w:rPr>
          <w:rFonts w:eastAsia="宋体"/>
          <w:b/>
          <w:i/>
          <w:lang w:eastAsia="zh-CN"/>
        </w:rPr>
        <w:t>Observation 2:</w:t>
      </w:r>
      <w:r w:rsidR="00923E68" w:rsidRPr="000D72F7">
        <w:rPr>
          <w:rFonts w:eastAsia="宋体"/>
          <w:b/>
          <w:i/>
          <w:lang w:eastAsia="zh-CN"/>
        </w:rPr>
        <w:t xml:space="preserve"> </w:t>
      </w:r>
      <w:r w:rsidR="00923E68">
        <w:rPr>
          <w:rFonts w:eastAsia="宋体"/>
          <w:b/>
          <w:i/>
          <w:lang w:eastAsia="zh-CN"/>
        </w:rPr>
        <w:t>For a packet that has exceeded the PDB, three options can be identified to deal with it:</w:t>
      </w:r>
    </w:p>
    <w:p w14:paraId="7EB35011" w14:textId="77777777" w:rsidR="00923E68" w:rsidRDefault="00923E68" w:rsidP="004932D9">
      <w:pPr>
        <w:pStyle w:val="a7"/>
        <w:numPr>
          <w:ilvl w:val="0"/>
          <w:numId w:val="78"/>
        </w:numPr>
        <w:rPr>
          <w:rFonts w:eastAsia="宋体"/>
          <w:b/>
          <w:i/>
          <w:lang w:eastAsia="zh-CN"/>
        </w:rPr>
      </w:pPr>
      <w:r>
        <w:rPr>
          <w:rFonts w:eastAsia="宋体"/>
          <w:b/>
          <w:i/>
          <w:lang w:eastAsia="zh-CN"/>
        </w:rPr>
        <w:t>Option 1: It is counted as lost and added to the PER, and all data related to it should be discarded.</w:t>
      </w:r>
    </w:p>
    <w:p w14:paraId="401387EC" w14:textId="77777777" w:rsidR="00923E68" w:rsidRDefault="00923E68" w:rsidP="004932D9">
      <w:pPr>
        <w:pStyle w:val="a7"/>
        <w:numPr>
          <w:ilvl w:val="0"/>
          <w:numId w:val="78"/>
        </w:numPr>
        <w:rPr>
          <w:rFonts w:eastAsia="宋体"/>
          <w:b/>
          <w:i/>
          <w:lang w:eastAsia="zh-CN"/>
        </w:rPr>
      </w:pPr>
      <w:r w:rsidRPr="004932D9">
        <w:rPr>
          <w:rFonts w:eastAsia="宋体"/>
          <w:b/>
          <w:i/>
          <w:lang w:eastAsia="zh-CN"/>
        </w:rPr>
        <w:t>Option 2: It is counted as lost and added to the PER, and the remaining data for it can be delivered without discarding.</w:t>
      </w:r>
    </w:p>
    <w:p w14:paraId="3AA346BA" w14:textId="54342464" w:rsidR="004932D9" w:rsidRPr="004932D9" w:rsidRDefault="00923E68" w:rsidP="004932D9">
      <w:pPr>
        <w:pStyle w:val="a7"/>
        <w:numPr>
          <w:ilvl w:val="0"/>
          <w:numId w:val="78"/>
        </w:numPr>
        <w:rPr>
          <w:rFonts w:eastAsia="宋体"/>
          <w:b/>
          <w:i/>
          <w:lang w:eastAsia="zh-CN"/>
        </w:rPr>
      </w:pPr>
      <w:r w:rsidRPr="004932D9">
        <w:rPr>
          <w:rFonts w:eastAsia="宋体"/>
          <w:b/>
          <w:i/>
          <w:lang w:eastAsia="zh-CN"/>
        </w:rPr>
        <w:t>Option 3: It can be delivered without any interruption, and only if all or part of it is not delivered successfully after link layer transmission, it is counted as failed to deliver and added to the PER.</w:t>
      </w:r>
      <w:r w:rsidR="004932D9" w:rsidRPr="004932D9">
        <w:rPr>
          <w:rFonts w:eastAsia="宋体"/>
          <w:lang w:eastAsia="zh-CN"/>
        </w:rPr>
        <w:fldChar w:fldCharType="end"/>
      </w:r>
    </w:p>
    <w:p w14:paraId="686FCA66" w14:textId="6140B55F" w:rsidR="006E4AC6" w:rsidRDefault="004932D9" w:rsidP="008978F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_Ref61533080 \h </w:instrText>
      </w:r>
      <w:r>
        <w:rPr>
          <w:rFonts w:eastAsia="宋体"/>
          <w:lang w:eastAsia="zh-CN"/>
        </w:rPr>
      </w:r>
      <w:r>
        <w:rPr>
          <w:rFonts w:eastAsia="宋体"/>
          <w:lang w:eastAsia="zh-CN"/>
        </w:rPr>
        <w:fldChar w:fldCharType="separate"/>
      </w:r>
      <w:r w:rsidR="00923E68" w:rsidRPr="000D72F7">
        <w:rPr>
          <w:rFonts w:eastAsia="宋体"/>
          <w:b/>
          <w:i/>
        </w:rPr>
        <w:t xml:space="preserve">Observation </w:t>
      </w:r>
      <w:r w:rsidR="00923E68">
        <w:rPr>
          <w:rFonts w:eastAsia="宋体"/>
          <w:b/>
          <w:i/>
          <w:noProof/>
          <w:szCs w:val="22"/>
          <w:lang w:eastAsia="zh-CN"/>
        </w:rPr>
        <w:t>3</w:t>
      </w:r>
      <w:r w:rsidR="00923E68" w:rsidRPr="000D72F7">
        <w:rPr>
          <w:rFonts w:eastAsia="宋体"/>
          <w:b/>
          <w:i/>
          <w:lang w:eastAsia="zh-CN"/>
        </w:rPr>
        <w:t xml:space="preserve">: </w:t>
      </w:r>
      <w:r w:rsidR="00923E68">
        <w:rPr>
          <w:rFonts w:eastAsia="宋体"/>
          <w:b/>
          <w:i/>
          <w:lang w:eastAsia="zh-CN"/>
        </w:rPr>
        <w:t>When jitter is modelled, there may be a mismatch between the determined 5G-AN PDB and the given PDB, and the given PDB may not be guaranteed precisely.</w:t>
      </w:r>
      <w:r>
        <w:rPr>
          <w:rFonts w:eastAsia="宋体"/>
          <w:lang w:eastAsia="zh-CN"/>
        </w:rPr>
        <w:fldChar w:fldCharType="end"/>
      </w:r>
    </w:p>
    <w:p w14:paraId="6204660C" w14:textId="76FEC8C8" w:rsidR="00A2115E" w:rsidRDefault="00A2115E" w:rsidP="008978F4">
      <w:pPr>
        <w:spacing w:beforeLines="50" w:before="120" w:afterLines="50" w:after="120"/>
        <w:jc w:val="both"/>
        <w:rPr>
          <w:rFonts w:eastAsia="宋体"/>
          <w:highlight w:val="yellow"/>
          <w:lang w:eastAsia="zh-CN"/>
        </w:rPr>
      </w:pPr>
    </w:p>
    <w:p w14:paraId="55942E2E" w14:textId="77777777" w:rsidR="00923E68" w:rsidRDefault="00BA310E" w:rsidP="00373919">
      <w:pPr>
        <w:pStyle w:val="a7"/>
        <w:rPr>
          <w:rFonts w:eastAsia="宋体"/>
          <w:b/>
          <w:i/>
        </w:rPr>
      </w:pPr>
      <w:r w:rsidRPr="00CD409B">
        <w:rPr>
          <w:rFonts w:eastAsia="宋体"/>
          <w:lang w:eastAsia="zh-CN"/>
        </w:rPr>
        <w:fldChar w:fldCharType="begin"/>
      </w:r>
      <w:r>
        <w:rPr>
          <w:rFonts w:eastAsia="宋体"/>
          <w:lang w:eastAsia="zh-CN"/>
        </w:rPr>
        <w:instrText xml:space="preserve"> REF _Ref61793572 \h </w:instrText>
      </w:r>
      <w:r w:rsidRPr="00CD409B">
        <w:rPr>
          <w:rFonts w:eastAsia="宋体"/>
          <w:lang w:eastAsia="zh-CN"/>
        </w:rPr>
      </w:r>
      <w:r w:rsidRPr="00CD409B">
        <w:rPr>
          <w:rFonts w:eastAsia="宋体"/>
          <w:lang w:eastAsia="zh-CN"/>
        </w:rPr>
        <w:fldChar w:fldCharType="separate"/>
      </w:r>
      <w:r w:rsidR="00923E68" w:rsidRPr="00783E94">
        <w:rPr>
          <w:rFonts w:eastAsia="宋体"/>
          <w:b/>
          <w:i/>
        </w:rPr>
        <w:t xml:space="preserve">Proposal </w:t>
      </w:r>
      <w:r w:rsidR="00923E68">
        <w:rPr>
          <w:rFonts w:eastAsia="宋体"/>
          <w:b/>
          <w:i/>
          <w:noProof/>
        </w:rPr>
        <w:t>1</w:t>
      </w:r>
      <w:r w:rsidR="00923E68" w:rsidRPr="00783E94">
        <w:rPr>
          <w:rFonts w:eastAsia="宋体"/>
          <w:b/>
          <w:i/>
        </w:rPr>
        <w:t>: The following combinations of applications and deployment scenarios are prioritized for XR/Cloud Gaming evaluation:</w:t>
      </w:r>
    </w:p>
    <w:p w14:paraId="30BC82B6" w14:textId="77777777" w:rsidR="00923E68" w:rsidRPr="00783E94" w:rsidRDefault="00923E68" w:rsidP="00783E94">
      <w:pPr>
        <w:pStyle w:val="a7"/>
        <w:numPr>
          <w:ilvl w:val="0"/>
          <w:numId w:val="25"/>
        </w:numPr>
        <w:rPr>
          <w:b/>
          <w:bCs/>
          <w:i/>
          <w:iCs/>
        </w:rPr>
      </w:pPr>
      <w:r w:rsidRPr="00783E94">
        <w:rPr>
          <w:b/>
          <w:bCs/>
          <w:i/>
          <w:iCs/>
        </w:rPr>
        <w:lastRenderedPageBreak/>
        <w:t>Indoor hotspot: VR2, CG, for FR1 and FR2;</w:t>
      </w:r>
    </w:p>
    <w:p w14:paraId="4AEF5E74" w14:textId="77777777" w:rsidR="00923E68" w:rsidRPr="00783E94" w:rsidRDefault="00923E68" w:rsidP="00783E94">
      <w:pPr>
        <w:pStyle w:val="a7"/>
        <w:numPr>
          <w:ilvl w:val="0"/>
          <w:numId w:val="25"/>
        </w:numPr>
        <w:rPr>
          <w:b/>
          <w:bCs/>
          <w:i/>
          <w:iCs/>
        </w:rPr>
      </w:pPr>
      <w:r w:rsidRPr="00783E94">
        <w:rPr>
          <w:b/>
          <w:bCs/>
          <w:i/>
          <w:iCs/>
        </w:rPr>
        <w:t>Dense urban: CG, AR2, for FR1 and FR2;</w:t>
      </w:r>
    </w:p>
    <w:p w14:paraId="6B9F2707" w14:textId="673338C3" w:rsidR="00BA310E" w:rsidRPr="001D3E90" w:rsidRDefault="00923E68" w:rsidP="001D3E90">
      <w:pPr>
        <w:pStyle w:val="a7"/>
        <w:numPr>
          <w:ilvl w:val="0"/>
          <w:numId w:val="25"/>
        </w:numPr>
        <w:rPr>
          <w:b/>
          <w:bCs/>
          <w:i/>
          <w:iCs/>
        </w:rPr>
      </w:pPr>
      <w:r w:rsidRPr="00783E94">
        <w:rPr>
          <w:b/>
          <w:bCs/>
          <w:i/>
          <w:iCs/>
        </w:rPr>
        <w:t>Urban Macro: AR2, for FR1.</w:t>
      </w:r>
      <w:r w:rsidR="00BA310E" w:rsidRPr="00CD409B">
        <w:rPr>
          <w:rFonts w:eastAsia="宋体"/>
          <w:lang w:eastAsia="zh-CN"/>
        </w:rPr>
        <w:fldChar w:fldCharType="end"/>
      </w:r>
    </w:p>
    <w:p w14:paraId="1BAD24A7" w14:textId="1ACCBFAF" w:rsidR="00BA310E" w:rsidRDefault="00BA310E" w:rsidP="00BA310E">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_Ref61793574 \h </w:instrText>
      </w:r>
      <w:r>
        <w:rPr>
          <w:rFonts w:eastAsia="宋体"/>
          <w:lang w:eastAsia="zh-CN"/>
        </w:rPr>
      </w:r>
      <w:r>
        <w:rPr>
          <w:rFonts w:eastAsia="宋体"/>
          <w:lang w:eastAsia="zh-CN"/>
        </w:rPr>
        <w:fldChar w:fldCharType="separate"/>
      </w:r>
      <w:r w:rsidR="00923E68" w:rsidRPr="00CA1CEF">
        <w:rPr>
          <w:rFonts w:eastAsia="宋体"/>
          <w:b/>
          <w:i/>
          <w:lang w:eastAsia="zh-CN"/>
        </w:rPr>
        <w:t xml:space="preserve">Proposal </w:t>
      </w:r>
      <w:r w:rsidR="00923E68">
        <w:rPr>
          <w:rFonts w:eastAsia="宋体"/>
          <w:b/>
          <w:i/>
          <w:noProof/>
          <w:lang w:eastAsia="zh-CN"/>
        </w:rPr>
        <w:t>2</w:t>
      </w:r>
      <w:r w:rsidR="00923E68" w:rsidRPr="00CA1CEF">
        <w:rPr>
          <w:rFonts w:eastAsia="宋体"/>
          <w:b/>
          <w:i/>
          <w:lang w:eastAsia="zh-CN"/>
        </w:rPr>
        <w:t>: For a packet that has exceeded the PDB, support to adopt Option</w:t>
      </w:r>
      <w:r w:rsidR="00923E68">
        <w:rPr>
          <w:rFonts w:eastAsia="宋体"/>
          <w:b/>
          <w:i/>
          <w:lang w:eastAsia="zh-CN"/>
        </w:rPr>
        <w:t xml:space="preserve"> </w:t>
      </w:r>
      <w:r w:rsidR="00923E68" w:rsidRPr="00CA1CEF">
        <w:rPr>
          <w:rFonts w:eastAsia="宋体"/>
          <w:b/>
          <w:i/>
          <w:lang w:eastAsia="zh-CN"/>
        </w:rPr>
        <w:t xml:space="preserve">1 as </w:t>
      </w:r>
      <w:r w:rsidR="00923E68">
        <w:rPr>
          <w:rFonts w:eastAsia="宋体"/>
          <w:b/>
          <w:i/>
          <w:lang w:eastAsia="zh-CN"/>
        </w:rPr>
        <w:t xml:space="preserve">the </w:t>
      </w:r>
      <w:r w:rsidR="00923E68" w:rsidRPr="00CA1CEF">
        <w:rPr>
          <w:rFonts w:eastAsia="宋体"/>
          <w:b/>
          <w:i/>
          <w:lang w:eastAsia="zh-CN"/>
        </w:rPr>
        <w:t>starting point.</w:t>
      </w:r>
      <w:r>
        <w:rPr>
          <w:rFonts w:eastAsia="宋体"/>
          <w:lang w:eastAsia="zh-CN"/>
        </w:rPr>
        <w:fldChar w:fldCharType="end"/>
      </w:r>
    </w:p>
    <w:p w14:paraId="1B17E9C4" w14:textId="77777777" w:rsidR="003608FE" w:rsidRPr="00F342BC" w:rsidRDefault="003608FE" w:rsidP="003608FE">
      <w:pPr>
        <w:pStyle w:val="a7"/>
        <w:rPr>
          <w:rFonts w:eastAsia="宋体"/>
          <w:b/>
          <w:i/>
        </w:rPr>
      </w:pPr>
      <w:r w:rsidRPr="00CA59EE">
        <w:rPr>
          <w:rFonts w:eastAsia="宋体"/>
          <w:b/>
          <w:i/>
        </w:rPr>
        <w:t xml:space="preserve">Proposal </w:t>
      </w:r>
      <w:r w:rsidRPr="00CA59EE">
        <w:rPr>
          <w:rFonts w:eastAsia="宋体"/>
          <w:b/>
          <w:i/>
        </w:rPr>
        <w:fldChar w:fldCharType="begin"/>
      </w:r>
      <w:r w:rsidRPr="00CA59EE">
        <w:rPr>
          <w:rFonts w:eastAsia="宋体"/>
          <w:b/>
          <w:i/>
        </w:rPr>
        <w:instrText xml:space="preserve"> SEQ Proposal \* ARABIC </w:instrText>
      </w:r>
      <w:r w:rsidRPr="00CA59EE">
        <w:rPr>
          <w:rFonts w:eastAsia="宋体"/>
          <w:b/>
          <w:i/>
        </w:rPr>
        <w:fldChar w:fldCharType="separate"/>
      </w:r>
      <w:r w:rsidRPr="00CA59EE">
        <w:rPr>
          <w:rFonts w:eastAsia="宋体"/>
          <w:b/>
          <w:i/>
        </w:rPr>
        <w:t>3</w:t>
      </w:r>
      <w:r w:rsidRPr="00CA59EE">
        <w:rPr>
          <w:rFonts w:eastAsia="宋体"/>
          <w:b/>
          <w:i/>
        </w:rPr>
        <w:fldChar w:fldCharType="end"/>
      </w:r>
      <w:r w:rsidRPr="00CA59EE">
        <w:rPr>
          <w:rFonts w:eastAsia="宋体"/>
          <w:b/>
          <w:i/>
        </w:rPr>
        <w:t xml:space="preserve">: </w:t>
      </w:r>
      <w:r>
        <w:rPr>
          <w:rFonts w:eastAsia="宋体" w:hint="eastAsia"/>
          <w:b/>
          <w:i/>
          <w:lang w:eastAsia="zh-CN"/>
        </w:rPr>
        <w:t>A</w:t>
      </w:r>
      <w:r>
        <w:rPr>
          <w:rFonts w:eastAsia="宋体"/>
          <w:b/>
          <w:i/>
        </w:rPr>
        <w:t xml:space="preserve"> UE is regarded as satisfied if the packet error ratio measured for it is equal to or less than the given PER.</w:t>
      </w:r>
    </w:p>
    <w:p w14:paraId="58D4B915" w14:textId="17EDA5B7" w:rsidR="00923E68" w:rsidRDefault="00BA310E" w:rsidP="00F716C2">
      <w:pPr>
        <w:pStyle w:val="a7"/>
        <w:rPr>
          <w:rFonts w:eastAsia="宋体"/>
          <w:b/>
          <w:i/>
        </w:rPr>
      </w:pPr>
      <w:r w:rsidRPr="00CD409B">
        <w:rPr>
          <w:rFonts w:eastAsia="宋体"/>
          <w:lang w:eastAsia="zh-CN"/>
        </w:rPr>
        <w:fldChar w:fldCharType="begin"/>
      </w:r>
      <w:r>
        <w:rPr>
          <w:rFonts w:eastAsia="宋体"/>
          <w:lang w:eastAsia="zh-CN"/>
        </w:rPr>
        <w:instrText xml:space="preserve"> REF _Ref61793576 \h </w:instrText>
      </w:r>
      <w:r w:rsidRPr="00CD409B">
        <w:rPr>
          <w:rFonts w:eastAsia="宋体"/>
          <w:lang w:eastAsia="zh-CN"/>
        </w:rPr>
      </w:r>
      <w:r w:rsidRPr="00CD409B">
        <w:rPr>
          <w:rFonts w:eastAsia="宋体"/>
          <w:lang w:eastAsia="zh-CN"/>
        </w:rPr>
        <w:fldChar w:fldCharType="separate"/>
      </w:r>
      <w:r w:rsidR="00923E68" w:rsidRPr="00CA59EE">
        <w:rPr>
          <w:rFonts w:eastAsia="宋体"/>
          <w:b/>
          <w:i/>
        </w:rPr>
        <w:t xml:space="preserve">Proposal </w:t>
      </w:r>
      <w:r w:rsidR="00923E68">
        <w:rPr>
          <w:rFonts w:eastAsia="宋体"/>
          <w:b/>
          <w:i/>
          <w:noProof/>
        </w:rPr>
        <w:t>4</w:t>
      </w:r>
      <w:r w:rsidR="00923E68" w:rsidRPr="00CA59EE">
        <w:rPr>
          <w:rFonts w:eastAsia="宋体"/>
          <w:b/>
          <w:i/>
        </w:rPr>
        <w:t>: The following metrics can be considered for XR capacity evaluation,</w:t>
      </w:r>
    </w:p>
    <w:p w14:paraId="73CD379D" w14:textId="77777777" w:rsidR="00923E68" w:rsidRDefault="00923E68" w:rsidP="00BA310E">
      <w:pPr>
        <w:pStyle w:val="a7"/>
        <w:numPr>
          <w:ilvl w:val="0"/>
          <w:numId w:val="78"/>
        </w:numPr>
        <w:rPr>
          <w:rFonts w:eastAsia="宋体"/>
          <w:b/>
          <w:i/>
          <w:lang w:eastAsia="zh-CN"/>
        </w:rPr>
      </w:pPr>
      <w:r w:rsidRPr="00CA59EE">
        <w:rPr>
          <w:rFonts w:eastAsia="宋体"/>
          <w:b/>
          <w:i/>
          <w:lang w:eastAsia="zh-CN"/>
        </w:rPr>
        <w:t>Percentage of satisfied UEs</w:t>
      </w:r>
    </w:p>
    <w:p w14:paraId="22DB6BD6" w14:textId="77777777" w:rsidR="00923E68" w:rsidRDefault="00923E68" w:rsidP="00CA59EE">
      <w:pPr>
        <w:pStyle w:val="a7"/>
        <w:numPr>
          <w:ilvl w:val="0"/>
          <w:numId w:val="78"/>
        </w:numPr>
        <w:rPr>
          <w:rFonts w:eastAsia="宋体"/>
          <w:b/>
          <w:i/>
          <w:lang w:eastAsia="zh-CN"/>
        </w:rPr>
      </w:pPr>
      <w:r w:rsidRPr="00CA59EE">
        <w:rPr>
          <w:rFonts w:eastAsia="宋体"/>
          <w:b/>
          <w:i/>
          <w:lang w:eastAsia="zh-CN"/>
        </w:rPr>
        <w:t>System capacity</w:t>
      </w:r>
    </w:p>
    <w:p w14:paraId="56C4B680" w14:textId="77777777" w:rsidR="00923E68" w:rsidRDefault="00923E68" w:rsidP="00CA59EE">
      <w:pPr>
        <w:pStyle w:val="a7"/>
        <w:numPr>
          <w:ilvl w:val="0"/>
          <w:numId w:val="78"/>
        </w:numPr>
        <w:rPr>
          <w:rFonts w:eastAsia="宋体"/>
          <w:b/>
          <w:i/>
          <w:lang w:eastAsia="zh-CN"/>
        </w:rPr>
      </w:pPr>
      <w:r w:rsidRPr="00CA59EE">
        <w:rPr>
          <w:rFonts w:eastAsia="宋体"/>
          <w:b/>
          <w:i/>
          <w:lang w:eastAsia="zh-CN"/>
        </w:rPr>
        <w:t xml:space="preserve">CDF of packet error ratio </w:t>
      </w:r>
    </w:p>
    <w:p w14:paraId="539A2A76" w14:textId="77777777" w:rsidR="00923E68" w:rsidRDefault="00923E68" w:rsidP="00CA59EE">
      <w:pPr>
        <w:pStyle w:val="a7"/>
        <w:numPr>
          <w:ilvl w:val="0"/>
          <w:numId w:val="78"/>
        </w:numPr>
        <w:rPr>
          <w:rFonts w:eastAsia="宋体"/>
          <w:b/>
          <w:i/>
          <w:lang w:eastAsia="zh-CN"/>
        </w:rPr>
      </w:pPr>
      <w:r w:rsidRPr="00CA59EE">
        <w:rPr>
          <w:rFonts w:eastAsia="宋体"/>
          <w:b/>
          <w:i/>
          <w:lang w:eastAsia="zh-CN"/>
        </w:rPr>
        <w:t>CDF of packet latency</w:t>
      </w:r>
    </w:p>
    <w:p w14:paraId="5C5BC22A" w14:textId="77777777" w:rsidR="00923E68" w:rsidRDefault="00923E68" w:rsidP="00CA59EE">
      <w:pPr>
        <w:pStyle w:val="a7"/>
        <w:numPr>
          <w:ilvl w:val="0"/>
          <w:numId w:val="78"/>
        </w:numPr>
        <w:rPr>
          <w:rFonts w:eastAsia="宋体"/>
          <w:b/>
          <w:i/>
          <w:lang w:eastAsia="zh-CN"/>
        </w:rPr>
      </w:pPr>
      <w:r w:rsidRPr="00CA59EE">
        <w:rPr>
          <w:rFonts w:eastAsia="宋体"/>
          <w:b/>
          <w:i/>
          <w:lang w:eastAsia="zh-CN"/>
        </w:rPr>
        <w:t>CDF of user-perceived throughput</w:t>
      </w:r>
    </w:p>
    <w:p w14:paraId="7FAB27C9" w14:textId="267FEC85" w:rsidR="00BA310E" w:rsidRPr="001D3E90" w:rsidRDefault="00923E68" w:rsidP="00BA310E">
      <w:pPr>
        <w:pStyle w:val="a7"/>
        <w:numPr>
          <w:ilvl w:val="0"/>
          <w:numId w:val="78"/>
        </w:numPr>
        <w:rPr>
          <w:rFonts w:eastAsia="宋体"/>
          <w:b/>
          <w:i/>
          <w:lang w:eastAsia="zh-CN"/>
        </w:rPr>
      </w:pPr>
      <w:r w:rsidRPr="00CA59EE">
        <w:rPr>
          <w:rFonts w:eastAsia="宋体"/>
          <w:b/>
          <w:i/>
          <w:lang w:eastAsia="zh-CN"/>
        </w:rPr>
        <w:t>Resource utilization</w:t>
      </w:r>
      <w:r w:rsidR="00BA310E" w:rsidRPr="00CD409B">
        <w:rPr>
          <w:rFonts w:eastAsia="宋体"/>
          <w:lang w:eastAsia="zh-CN"/>
        </w:rPr>
        <w:fldChar w:fldCharType="end"/>
      </w:r>
    </w:p>
    <w:p w14:paraId="7CA34C95" w14:textId="77777777" w:rsidR="003608FE" w:rsidRPr="00643832" w:rsidRDefault="003608FE" w:rsidP="003608FE">
      <w:pPr>
        <w:pStyle w:val="a7"/>
        <w:rPr>
          <w:rFonts w:eastAsiaTheme="minorEastAsia"/>
          <w:lang w:eastAsia="zh-CN"/>
        </w:rPr>
      </w:pPr>
      <w:r w:rsidRPr="00F9584E">
        <w:rPr>
          <w:rFonts w:eastAsiaTheme="minorEastAsia"/>
          <w:b/>
          <w:bCs/>
          <w:i/>
          <w:iCs/>
          <w:lang w:eastAsia="zh-CN"/>
        </w:rPr>
        <w:t xml:space="preserve">Proposal </w:t>
      </w:r>
      <w:r w:rsidRPr="00F9584E">
        <w:rPr>
          <w:rFonts w:eastAsiaTheme="minorEastAsia"/>
          <w:b/>
          <w:bCs/>
          <w:i/>
          <w:iCs/>
          <w:lang w:eastAsia="zh-CN"/>
        </w:rPr>
        <w:fldChar w:fldCharType="begin"/>
      </w:r>
      <w:r w:rsidRPr="00F9584E">
        <w:rPr>
          <w:rFonts w:eastAsiaTheme="minorEastAsia"/>
          <w:b/>
          <w:bCs/>
          <w:i/>
          <w:iCs/>
          <w:lang w:eastAsia="zh-CN"/>
        </w:rPr>
        <w:instrText xml:space="preserve"> SEQ Proposal \* ARABIC </w:instrText>
      </w:r>
      <w:r w:rsidRPr="00F9584E">
        <w:rPr>
          <w:rFonts w:eastAsiaTheme="minorEastAsia"/>
          <w:b/>
          <w:bCs/>
          <w:i/>
          <w:iCs/>
          <w:lang w:eastAsia="zh-CN"/>
        </w:rPr>
        <w:fldChar w:fldCharType="separate"/>
      </w:r>
      <w:r>
        <w:rPr>
          <w:rFonts w:eastAsiaTheme="minorEastAsia"/>
          <w:b/>
          <w:bCs/>
          <w:i/>
          <w:iCs/>
          <w:noProof/>
          <w:lang w:eastAsia="zh-CN"/>
        </w:rPr>
        <w:t>5</w:t>
      </w:r>
      <w:r w:rsidRPr="00F9584E">
        <w:rPr>
          <w:rFonts w:eastAsiaTheme="minorEastAsia"/>
          <w:b/>
          <w:bCs/>
          <w:i/>
          <w:iCs/>
          <w:lang w:eastAsia="zh-CN"/>
        </w:rPr>
        <w:fldChar w:fldCharType="end"/>
      </w:r>
      <w:r w:rsidRPr="00F9584E">
        <w:rPr>
          <w:rFonts w:eastAsiaTheme="minorEastAsia"/>
          <w:b/>
          <w:bCs/>
          <w:i/>
          <w:iCs/>
          <w:lang w:eastAsia="zh-CN"/>
        </w:rPr>
        <w:t xml:space="preserve">: </w:t>
      </w:r>
      <w:r>
        <w:rPr>
          <w:rFonts w:eastAsia="宋体"/>
          <w:b/>
          <w:i/>
        </w:rPr>
        <w:t>P</w:t>
      </w:r>
      <w:r w:rsidRPr="00536127">
        <w:rPr>
          <w:rFonts w:eastAsia="宋体"/>
          <w:b/>
          <w:i/>
        </w:rPr>
        <w:t>ercentage of UEs being satisfied for each drop can be calculated separately, and then averaged over all the drops.</w:t>
      </w:r>
    </w:p>
    <w:p w14:paraId="5E8E63EC" w14:textId="4289BAA2" w:rsidR="006E4AC6" w:rsidRPr="00E05E88" w:rsidRDefault="00BA310E" w:rsidP="001D3E90">
      <w:pPr>
        <w:spacing w:beforeLines="50" w:before="120" w:afterLines="50" w:after="120"/>
        <w:jc w:val="both"/>
        <w:rPr>
          <w:rFonts w:eastAsiaTheme="minorEastAsia"/>
          <w:lang w:eastAsia="zh-CN"/>
        </w:rPr>
      </w:pPr>
      <w:r>
        <w:rPr>
          <w:rFonts w:eastAsia="宋体"/>
          <w:lang w:eastAsia="zh-CN"/>
        </w:rPr>
        <w:fldChar w:fldCharType="begin"/>
      </w:r>
      <w:r>
        <w:rPr>
          <w:rFonts w:eastAsia="宋体"/>
          <w:lang w:eastAsia="zh-CN"/>
        </w:rPr>
        <w:instrText xml:space="preserve"> REF _Ref61793577 \h </w:instrText>
      </w:r>
      <w:r>
        <w:rPr>
          <w:rFonts w:eastAsia="宋体"/>
          <w:lang w:eastAsia="zh-CN"/>
        </w:rPr>
      </w:r>
      <w:r>
        <w:rPr>
          <w:rFonts w:eastAsia="宋体"/>
          <w:lang w:eastAsia="zh-CN"/>
        </w:rPr>
        <w:fldChar w:fldCharType="separate"/>
      </w:r>
      <w:r w:rsidR="00923E68" w:rsidRPr="00F9584E">
        <w:rPr>
          <w:rFonts w:eastAsiaTheme="minorEastAsia"/>
          <w:b/>
          <w:bCs/>
          <w:i/>
          <w:iCs/>
          <w:lang w:eastAsia="zh-CN"/>
        </w:rPr>
        <w:t xml:space="preserve">Proposal </w:t>
      </w:r>
      <w:r w:rsidR="00923E68">
        <w:rPr>
          <w:rFonts w:eastAsiaTheme="minorEastAsia"/>
          <w:b/>
          <w:bCs/>
          <w:i/>
          <w:iCs/>
          <w:noProof/>
          <w:lang w:eastAsia="zh-CN"/>
        </w:rPr>
        <w:t>6</w:t>
      </w:r>
      <w:r w:rsidR="00923E68" w:rsidRPr="00F9584E">
        <w:rPr>
          <w:rFonts w:eastAsiaTheme="minorEastAsia"/>
          <w:b/>
          <w:bCs/>
          <w:i/>
          <w:iCs/>
          <w:lang w:eastAsia="zh-CN"/>
        </w:rPr>
        <w:t>: Adopt random offset for modelling traffic arrival offset among UEs per cell.</w:t>
      </w:r>
      <w:r>
        <w:rPr>
          <w:rFonts w:eastAsia="宋体"/>
          <w:lang w:eastAsia="zh-CN"/>
        </w:rPr>
        <w:fldChar w:fldCharType="end"/>
      </w:r>
      <w:r w:rsidR="00923E68" w:rsidDel="00923E68">
        <w:rPr>
          <w:rFonts w:eastAsia="宋体"/>
          <w:lang w:eastAsia="zh-CN"/>
        </w:rPr>
        <w:t xml:space="preserve"> </w:t>
      </w:r>
    </w:p>
    <w:p w14:paraId="61CF9FBD" w14:textId="7621B973" w:rsidR="006E4AC6" w:rsidRDefault="006E4AC6" w:rsidP="008978F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_Ref54383814 \h </w:instrText>
      </w:r>
      <w:r>
        <w:rPr>
          <w:rFonts w:eastAsia="宋体"/>
          <w:lang w:eastAsia="zh-CN"/>
        </w:rPr>
      </w:r>
      <w:r>
        <w:rPr>
          <w:rFonts w:eastAsia="宋体"/>
          <w:lang w:eastAsia="zh-CN"/>
        </w:rPr>
        <w:fldChar w:fldCharType="separate"/>
      </w:r>
      <w:r w:rsidR="003608FE" w:rsidRPr="00524643">
        <w:rPr>
          <w:b/>
          <w:i/>
        </w:rPr>
        <w:t xml:space="preserve">Proposal </w:t>
      </w:r>
      <w:r w:rsidR="003608FE">
        <w:rPr>
          <w:b/>
          <w:i/>
          <w:noProof/>
        </w:rPr>
        <w:t>7</w:t>
      </w:r>
      <w:r w:rsidR="003608FE" w:rsidRPr="005D55E8">
        <w:rPr>
          <w:rFonts w:hint="eastAsia"/>
          <w:b/>
          <w:i/>
          <w:lang w:eastAsia="zh-CN"/>
        </w:rPr>
        <w:t>:</w:t>
      </w:r>
      <w:r w:rsidR="003608FE" w:rsidRPr="005D55E8">
        <w:rPr>
          <w:rFonts w:eastAsia="宋体" w:hint="eastAsia"/>
          <w:lang w:eastAsia="zh-CN"/>
        </w:rPr>
        <w:t xml:space="preserve"> </w:t>
      </w:r>
      <w:r w:rsidR="003608FE">
        <w:rPr>
          <w:rFonts w:eastAsiaTheme="minorEastAsia" w:hint="eastAsia"/>
          <w:b/>
          <w:i/>
          <w:lang w:eastAsia="zh-CN"/>
        </w:rPr>
        <w:t>The</w:t>
      </w:r>
      <w:r w:rsidR="003608FE" w:rsidRPr="005D55E8">
        <w:rPr>
          <w:rFonts w:eastAsiaTheme="minorEastAsia" w:hint="eastAsia"/>
          <w:b/>
          <w:i/>
          <w:lang w:eastAsia="zh-CN"/>
        </w:rPr>
        <w:t xml:space="preserve"> user </w:t>
      </w:r>
      <w:r w:rsidR="003608FE">
        <w:rPr>
          <w:rFonts w:eastAsiaTheme="minorEastAsia" w:hint="eastAsia"/>
          <w:b/>
          <w:i/>
          <w:lang w:eastAsia="zh-CN"/>
        </w:rPr>
        <w:t>interaction delay</w:t>
      </w:r>
      <w:r w:rsidR="003608FE" w:rsidRPr="005D55E8">
        <w:rPr>
          <w:rFonts w:eastAsiaTheme="minorEastAsia" w:hint="eastAsia"/>
          <w:b/>
          <w:i/>
          <w:lang w:eastAsia="zh-CN"/>
        </w:rPr>
        <w:t xml:space="preserve"> </w:t>
      </w:r>
      <w:r w:rsidR="003608FE">
        <w:rPr>
          <w:rFonts w:eastAsiaTheme="minorEastAsia"/>
          <w:b/>
          <w:i/>
          <w:lang w:eastAsia="zh-CN"/>
        </w:rPr>
        <w:t>can be</w:t>
      </w:r>
      <w:r w:rsidR="003608FE" w:rsidRPr="005D55E8">
        <w:rPr>
          <w:rFonts w:eastAsiaTheme="minorEastAsia" w:hint="eastAsia"/>
          <w:b/>
          <w:i/>
          <w:lang w:eastAsia="zh-CN"/>
        </w:rPr>
        <w:t xml:space="preserve"> used as a </w:t>
      </w:r>
      <w:r w:rsidR="003608FE">
        <w:rPr>
          <w:rFonts w:eastAsiaTheme="minorEastAsia" w:hint="eastAsia"/>
          <w:b/>
          <w:i/>
          <w:lang w:eastAsia="zh-CN"/>
        </w:rPr>
        <w:t xml:space="preserve">key </w:t>
      </w:r>
      <w:r w:rsidR="003608FE" w:rsidRPr="005D55E8">
        <w:rPr>
          <w:rFonts w:eastAsiaTheme="minorEastAsia" w:hint="eastAsia"/>
          <w:b/>
          <w:i/>
          <w:lang w:eastAsia="zh-CN"/>
        </w:rPr>
        <w:t>metric</w:t>
      </w:r>
      <w:r w:rsidR="003608FE">
        <w:rPr>
          <w:rFonts w:eastAsiaTheme="minorEastAsia" w:hint="eastAsia"/>
          <w:b/>
          <w:i/>
          <w:lang w:eastAsia="zh-CN"/>
        </w:rPr>
        <w:t xml:space="preserve"> for uplink capacity </w:t>
      </w:r>
      <w:r w:rsidR="003608FE">
        <w:rPr>
          <w:rFonts w:eastAsiaTheme="minorEastAsia"/>
          <w:b/>
          <w:i/>
          <w:lang w:eastAsia="zh-CN"/>
        </w:rPr>
        <w:t>evaluation</w:t>
      </w:r>
      <w:r w:rsidR="003608FE">
        <w:rPr>
          <w:rFonts w:eastAsiaTheme="minorEastAsia" w:hint="eastAsia"/>
          <w:b/>
          <w:i/>
          <w:lang w:eastAsia="zh-CN"/>
        </w:rPr>
        <w:t xml:space="preserve"> </w:t>
      </w:r>
      <w:r w:rsidR="003608FE">
        <w:rPr>
          <w:rFonts w:eastAsiaTheme="minorEastAsia"/>
          <w:b/>
          <w:i/>
          <w:lang w:eastAsia="zh-CN"/>
        </w:rPr>
        <w:t>for uplink</w:t>
      </w:r>
      <w:r w:rsidR="003608FE" w:rsidRPr="00A318CA">
        <w:rPr>
          <w:rFonts w:eastAsiaTheme="minorEastAsia"/>
          <w:b/>
          <w:i/>
          <w:lang w:eastAsia="zh-CN"/>
        </w:rPr>
        <w:t xml:space="preserve"> interaction and pose information </w:t>
      </w:r>
      <w:r w:rsidR="003608FE">
        <w:rPr>
          <w:rFonts w:eastAsiaTheme="minorEastAsia"/>
          <w:b/>
          <w:i/>
          <w:lang w:eastAsia="zh-CN"/>
        </w:rPr>
        <w:t>traffic</w:t>
      </w:r>
      <w:r w:rsidR="003608FE" w:rsidRPr="005D55E8">
        <w:rPr>
          <w:rFonts w:eastAsiaTheme="minorEastAsia" w:hint="eastAsia"/>
          <w:b/>
          <w:i/>
          <w:lang w:eastAsia="zh-CN"/>
        </w:rPr>
        <w:t>.</w:t>
      </w:r>
      <w:r>
        <w:rPr>
          <w:rFonts w:eastAsia="宋体"/>
          <w:lang w:eastAsia="zh-CN"/>
        </w:rPr>
        <w:fldChar w:fldCharType="end"/>
      </w:r>
    </w:p>
    <w:p w14:paraId="684A6E97" w14:textId="06AB9106" w:rsidR="006E4AC6" w:rsidRDefault="006E4AC6" w:rsidP="008978F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_Ref54383816 \h </w:instrText>
      </w:r>
      <w:r>
        <w:rPr>
          <w:rFonts w:eastAsia="宋体"/>
          <w:lang w:eastAsia="zh-CN"/>
        </w:rPr>
      </w:r>
      <w:r>
        <w:rPr>
          <w:rFonts w:eastAsia="宋体"/>
          <w:lang w:eastAsia="zh-CN"/>
        </w:rPr>
        <w:fldChar w:fldCharType="separate"/>
      </w:r>
      <w:r w:rsidR="003608FE" w:rsidRPr="00E60DB8">
        <w:rPr>
          <w:b/>
          <w:i/>
        </w:rPr>
        <w:t xml:space="preserve">Proposal </w:t>
      </w:r>
      <w:r w:rsidR="003608FE">
        <w:rPr>
          <w:b/>
          <w:i/>
          <w:noProof/>
        </w:rPr>
        <w:t>8</w:t>
      </w:r>
      <w:r w:rsidR="003608FE" w:rsidRPr="005D55E8">
        <w:rPr>
          <w:rFonts w:hint="eastAsia"/>
          <w:b/>
          <w:i/>
          <w:lang w:eastAsia="zh-CN"/>
        </w:rPr>
        <w:t>:</w:t>
      </w:r>
      <w:r w:rsidR="003608FE" w:rsidRPr="005D55E8">
        <w:rPr>
          <w:rFonts w:eastAsia="宋体" w:hint="eastAsia"/>
          <w:lang w:eastAsia="zh-CN"/>
        </w:rPr>
        <w:t xml:space="preserve"> </w:t>
      </w:r>
      <w:r w:rsidR="003608FE">
        <w:rPr>
          <w:rFonts w:eastAsiaTheme="minorEastAsia"/>
          <w:b/>
          <w:bCs/>
          <w:i/>
          <w:iCs/>
          <w:lang w:eastAsia="zh-CN"/>
        </w:rPr>
        <w:t>The n</w:t>
      </w:r>
      <w:r w:rsidR="003608FE" w:rsidRPr="005C4097">
        <w:rPr>
          <w:rFonts w:eastAsiaTheme="minorEastAsia"/>
          <w:b/>
          <w:bCs/>
          <w:i/>
          <w:iCs/>
          <w:lang w:eastAsia="zh-CN"/>
        </w:rPr>
        <w:t xml:space="preserve">umber of satisfied </w:t>
      </w:r>
      <w:r w:rsidR="003608FE">
        <w:rPr>
          <w:rFonts w:eastAsiaTheme="minorEastAsia"/>
          <w:b/>
          <w:bCs/>
          <w:i/>
          <w:iCs/>
          <w:lang w:eastAsia="zh-CN"/>
        </w:rPr>
        <w:t>user</w:t>
      </w:r>
      <w:r w:rsidR="003608FE" w:rsidRPr="005C4097">
        <w:rPr>
          <w:rFonts w:eastAsiaTheme="minorEastAsia"/>
          <w:b/>
          <w:bCs/>
          <w:i/>
          <w:iCs/>
          <w:lang w:eastAsia="zh-CN"/>
        </w:rPr>
        <w:t>s</w:t>
      </w:r>
      <w:r w:rsidR="003608FE" w:rsidRPr="005C4097" w:rsidDel="00E659C7">
        <w:rPr>
          <w:rFonts w:eastAsiaTheme="minorEastAsia"/>
          <w:b/>
          <w:bCs/>
          <w:i/>
          <w:iCs/>
          <w:lang w:eastAsia="zh-CN"/>
        </w:rPr>
        <w:t xml:space="preserve"> </w:t>
      </w:r>
      <w:r w:rsidR="003608FE" w:rsidRPr="005C4097">
        <w:rPr>
          <w:rFonts w:eastAsiaTheme="minorEastAsia"/>
          <w:b/>
          <w:bCs/>
          <w:i/>
          <w:iCs/>
          <w:lang w:eastAsia="zh-CN"/>
        </w:rPr>
        <w:t xml:space="preserve">for </w:t>
      </w:r>
      <w:r w:rsidR="003608FE" w:rsidRPr="000D72F7">
        <w:rPr>
          <w:rFonts w:eastAsiaTheme="minorEastAsia"/>
          <w:b/>
          <w:bCs/>
          <w:i/>
          <w:iCs/>
          <w:lang w:eastAsia="zh-CN"/>
        </w:rPr>
        <w:t>interaction and pose information</w:t>
      </w:r>
      <w:r w:rsidR="003608FE" w:rsidRPr="00377C3C">
        <w:rPr>
          <w:rFonts w:eastAsiaTheme="minorEastAsia"/>
          <w:b/>
          <w:i/>
          <w:lang w:eastAsia="zh-CN"/>
        </w:rPr>
        <w:t xml:space="preserve"> </w:t>
      </w:r>
      <w:r w:rsidR="003608FE">
        <w:rPr>
          <w:rFonts w:eastAsiaTheme="minorEastAsia" w:hint="eastAsia"/>
          <w:b/>
          <w:i/>
          <w:lang w:eastAsia="zh-CN"/>
        </w:rPr>
        <w:t>is</w:t>
      </w:r>
      <w:r w:rsidR="003608FE" w:rsidRPr="00377C3C">
        <w:rPr>
          <w:rFonts w:eastAsiaTheme="minorEastAsia"/>
          <w:b/>
          <w:i/>
          <w:lang w:eastAsia="zh-CN"/>
        </w:rPr>
        <w:t xml:space="preserve"> defined as the maximum number of users per cell for which the</w:t>
      </w:r>
      <w:r w:rsidR="003608FE">
        <w:rPr>
          <w:rFonts w:eastAsiaTheme="minorEastAsia"/>
          <w:b/>
          <w:i/>
          <w:lang w:eastAsia="zh-CN"/>
        </w:rPr>
        <w:t xml:space="preserve"> </w:t>
      </w:r>
      <w:r w:rsidR="003608FE">
        <w:rPr>
          <w:rFonts w:eastAsiaTheme="minorEastAsia" w:hint="eastAsia"/>
          <w:b/>
          <w:i/>
          <w:lang w:eastAsia="zh-CN"/>
        </w:rPr>
        <w:t>A</w:t>
      </w:r>
      <w:r w:rsidR="003608FE">
        <w:rPr>
          <w:rFonts w:eastAsiaTheme="minorEastAsia"/>
          <w:b/>
          <w:i/>
          <w:lang w:eastAsia="zh-CN"/>
        </w:rPr>
        <w:t>%</w:t>
      </w:r>
      <w:r w:rsidR="003608FE">
        <w:rPr>
          <w:rFonts w:eastAsiaTheme="minorEastAsia" w:hint="eastAsia"/>
          <w:b/>
          <w:i/>
          <w:lang w:eastAsia="zh-CN"/>
        </w:rPr>
        <w:t>-tile</w:t>
      </w:r>
      <w:r w:rsidR="003608FE" w:rsidRPr="00377C3C">
        <w:rPr>
          <w:rFonts w:eastAsiaTheme="minorEastAsia"/>
          <w:b/>
          <w:i/>
          <w:lang w:eastAsia="zh-CN"/>
        </w:rPr>
        <w:t xml:space="preserve"> user </w:t>
      </w:r>
      <w:r w:rsidR="003608FE">
        <w:rPr>
          <w:rFonts w:eastAsiaTheme="minorEastAsia" w:hint="eastAsia"/>
          <w:b/>
          <w:i/>
          <w:lang w:eastAsia="zh-CN"/>
        </w:rPr>
        <w:t xml:space="preserve">interaction delay is </w:t>
      </w:r>
      <w:r w:rsidR="003608FE" w:rsidRPr="00377C3C">
        <w:rPr>
          <w:rFonts w:eastAsiaTheme="minorEastAsia"/>
          <w:b/>
          <w:i/>
          <w:lang w:eastAsia="zh-CN"/>
        </w:rPr>
        <w:t xml:space="preserve">equal to or </w:t>
      </w:r>
      <w:r w:rsidR="003608FE">
        <w:rPr>
          <w:rFonts w:eastAsiaTheme="minorEastAsia" w:hint="eastAsia"/>
          <w:b/>
          <w:i/>
          <w:lang w:eastAsia="zh-CN"/>
        </w:rPr>
        <w:t>less</w:t>
      </w:r>
      <w:r w:rsidR="003608FE" w:rsidRPr="00377C3C">
        <w:rPr>
          <w:rFonts w:eastAsiaTheme="minorEastAsia"/>
          <w:b/>
          <w:i/>
          <w:lang w:eastAsia="zh-CN"/>
        </w:rPr>
        <w:t xml:space="preserve"> than </w:t>
      </w:r>
      <w:r w:rsidR="003608FE">
        <w:rPr>
          <w:rFonts w:eastAsiaTheme="minorEastAsia" w:hint="eastAsia"/>
          <w:b/>
          <w:i/>
          <w:lang w:eastAsia="zh-CN"/>
        </w:rPr>
        <w:t>the uplink PDB</w:t>
      </w:r>
      <w:r w:rsidR="003608FE">
        <w:rPr>
          <w:rFonts w:eastAsiaTheme="minorEastAsia"/>
          <w:b/>
          <w:i/>
          <w:lang w:eastAsia="zh-CN"/>
        </w:rPr>
        <w:t xml:space="preserve">, where the </w:t>
      </w:r>
      <w:proofErr w:type="spellStart"/>
      <w:r w:rsidR="003608FE">
        <w:rPr>
          <w:rFonts w:eastAsiaTheme="minorEastAsia"/>
          <w:b/>
          <w:i/>
          <w:lang w:eastAsia="zh-CN"/>
        </w:rPr>
        <w:t>threshould</w:t>
      </w:r>
      <w:proofErr w:type="spellEnd"/>
      <w:r w:rsidR="003608FE">
        <w:rPr>
          <w:rFonts w:eastAsiaTheme="minorEastAsia"/>
          <w:b/>
          <w:i/>
          <w:lang w:eastAsia="zh-CN"/>
        </w:rPr>
        <w:t xml:space="preserve"> A% should be discussed and determined,</w:t>
      </w:r>
      <w:r w:rsidR="003608FE">
        <w:rPr>
          <w:rFonts w:eastAsiaTheme="minorEastAsia" w:hint="eastAsia"/>
          <w:b/>
          <w:i/>
          <w:lang w:eastAsia="zh-CN"/>
        </w:rPr>
        <w:t xml:space="preserve"> when </w:t>
      </w:r>
      <w:r w:rsidR="003608FE" w:rsidRPr="00A318CA">
        <w:rPr>
          <w:rFonts w:eastAsiaTheme="minorEastAsia"/>
          <w:b/>
          <w:i/>
          <w:lang w:eastAsia="zh-CN"/>
        </w:rPr>
        <w:t xml:space="preserve">only interaction and pose information </w:t>
      </w:r>
      <w:r w:rsidR="003608FE">
        <w:rPr>
          <w:rFonts w:eastAsiaTheme="minorEastAsia" w:hint="eastAsia"/>
          <w:b/>
          <w:i/>
          <w:lang w:eastAsia="zh-CN"/>
        </w:rPr>
        <w:t>are</w:t>
      </w:r>
      <w:r w:rsidR="003608FE" w:rsidRPr="00A318CA">
        <w:rPr>
          <w:rFonts w:eastAsiaTheme="minorEastAsia"/>
          <w:b/>
          <w:i/>
          <w:lang w:eastAsia="zh-CN"/>
        </w:rPr>
        <w:t xml:space="preserve"> modelled</w:t>
      </w:r>
      <w:r w:rsidR="003608FE">
        <w:rPr>
          <w:rFonts w:eastAsiaTheme="minorEastAsia" w:hint="eastAsia"/>
          <w:b/>
          <w:i/>
          <w:lang w:eastAsia="zh-CN"/>
        </w:rPr>
        <w:t xml:space="preserve"> in uplink</w:t>
      </w:r>
      <w:r w:rsidR="003608FE" w:rsidRPr="005D55E8">
        <w:rPr>
          <w:rFonts w:eastAsiaTheme="minorEastAsia" w:hint="eastAsia"/>
          <w:b/>
          <w:i/>
          <w:lang w:eastAsia="zh-CN"/>
        </w:rPr>
        <w:t>.</w:t>
      </w:r>
      <w:r>
        <w:rPr>
          <w:rFonts w:eastAsia="宋体"/>
          <w:lang w:eastAsia="zh-CN"/>
        </w:rPr>
        <w:fldChar w:fldCharType="end"/>
      </w:r>
      <w:r>
        <w:rPr>
          <w:rFonts w:eastAsia="宋体"/>
          <w:lang w:eastAsia="zh-CN"/>
        </w:rPr>
        <w:fldChar w:fldCharType="begin"/>
      </w:r>
      <w:r>
        <w:rPr>
          <w:rFonts w:eastAsia="宋体"/>
          <w:lang w:eastAsia="zh-CN"/>
        </w:rPr>
        <w:instrText xml:space="preserve"> REF _Ref54383817 \h </w:instrText>
      </w:r>
      <w:r>
        <w:rPr>
          <w:rFonts w:eastAsia="宋体"/>
          <w:lang w:eastAsia="zh-CN"/>
        </w:rPr>
      </w:r>
      <w:r>
        <w:rPr>
          <w:rFonts w:eastAsia="宋体"/>
          <w:lang w:eastAsia="zh-CN"/>
        </w:rPr>
        <w:fldChar w:fldCharType="end"/>
      </w:r>
    </w:p>
    <w:p w14:paraId="27A136BA" w14:textId="0A8643D1" w:rsidR="006E4AC6" w:rsidRDefault="006E4AC6" w:rsidP="008978F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_Ref54383818 \h </w:instrText>
      </w:r>
      <w:r>
        <w:rPr>
          <w:rFonts w:eastAsia="宋体"/>
          <w:lang w:eastAsia="zh-CN"/>
        </w:rPr>
      </w:r>
      <w:r>
        <w:rPr>
          <w:rFonts w:eastAsia="宋体"/>
          <w:lang w:eastAsia="zh-CN"/>
        </w:rPr>
        <w:fldChar w:fldCharType="separate"/>
      </w:r>
      <w:r w:rsidR="003608FE" w:rsidRPr="000D72F7">
        <w:rPr>
          <w:b/>
          <w:i/>
        </w:rPr>
        <w:t xml:space="preserve">Proposal </w:t>
      </w:r>
      <w:r w:rsidR="003608FE">
        <w:rPr>
          <w:b/>
          <w:i/>
          <w:noProof/>
        </w:rPr>
        <w:t>9</w:t>
      </w:r>
      <w:r w:rsidR="003608FE" w:rsidRPr="000D72F7">
        <w:rPr>
          <w:rFonts w:hint="eastAsia"/>
          <w:b/>
          <w:i/>
          <w:lang w:eastAsia="zh-CN"/>
        </w:rPr>
        <w:t>:</w:t>
      </w:r>
      <w:r w:rsidR="003608FE" w:rsidRPr="005D55E8">
        <w:rPr>
          <w:rFonts w:eastAsia="宋体" w:hint="eastAsia"/>
          <w:lang w:eastAsia="zh-CN"/>
        </w:rPr>
        <w:t xml:space="preserve"> </w:t>
      </w:r>
      <w:r w:rsidR="003608FE" w:rsidRPr="000D72F7">
        <w:rPr>
          <w:rFonts w:eastAsiaTheme="minorEastAsia" w:hint="eastAsia"/>
          <w:b/>
          <w:i/>
          <w:lang w:eastAsia="zh-CN"/>
        </w:rPr>
        <w:t xml:space="preserve">The </w:t>
      </w:r>
      <w:r w:rsidR="003608FE" w:rsidRPr="000D72F7">
        <w:rPr>
          <w:rFonts w:eastAsiaTheme="minorEastAsia"/>
          <w:b/>
          <w:i/>
          <w:lang w:eastAsia="zh-CN"/>
        </w:rPr>
        <w:t xml:space="preserve">evaluation methodologies and performance metrics used for downlink </w:t>
      </w:r>
      <w:r w:rsidR="003608FE" w:rsidRPr="000D72F7">
        <w:rPr>
          <w:rFonts w:eastAsiaTheme="minorEastAsia" w:hint="eastAsia"/>
          <w:b/>
          <w:i/>
          <w:lang w:eastAsia="zh-CN"/>
        </w:rPr>
        <w:t>are</w:t>
      </w:r>
      <w:r w:rsidR="003608FE" w:rsidRPr="000D72F7">
        <w:rPr>
          <w:rFonts w:eastAsiaTheme="minorEastAsia"/>
          <w:b/>
          <w:i/>
          <w:lang w:eastAsia="zh-CN"/>
        </w:rPr>
        <w:t xml:space="preserve"> reused for uplink</w:t>
      </w:r>
      <w:r w:rsidR="003608FE" w:rsidRPr="000D72F7">
        <w:rPr>
          <w:rFonts w:eastAsiaTheme="minorEastAsia" w:hint="eastAsia"/>
          <w:b/>
          <w:i/>
          <w:lang w:eastAsia="zh-CN"/>
        </w:rPr>
        <w:t xml:space="preserve"> </w:t>
      </w:r>
      <w:r w:rsidR="003608FE">
        <w:rPr>
          <w:rFonts w:eastAsiaTheme="minorEastAsia"/>
          <w:b/>
          <w:i/>
          <w:lang w:eastAsia="zh-CN"/>
        </w:rPr>
        <w:t>video</w:t>
      </w:r>
      <w:r w:rsidR="003608FE" w:rsidRPr="000D72F7">
        <w:rPr>
          <w:rFonts w:eastAsiaTheme="minorEastAsia"/>
          <w:b/>
          <w:i/>
          <w:lang w:eastAsia="zh-CN"/>
        </w:rPr>
        <w:t xml:space="preserve"> </w:t>
      </w:r>
      <w:r w:rsidR="003608FE">
        <w:rPr>
          <w:rFonts w:eastAsiaTheme="minorEastAsia"/>
          <w:b/>
          <w:i/>
          <w:lang w:eastAsia="zh-CN"/>
        </w:rPr>
        <w:t>traffic</w:t>
      </w:r>
      <w:r w:rsidR="003608FE" w:rsidRPr="000D72F7">
        <w:rPr>
          <w:rFonts w:eastAsiaTheme="minorEastAsia" w:hint="eastAsia"/>
          <w:b/>
          <w:i/>
          <w:lang w:eastAsia="zh-CN"/>
        </w:rPr>
        <w:t>.</w:t>
      </w:r>
      <w:r>
        <w:rPr>
          <w:rFonts w:eastAsia="宋体"/>
          <w:lang w:eastAsia="zh-CN"/>
        </w:rPr>
        <w:fldChar w:fldCharType="end"/>
      </w:r>
    </w:p>
    <w:p w14:paraId="6FA43644" w14:textId="1521C102" w:rsidR="006E4AC6" w:rsidRDefault="006E4AC6" w:rsidP="008978F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_Ref54383819 \h </w:instrText>
      </w:r>
      <w:r>
        <w:rPr>
          <w:rFonts w:eastAsia="宋体"/>
          <w:lang w:eastAsia="zh-CN"/>
        </w:rPr>
      </w:r>
      <w:r>
        <w:rPr>
          <w:rFonts w:eastAsia="宋体"/>
          <w:lang w:eastAsia="zh-CN"/>
        </w:rPr>
        <w:fldChar w:fldCharType="separate"/>
      </w:r>
      <w:r w:rsidR="003608FE" w:rsidRPr="00E60DB8">
        <w:rPr>
          <w:b/>
          <w:i/>
        </w:rPr>
        <w:t xml:space="preserve">Proposal </w:t>
      </w:r>
      <w:r w:rsidR="003608FE">
        <w:rPr>
          <w:b/>
          <w:i/>
          <w:noProof/>
        </w:rPr>
        <w:t>10</w:t>
      </w:r>
      <w:r w:rsidR="003608FE" w:rsidRPr="005D55E8">
        <w:rPr>
          <w:rFonts w:hint="eastAsia"/>
          <w:b/>
          <w:i/>
          <w:lang w:eastAsia="zh-CN"/>
        </w:rPr>
        <w:t>:</w:t>
      </w:r>
      <w:r w:rsidR="003608FE" w:rsidRPr="005D55E8">
        <w:rPr>
          <w:rFonts w:eastAsia="宋体" w:hint="eastAsia"/>
          <w:lang w:eastAsia="zh-CN"/>
        </w:rPr>
        <w:t xml:space="preserve"> </w:t>
      </w:r>
      <w:r w:rsidR="003608FE">
        <w:rPr>
          <w:rFonts w:eastAsia="宋体"/>
          <w:b/>
          <w:i/>
          <w:lang w:eastAsia="zh-CN"/>
        </w:rPr>
        <w:t>W</w:t>
      </w:r>
      <w:r w:rsidR="003608FE" w:rsidRPr="005C4097">
        <w:rPr>
          <w:rFonts w:eastAsia="宋体"/>
          <w:b/>
          <w:i/>
          <w:lang w:eastAsia="zh-CN"/>
        </w:rPr>
        <w:t xml:space="preserve">hen evaluating the power consumption </w:t>
      </w:r>
      <w:r w:rsidR="003608FE">
        <w:rPr>
          <w:rFonts w:eastAsia="宋体"/>
          <w:b/>
          <w:i/>
          <w:lang w:eastAsia="zh-CN"/>
        </w:rPr>
        <w:t>performance</w:t>
      </w:r>
      <w:r w:rsidR="003608FE" w:rsidRPr="00524643">
        <w:rPr>
          <w:rFonts w:eastAsiaTheme="minorEastAsia"/>
          <w:b/>
          <w:i/>
          <w:lang w:eastAsia="zh-CN"/>
        </w:rPr>
        <w:t>,</w:t>
      </w:r>
      <w:r w:rsidR="003608FE" w:rsidRPr="00524643">
        <w:rPr>
          <w:rFonts w:eastAsiaTheme="minorEastAsia" w:hint="eastAsia"/>
          <w:b/>
          <w:i/>
          <w:lang w:eastAsia="zh-CN"/>
        </w:rPr>
        <w:t xml:space="preserve"> </w:t>
      </w:r>
      <w:r w:rsidR="003608FE">
        <w:rPr>
          <w:rFonts w:eastAsia="宋体"/>
          <w:b/>
          <w:i/>
          <w:lang w:eastAsia="zh-CN"/>
        </w:rPr>
        <w:t xml:space="preserve">the capacity performance </w:t>
      </w:r>
      <w:r w:rsidR="003608FE" w:rsidRPr="005C4097">
        <w:rPr>
          <w:rFonts w:eastAsia="宋体"/>
          <w:b/>
          <w:i/>
          <w:lang w:eastAsia="zh-CN"/>
        </w:rPr>
        <w:t>should be</w:t>
      </w:r>
      <w:r w:rsidR="003608FE">
        <w:rPr>
          <w:rFonts w:eastAsia="宋体"/>
          <w:b/>
          <w:i/>
          <w:lang w:eastAsia="zh-CN"/>
        </w:rPr>
        <w:t xml:space="preserve"> jointly</w:t>
      </w:r>
      <w:r w:rsidR="003608FE" w:rsidRPr="005C4097">
        <w:rPr>
          <w:rFonts w:eastAsia="宋体"/>
          <w:b/>
          <w:i/>
          <w:lang w:eastAsia="zh-CN"/>
        </w:rPr>
        <w:t xml:space="preserve"> </w:t>
      </w:r>
      <w:r w:rsidR="003608FE">
        <w:rPr>
          <w:rFonts w:eastAsia="宋体"/>
          <w:b/>
          <w:i/>
          <w:lang w:eastAsia="zh-CN"/>
        </w:rPr>
        <w:t>considered to show the potential trade-off between them</w:t>
      </w:r>
      <w:r w:rsidR="003608FE" w:rsidRPr="00524643">
        <w:rPr>
          <w:rFonts w:eastAsiaTheme="minorEastAsia"/>
          <w:b/>
          <w:i/>
          <w:lang w:eastAsia="zh-CN"/>
        </w:rPr>
        <w:t>.</w:t>
      </w:r>
      <w:r>
        <w:rPr>
          <w:rFonts w:eastAsia="宋体"/>
          <w:lang w:eastAsia="zh-CN"/>
        </w:rPr>
        <w:fldChar w:fldCharType="end"/>
      </w:r>
    </w:p>
    <w:p w14:paraId="0CBA2362" w14:textId="789D0F32" w:rsidR="006E4AC6" w:rsidRDefault="006E4AC6" w:rsidP="008978F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_Ref54383822 \h </w:instrText>
      </w:r>
      <w:r>
        <w:rPr>
          <w:rFonts w:eastAsia="宋体"/>
          <w:lang w:eastAsia="zh-CN"/>
        </w:rPr>
      </w:r>
      <w:r>
        <w:rPr>
          <w:rFonts w:eastAsia="宋体"/>
          <w:lang w:eastAsia="zh-CN"/>
        </w:rPr>
        <w:fldChar w:fldCharType="separate"/>
      </w:r>
      <w:r w:rsidR="003608FE" w:rsidRPr="00E60DB8">
        <w:rPr>
          <w:b/>
          <w:i/>
        </w:rPr>
        <w:t xml:space="preserve">Proposal </w:t>
      </w:r>
      <w:r w:rsidR="003608FE">
        <w:rPr>
          <w:b/>
          <w:i/>
          <w:noProof/>
        </w:rPr>
        <w:t>11</w:t>
      </w:r>
      <w:r w:rsidR="003608FE" w:rsidRPr="005D55E8">
        <w:rPr>
          <w:rFonts w:hint="eastAsia"/>
          <w:b/>
          <w:i/>
          <w:lang w:eastAsia="zh-CN"/>
        </w:rPr>
        <w:t>:</w:t>
      </w:r>
      <w:r w:rsidR="003608FE" w:rsidRPr="005D55E8">
        <w:rPr>
          <w:rFonts w:eastAsia="宋体" w:hint="eastAsia"/>
          <w:lang w:eastAsia="zh-CN"/>
        </w:rPr>
        <w:t xml:space="preserve"> </w:t>
      </w:r>
      <w:r w:rsidR="003608FE">
        <w:rPr>
          <w:rFonts w:eastAsiaTheme="minorEastAsia" w:hint="eastAsia"/>
          <w:b/>
          <w:i/>
          <w:lang w:eastAsia="zh-CN"/>
        </w:rPr>
        <w:t>For power consumption</w:t>
      </w:r>
      <w:r w:rsidR="003608FE">
        <w:rPr>
          <w:rFonts w:eastAsiaTheme="minorEastAsia"/>
          <w:b/>
          <w:i/>
          <w:lang w:eastAsia="zh-CN"/>
        </w:rPr>
        <w:t xml:space="preserve"> evaluation,</w:t>
      </w:r>
      <w:r w:rsidR="003608FE">
        <w:rPr>
          <w:rFonts w:eastAsiaTheme="minorEastAsia" w:hint="eastAsia"/>
          <w:b/>
          <w:i/>
          <w:lang w:eastAsia="zh-CN"/>
        </w:rPr>
        <w:t xml:space="preserve"> </w:t>
      </w:r>
      <w:r w:rsidR="003608FE">
        <w:rPr>
          <w:rFonts w:eastAsiaTheme="minorEastAsia"/>
          <w:b/>
          <w:i/>
          <w:lang w:eastAsia="zh-CN"/>
        </w:rPr>
        <w:t>the simulation assumptions and capacity performance metrics for capacity evaluation can be reused</w:t>
      </w:r>
      <w:r w:rsidR="003608FE" w:rsidRPr="00162F7F">
        <w:rPr>
          <w:rFonts w:eastAsiaTheme="minorEastAsia"/>
          <w:b/>
          <w:i/>
          <w:lang w:eastAsia="zh-CN"/>
        </w:rPr>
        <w:t>.</w:t>
      </w:r>
      <w:r>
        <w:rPr>
          <w:rFonts w:eastAsia="宋体"/>
          <w:lang w:eastAsia="zh-CN"/>
        </w:rPr>
        <w:fldChar w:fldCharType="end"/>
      </w:r>
    </w:p>
    <w:p w14:paraId="3BFA039B" w14:textId="77777777" w:rsidR="003608FE" w:rsidRDefault="006E4AC6" w:rsidP="00585D8D">
      <w:pPr>
        <w:pStyle w:val="a7"/>
        <w:rPr>
          <w:rFonts w:eastAsiaTheme="minorEastAsia"/>
          <w:b/>
          <w:i/>
          <w:lang w:eastAsia="zh-CN"/>
        </w:rPr>
      </w:pPr>
      <w:r w:rsidRPr="00E05E88">
        <w:rPr>
          <w:rFonts w:eastAsia="宋体"/>
          <w:lang w:eastAsia="zh-CN"/>
        </w:rPr>
        <w:fldChar w:fldCharType="begin"/>
      </w:r>
      <w:r>
        <w:rPr>
          <w:rFonts w:eastAsia="宋体"/>
          <w:lang w:eastAsia="zh-CN"/>
        </w:rPr>
        <w:instrText xml:space="preserve"> REF _Ref54383823 \h </w:instrText>
      </w:r>
      <w:r w:rsidRPr="00E05E88">
        <w:rPr>
          <w:rFonts w:eastAsia="宋体"/>
          <w:lang w:eastAsia="zh-CN"/>
        </w:rPr>
      </w:r>
      <w:r w:rsidRPr="00E05E88">
        <w:rPr>
          <w:rFonts w:eastAsia="宋体"/>
          <w:lang w:eastAsia="zh-CN"/>
        </w:rPr>
        <w:fldChar w:fldCharType="separate"/>
      </w:r>
      <w:r w:rsidR="003608FE" w:rsidRPr="00E60DB8">
        <w:rPr>
          <w:b/>
          <w:i/>
        </w:rPr>
        <w:t xml:space="preserve">Proposal </w:t>
      </w:r>
      <w:r w:rsidR="003608FE">
        <w:rPr>
          <w:b/>
          <w:i/>
          <w:noProof/>
        </w:rPr>
        <w:t>12</w:t>
      </w:r>
      <w:r w:rsidR="003608FE" w:rsidRPr="005D55E8">
        <w:rPr>
          <w:rFonts w:hint="eastAsia"/>
          <w:b/>
          <w:i/>
          <w:lang w:eastAsia="zh-CN"/>
        </w:rPr>
        <w:t>:</w:t>
      </w:r>
      <w:r w:rsidR="003608FE" w:rsidRPr="00524643">
        <w:rPr>
          <w:b/>
          <w:i/>
        </w:rPr>
        <w:t xml:space="preserve"> </w:t>
      </w:r>
      <w:r w:rsidR="003608FE" w:rsidRPr="00524643">
        <w:rPr>
          <w:rFonts w:eastAsiaTheme="minorEastAsia" w:hint="eastAsia"/>
          <w:b/>
          <w:i/>
          <w:lang w:eastAsia="zh-CN"/>
        </w:rPr>
        <w:t>For power consumption</w:t>
      </w:r>
      <w:r w:rsidR="003608FE" w:rsidRPr="00524643">
        <w:rPr>
          <w:rFonts w:eastAsiaTheme="minorEastAsia"/>
          <w:b/>
          <w:i/>
          <w:lang w:eastAsia="zh-CN"/>
        </w:rPr>
        <w:t xml:space="preserve"> evaluation, the following aspects should be </w:t>
      </w:r>
      <w:r w:rsidR="003608FE">
        <w:rPr>
          <w:rFonts w:eastAsiaTheme="minorEastAsia"/>
          <w:b/>
          <w:i/>
          <w:lang w:eastAsia="zh-CN"/>
        </w:rPr>
        <w:t>considered</w:t>
      </w:r>
      <w:r w:rsidR="003608FE" w:rsidRPr="00524643">
        <w:rPr>
          <w:rFonts w:eastAsiaTheme="minorEastAsia"/>
          <w:b/>
          <w:i/>
          <w:lang w:eastAsia="zh-CN"/>
        </w:rPr>
        <w:t>:</w:t>
      </w:r>
    </w:p>
    <w:p w14:paraId="01691499" w14:textId="77777777" w:rsidR="003608FE" w:rsidRPr="00E05E88" w:rsidRDefault="003608FE" w:rsidP="00923900">
      <w:pPr>
        <w:pStyle w:val="a7"/>
        <w:numPr>
          <w:ilvl w:val="0"/>
          <w:numId w:val="21"/>
        </w:numPr>
        <w:rPr>
          <w:b/>
          <w:i/>
        </w:rPr>
      </w:pPr>
      <w:r>
        <w:rPr>
          <w:b/>
          <w:bCs/>
          <w:i/>
          <w:iCs/>
        </w:rPr>
        <w:t>Improving power consumption models for (1) special slots, (2) multiple UL channels in a slot, such as PUSCH, PUCCH and SRS concurrent in a slot, etc.</w:t>
      </w:r>
    </w:p>
    <w:p w14:paraId="0C88D93E" w14:textId="3320D6D0" w:rsidR="006E4AC6" w:rsidRPr="00E05E88" w:rsidRDefault="003608FE" w:rsidP="00923900">
      <w:pPr>
        <w:pStyle w:val="a7"/>
        <w:numPr>
          <w:ilvl w:val="0"/>
          <w:numId w:val="21"/>
        </w:numPr>
        <w:rPr>
          <w:b/>
          <w:i/>
        </w:rPr>
      </w:pPr>
      <w:r>
        <w:rPr>
          <w:b/>
          <w:bCs/>
          <w:i/>
          <w:iCs/>
        </w:rPr>
        <w:t xml:space="preserve">Introducing </w:t>
      </w:r>
      <w:r w:rsidRPr="00DB2B45">
        <w:rPr>
          <w:b/>
          <w:bCs/>
          <w:i/>
          <w:iCs/>
        </w:rPr>
        <w:t>enhanced power saving techniques</w:t>
      </w:r>
      <w:r>
        <w:rPr>
          <w:b/>
          <w:bCs/>
          <w:i/>
          <w:iCs/>
        </w:rPr>
        <w:t>, including</w:t>
      </w:r>
      <w:r w:rsidRPr="00DB2B45">
        <w:rPr>
          <w:b/>
          <w:bCs/>
          <w:i/>
          <w:iCs/>
        </w:rPr>
        <w:t xml:space="preserve"> </w:t>
      </w:r>
      <w:r>
        <w:rPr>
          <w:b/>
          <w:bCs/>
          <w:i/>
          <w:iCs/>
        </w:rPr>
        <w:t xml:space="preserve">starting time adaptation for </w:t>
      </w:r>
      <w:r w:rsidRPr="00E17DA1">
        <w:rPr>
          <w:b/>
          <w:bCs/>
          <w:i/>
          <w:iCs/>
        </w:rPr>
        <w:t xml:space="preserve">ON Duration </w:t>
      </w:r>
      <w:r>
        <w:rPr>
          <w:b/>
          <w:bCs/>
          <w:i/>
          <w:iCs/>
        </w:rPr>
        <w:t xml:space="preserve">of C-DRX, and </w:t>
      </w:r>
      <w:r w:rsidRPr="00E05E88">
        <w:rPr>
          <w:b/>
          <w:bCs/>
          <w:i/>
          <w:iCs/>
        </w:rPr>
        <w:t xml:space="preserve">Rel-16/Rel-17 power saving </w:t>
      </w:r>
      <w:r>
        <w:rPr>
          <w:b/>
          <w:bCs/>
          <w:i/>
          <w:iCs/>
        </w:rPr>
        <w:t>schemes</w:t>
      </w:r>
      <w:r w:rsidRPr="00E05E88">
        <w:rPr>
          <w:b/>
          <w:bCs/>
          <w:i/>
          <w:iCs/>
        </w:rPr>
        <w:t xml:space="preserve"> such as PDCCH skipping.</w:t>
      </w:r>
      <w:r w:rsidR="006E4AC6" w:rsidRPr="00E05E88">
        <w:rPr>
          <w:rFonts w:eastAsia="宋体"/>
          <w:lang w:eastAsia="zh-CN"/>
        </w:rPr>
        <w:fldChar w:fldCharType="end"/>
      </w:r>
    </w:p>
    <w:p w14:paraId="7C00DD32" w14:textId="616ECCAF" w:rsidR="006E4AC6" w:rsidRDefault="006E4AC6" w:rsidP="008978F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_Ref54383825 \h </w:instrText>
      </w:r>
      <w:r>
        <w:rPr>
          <w:rFonts w:eastAsia="宋体"/>
          <w:lang w:eastAsia="zh-CN"/>
        </w:rPr>
      </w:r>
      <w:r>
        <w:rPr>
          <w:rFonts w:eastAsia="宋体"/>
          <w:lang w:eastAsia="zh-CN"/>
        </w:rPr>
        <w:fldChar w:fldCharType="separate"/>
      </w:r>
      <w:r w:rsidR="003608FE" w:rsidRPr="00E60DB8">
        <w:rPr>
          <w:b/>
          <w:i/>
        </w:rPr>
        <w:t xml:space="preserve">Proposal </w:t>
      </w:r>
      <w:r w:rsidR="003608FE">
        <w:rPr>
          <w:b/>
          <w:i/>
          <w:noProof/>
        </w:rPr>
        <w:t>13</w:t>
      </w:r>
      <w:r w:rsidR="003608FE" w:rsidRPr="79638E69">
        <w:rPr>
          <w:b/>
          <w:bCs/>
          <w:i/>
          <w:iCs/>
        </w:rPr>
        <w:t>: For XR</w:t>
      </w:r>
      <w:r w:rsidR="003608FE">
        <w:rPr>
          <w:b/>
          <w:bCs/>
          <w:i/>
          <w:iCs/>
        </w:rPr>
        <w:t>/Cloud Gaming</w:t>
      </w:r>
      <w:r w:rsidR="003608FE" w:rsidRPr="79638E69">
        <w:rPr>
          <w:b/>
          <w:bCs/>
          <w:i/>
          <w:iCs/>
        </w:rPr>
        <w:t xml:space="preserve"> coverage evaluation, </w:t>
      </w:r>
      <w:r w:rsidR="003608FE">
        <w:rPr>
          <w:b/>
          <w:bCs/>
          <w:i/>
          <w:iCs/>
        </w:rPr>
        <w:t>support to reuse the evaluation methodologies in coverage enhancement SI as the starting point</w:t>
      </w:r>
      <w:r w:rsidR="003608FE" w:rsidRPr="79638E69">
        <w:rPr>
          <w:b/>
          <w:bCs/>
          <w:i/>
          <w:iCs/>
        </w:rPr>
        <w:t>.</w:t>
      </w:r>
      <w:r>
        <w:rPr>
          <w:rFonts w:eastAsia="宋体"/>
          <w:lang w:eastAsia="zh-CN"/>
        </w:rPr>
        <w:fldChar w:fldCharType="end"/>
      </w:r>
    </w:p>
    <w:p w14:paraId="5DA74373" w14:textId="56A46C0A" w:rsidR="006E4AC6" w:rsidRDefault="006E4AC6" w:rsidP="008978F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_Ref54383826 \h </w:instrText>
      </w:r>
      <w:r>
        <w:rPr>
          <w:rFonts w:eastAsia="宋体"/>
          <w:lang w:eastAsia="zh-CN"/>
        </w:rPr>
      </w:r>
      <w:r>
        <w:rPr>
          <w:rFonts w:eastAsia="宋体"/>
          <w:lang w:eastAsia="zh-CN"/>
        </w:rPr>
        <w:fldChar w:fldCharType="separate"/>
      </w:r>
      <w:r w:rsidR="003608FE" w:rsidRPr="00E60DB8">
        <w:rPr>
          <w:b/>
          <w:i/>
        </w:rPr>
        <w:t xml:space="preserve">Proposal </w:t>
      </w:r>
      <w:r w:rsidR="003608FE">
        <w:rPr>
          <w:b/>
          <w:i/>
          <w:noProof/>
        </w:rPr>
        <w:t>14</w:t>
      </w:r>
      <w:r w:rsidR="003608FE" w:rsidRPr="79638E69">
        <w:rPr>
          <w:b/>
          <w:bCs/>
          <w:i/>
          <w:iCs/>
        </w:rPr>
        <w:t xml:space="preserve">: For XR </w:t>
      </w:r>
      <w:r w:rsidR="003608FE">
        <w:rPr>
          <w:rFonts w:eastAsiaTheme="minorEastAsia" w:hint="eastAsia"/>
          <w:b/>
          <w:bCs/>
          <w:i/>
          <w:iCs/>
          <w:lang w:eastAsia="zh-CN"/>
        </w:rPr>
        <w:t>mobility</w:t>
      </w:r>
      <w:r w:rsidR="003608FE" w:rsidRPr="79638E69">
        <w:rPr>
          <w:b/>
          <w:bCs/>
          <w:i/>
          <w:iCs/>
        </w:rPr>
        <w:t xml:space="preserve"> evaluation, </w:t>
      </w:r>
      <w:r w:rsidR="003608FE">
        <w:rPr>
          <w:rFonts w:eastAsiaTheme="minorEastAsia" w:hint="eastAsia"/>
          <w:b/>
          <w:bCs/>
          <w:i/>
          <w:iCs/>
          <w:lang w:eastAsia="zh-CN"/>
        </w:rPr>
        <w:t>performance metrics should be identified considering impacts on XR performance due to mobility, such as interruption delay, handover failure rate and cell-edge transmission performance.</w:t>
      </w:r>
      <w:r>
        <w:rPr>
          <w:rFonts w:eastAsia="宋体"/>
          <w:lang w:eastAsia="zh-CN"/>
        </w:rPr>
        <w:fldChar w:fldCharType="end"/>
      </w:r>
    </w:p>
    <w:p w14:paraId="322DD252" w14:textId="0C3E94CB" w:rsidR="006E4AC6" w:rsidRDefault="00CD409B" w:rsidP="008978F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_Ref61793795 \h </w:instrText>
      </w:r>
      <w:r>
        <w:rPr>
          <w:rFonts w:eastAsia="宋体"/>
          <w:lang w:eastAsia="zh-CN"/>
        </w:rPr>
      </w:r>
      <w:r>
        <w:rPr>
          <w:rFonts w:eastAsia="宋体"/>
          <w:lang w:eastAsia="zh-CN"/>
        </w:rPr>
        <w:fldChar w:fldCharType="separate"/>
      </w:r>
      <w:r w:rsidR="003608FE" w:rsidRPr="00E60DB8">
        <w:rPr>
          <w:b/>
          <w:i/>
        </w:rPr>
        <w:t xml:space="preserve">Proposal </w:t>
      </w:r>
      <w:r w:rsidR="003608FE">
        <w:rPr>
          <w:b/>
          <w:i/>
          <w:noProof/>
        </w:rPr>
        <w:t>15</w:t>
      </w:r>
      <w:r w:rsidR="003608FE" w:rsidRPr="00E60DB8">
        <w:rPr>
          <w:b/>
          <w:i/>
        </w:rPr>
        <w:t xml:space="preserve">: </w:t>
      </w:r>
      <w:r w:rsidR="003608FE" w:rsidRPr="00472CF3">
        <w:rPr>
          <w:b/>
          <w:i/>
        </w:rPr>
        <w:t>For XR</w:t>
      </w:r>
      <w:r w:rsidR="003608FE">
        <w:rPr>
          <w:b/>
          <w:i/>
        </w:rPr>
        <w:t>/Cloud Gaming</w:t>
      </w:r>
      <w:r w:rsidR="003608FE" w:rsidRPr="00472CF3">
        <w:rPr>
          <w:b/>
          <w:i/>
        </w:rPr>
        <w:t xml:space="preserve"> capacity </w:t>
      </w:r>
      <w:r w:rsidR="003608FE">
        <w:rPr>
          <w:b/>
          <w:i/>
        </w:rPr>
        <w:t>evaluation</w:t>
      </w:r>
      <w:r w:rsidR="003608FE" w:rsidRPr="00472CF3">
        <w:rPr>
          <w:b/>
          <w:i/>
        </w:rPr>
        <w:t>,</w:t>
      </w:r>
      <w:r w:rsidR="003608FE">
        <w:rPr>
          <w:b/>
          <w:i/>
        </w:rPr>
        <w:t xml:space="preserve"> support to agree the remaining simulation assumptions listed in Table 1</w:t>
      </w:r>
      <w:r w:rsidR="003608FE" w:rsidRPr="00162F7F">
        <w:rPr>
          <w:b/>
          <w:i/>
        </w:rPr>
        <w:t>.</w:t>
      </w:r>
      <w:r>
        <w:rPr>
          <w:rFonts w:eastAsia="宋体"/>
          <w:lang w:eastAsia="zh-CN"/>
        </w:rPr>
        <w:fldChar w:fldCharType="end"/>
      </w:r>
      <w:r w:rsidR="00923E68" w:rsidDel="00923E68">
        <w:rPr>
          <w:rFonts w:eastAsia="宋体"/>
          <w:lang w:eastAsia="zh-CN"/>
        </w:rPr>
        <w:t xml:space="preserve"> </w:t>
      </w:r>
    </w:p>
    <w:p w14:paraId="58388503" w14:textId="77777777" w:rsidR="003608FE" w:rsidRDefault="006E4AC6" w:rsidP="00585D8D">
      <w:pPr>
        <w:pStyle w:val="a7"/>
        <w:rPr>
          <w:b/>
          <w:i/>
        </w:rPr>
      </w:pPr>
      <w:r w:rsidRPr="00946AA2">
        <w:rPr>
          <w:rFonts w:eastAsia="宋体"/>
          <w:lang w:eastAsia="zh-CN"/>
        </w:rPr>
        <w:fldChar w:fldCharType="begin"/>
      </w:r>
      <w:r>
        <w:rPr>
          <w:rFonts w:eastAsia="宋体"/>
          <w:lang w:eastAsia="zh-CN"/>
        </w:rPr>
        <w:instrText xml:space="preserve"> REF _Ref53483664 \h </w:instrText>
      </w:r>
      <w:r w:rsidRPr="00946AA2">
        <w:rPr>
          <w:rFonts w:eastAsia="宋体"/>
          <w:lang w:eastAsia="zh-CN"/>
        </w:rPr>
      </w:r>
      <w:r w:rsidRPr="00946AA2">
        <w:rPr>
          <w:rFonts w:eastAsia="宋体"/>
          <w:lang w:eastAsia="zh-CN"/>
        </w:rPr>
        <w:fldChar w:fldCharType="separate"/>
      </w:r>
      <w:r w:rsidR="003608FE" w:rsidRPr="003D1A97">
        <w:rPr>
          <w:b/>
          <w:i/>
        </w:rPr>
        <w:t xml:space="preserve">Proposal </w:t>
      </w:r>
      <w:r w:rsidR="003608FE">
        <w:rPr>
          <w:b/>
          <w:i/>
          <w:noProof/>
        </w:rPr>
        <w:t>16</w:t>
      </w:r>
      <w:r w:rsidR="003608FE" w:rsidRPr="003D1A97">
        <w:rPr>
          <w:b/>
          <w:i/>
        </w:rPr>
        <w:t>:</w:t>
      </w:r>
      <w:r w:rsidR="003608FE" w:rsidRPr="00AC35B4">
        <w:rPr>
          <w:b/>
          <w:i/>
        </w:rPr>
        <w:t xml:space="preserve"> </w:t>
      </w:r>
      <w:r w:rsidR="003608FE" w:rsidRPr="00472CF3">
        <w:rPr>
          <w:b/>
          <w:i/>
        </w:rPr>
        <w:t>For XR</w:t>
      </w:r>
      <w:r w:rsidR="003608FE">
        <w:rPr>
          <w:b/>
          <w:i/>
        </w:rPr>
        <w:t>/Cloud Gaming</w:t>
      </w:r>
      <w:r w:rsidR="003608FE" w:rsidRPr="00472CF3">
        <w:rPr>
          <w:b/>
          <w:i/>
        </w:rPr>
        <w:t xml:space="preserve"> </w:t>
      </w:r>
      <w:r w:rsidR="003608FE">
        <w:rPr>
          <w:b/>
          <w:i/>
        </w:rPr>
        <w:t>power consumption</w:t>
      </w:r>
      <w:r w:rsidR="003608FE" w:rsidRPr="00472CF3">
        <w:rPr>
          <w:b/>
          <w:i/>
        </w:rPr>
        <w:t xml:space="preserve"> evaluation,</w:t>
      </w:r>
    </w:p>
    <w:p w14:paraId="0B53A979" w14:textId="77777777" w:rsidR="003608FE" w:rsidRDefault="003608FE" w:rsidP="00923900">
      <w:pPr>
        <w:pStyle w:val="a7"/>
        <w:numPr>
          <w:ilvl w:val="0"/>
          <w:numId w:val="23"/>
        </w:numPr>
        <w:rPr>
          <w:b/>
          <w:i/>
        </w:rPr>
      </w:pPr>
      <w:r>
        <w:rPr>
          <w:b/>
          <w:bCs/>
          <w:i/>
          <w:iCs/>
        </w:rPr>
        <w:t>P</w:t>
      </w:r>
      <w:r w:rsidRPr="00AC0290">
        <w:rPr>
          <w:b/>
          <w:bCs/>
          <w:i/>
          <w:iCs/>
        </w:rPr>
        <w:t xml:space="preserve">ower </w:t>
      </w:r>
      <w:r>
        <w:rPr>
          <w:b/>
          <w:bCs/>
          <w:i/>
          <w:iCs/>
        </w:rPr>
        <w:t>consumption</w:t>
      </w:r>
      <w:r w:rsidRPr="00AC0290">
        <w:rPr>
          <w:b/>
          <w:bCs/>
          <w:i/>
          <w:iCs/>
        </w:rPr>
        <w:t xml:space="preserve"> performance</w:t>
      </w:r>
      <w:r>
        <w:rPr>
          <w:b/>
          <w:bCs/>
          <w:i/>
          <w:iCs/>
        </w:rPr>
        <w:t xml:space="preserve"> is evaluated by</w:t>
      </w:r>
      <w:r w:rsidRPr="00AC0290">
        <w:rPr>
          <w:b/>
          <w:bCs/>
          <w:i/>
          <w:iCs/>
        </w:rPr>
        <w:t xml:space="preserve"> </w:t>
      </w:r>
      <w:r>
        <w:rPr>
          <w:b/>
          <w:bCs/>
          <w:i/>
          <w:iCs/>
        </w:rPr>
        <w:t>using</w:t>
      </w:r>
      <w:r w:rsidRPr="001B253A">
        <w:rPr>
          <w:b/>
          <w:bCs/>
          <w:i/>
          <w:iCs/>
        </w:rPr>
        <w:t xml:space="preserve"> power consumption model in TR 38.840.</w:t>
      </w:r>
    </w:p>
    <w:p w14:paraId="23993138" w14:textId="77777777" w:rsidR="003608FE" w:rsidRPr="008C6F72" w:rsidRDefault="003608FE" w:rsidP="00923900">
      <w:pPr>
        <w:pStyle w:val="a7"/>
        <w:numPr>
          <w:ilvl w:val="0"/>
          <w:numId w:val="23"/>
        </w:numPr>
        <w:rPr>
          <w:b/>
          <w:i/>
        </w:rPr>
      </w:pPr>
      <w:r>
        <w:rPr>
          <w:b/>
          <w:bCs/>
          <w:i/>
          <w:iCs/>
        </w:rPr>
        <w:t xml:space="preserve">Power consumption performance and </w:t>
      </w:r>
      <w:r w:rsidRPr="008C6F72">
        <w:rPr>
          <w:b/>
          <w:bCs/>
          <w:i/>
          <w:iCs/>
        </w:rPr>
        <w:t xml:space="preserve">capacity performance </w:t>
      </w:r>
      <w:r>
        <w:rPr>
          <w:b/>
          <w:bCs/>
          <w:i/>
          <w:iCs/>
        </w:rPr>
        <w:t>are</w:t>
      </w:r>
      <w:r w:rsidRPr="008C6F72">
        <w:rPr>
          <w:b/>
          <w:bCs/>
          <w:i/>
          <w:iCs/>
        </w:rPr>
        <w:t xml:space="preserve"> evaluated</w:t>
      </w:r>
      <w:r>
        <w:rPr>
          <w:b/>
          <w:bCs/>
          <w:i/>
          <w:iCs/>
        </w:rPr>
        <w:t xml:space="preserve"> together</w:t>
      </w:r>
      <w:r w:rsidRPr="008C6F72">
        <w:rPr>
          <w:b/>
          <w:bCs/>
          <w:i/>
          <w:iCs/>
        </w:rPr>
        <w:t xml:space="preserve"> by considering different </w:t>
      </w:r>
      <w:r>
        <w:rPr>
          <w:b/>
          <w:bCs/>
          <w:i/>
          <w:iCs/>
        </w:rPr>
        <w:t>C-</w:t>
      </w:r>
      <w:r w:rsidRPr="008C6F72">
        <w:rPr>
          <w:b/>
          <w:bCs/>
          <w:i/>
          <w:iCs/>
        </w:rPr>
        <w:t>DRX configurations.</w:t>
      </w:r>
    </w:p>
    <w:p w14:paraId="13718E36" w14:textId="6A677897" w:rsidR="006E4AC6" w:rsidRPr="00946AA2" w:rsidRDefault="003608FE" w:rsidP="00923900">
      <w:pPr>
        <w:pStyle w:val="a7"/>
        <w:numPr>
          <w:ilvl w:val="1"/>
          <w:numId w:val="23"/>
        </w:numPr>
        <w:rPr>
          <w:b/>
          <w:i/>
        </w:rPr>
      </w:pPr>
      <w:r>
        <w:rPr>
          <w:b/>
          <w:bCs/>
          <w:i/>
          <w:iCs/>
        </w:rPr>
        <w:t>D</w:t>
      </w:r>
      <w:r w:rsidRPr="008C6F72">
        <w:rPr>
          <w:b/>
          <w:bCs/>
          <w:i/>
          <w:iCs/>
        </w:rPr>
        <w:t xml:space="preserve">etails of </w:t>
      </w:r>
      <w:r>
        <w:rPr>
          <w:b/>
          <w:bCs/>
          <w:i/>
          <w:iCs/>
        </w:rPr>
        <w:t>C-</w:t>
      </w:r>
      <w:r w:rsidRPr="008C6F72">
        <w:rPr>
          <w:b/>
          <w:bCs/>
          <w:i/>
          <w:iCs/>
        </w:rPr>
        <w:t>DRX configuration</w:t>
      </w:r>
      <w:r>
        <w:rPr>
          <w:b/>
          <w:bCs/>
          <w:i/>
          <w:iCs/>
        </w:rPr>
        <w:t>s</w:t>
      </w:r>
      <w:r w:rsidRPr="008C6F72">
        <w:rPr>
          <w:b/>
          <w:bCs/>
          <w:i/>
          <w:iCs/>
        </w:rPr>
        <w:t xml:space="preserve"> are reported by companies.</w:t>
      </w:r>
      <w:r w:rsidR="006E4AC6" w:rsidRPr="00946AA2">
        <w:rPr>
          <w:rFonts w:eastAsia="宋体"/>
          <w:lang w:eastAsia="zh-CN"/>
        </w:rPr>
        <w:fldChar w:fldCharType="end"/>
      </w:r>
    </w:p>
    <w:p w14:paraId="145140CC" w14:textId="5849C3EF" w:rsidR="006E4AC6" w:rsidRPr="00946AA2" w:rsidRDefault="00CD409B" w:rsidP="001D3E90">
      <w:pPr>
        <w:pStyle w:val="a7"/>
        <w:rPr>
          <w:b/>
          <w:i/>
        </w:rPr>
      </w:pPr>
      <w:r>
        <w:rPr>
          <w:rFonts w:eastAsia="宋体"/>
          <w:lang w:eastAsia="zh-CN"/>
        </w:rPr>
        <w:fldChar w:fldCharType="begin"/>
      </w:r>
      <w:r>
        <w:rPr>
          <w:rFonts w:eastAsia="宋体"/>
          <w:lang w:eastAsia="zh-CN"/>
        </w:rPr>
        <w:instrText xml:space="preserve"> REF _Ref61793932 \h </w:instrText>
      </w:r>
      <w:r>
        <w:rPr>
          <w:rFonts w:eastAsia="宋体"/>
          <w:lang w:eastAsia="zh-CN"/>
        </w:rPr>
      </w:r>
      <w:r>
        <w:rPr>
          <w:rFonts w:eastAsia="宋体"/>
          <w:lang w:eastAsia="zh-CN"/>
        </w:rPr>
        <w:fldChar w:fldCharType="separate"/>
      </w:r>
      <w:r w:rsidR="003608FE" w:rsidRPr="00923E68">
        <w:rPr>
          <w:b/>
          <w:i/>
        </w:rPr>
        <w:t xml:space="preserve">Proposal </w:t>
      </w:r>
      <w:r w:rsidR="003608FE">
        <w:rPr>
          <w:b/>
          <w:i/>
          <w:noProof/>
        </w:rPr>
        <w:t>17</w:t>
      </w:r>
      <w:r w:rsidR="003608FE" w:rsidRPr="00923E68">
        <w:rPr>
          <w:b/>
          <w:i/>
        </w:rPr>
        <w:t>: For XR/Cloud Gaming power consumption evaluation, introduce interpolation algorithm for UL power between 0dBm and 23dBm.</w:t>
      </w:r>
      <w:r>
        <w:rPr>
          <w:rFonts w:eastAsia="宋体"/>
          <w:lang w:eastAsia="zh-CN"/>
        </w:rPr>
        <w:fldChar w:fldCharType="end"/>
      </w:r>
    </w:p>
    <w:p w14:paraId="0C1A341E" w14:textId="77777777" w:rsidR="003608FE" w:rsidRDefault="006E4AC6" w:rsidP="00585D8D">
      <w:pPr>
        <w:pStyle w:val="a7"/>
        <w:rPr>
          <w:b/>
          <w:i/>
        </w:rPr>
      </w:pPr>
      <w:r w:rsidRPr="00946AA2">
        <w:rPr>
          <w:rFonts w:eastAsia="宋体"/>
          <w:lang w:eastAsia="zh-CN"/>
        </w:rPr>
        <w:lastRenderedPageBreak/>
        <w:fldChar w:fldCharType="begin"/>
      </w:r>
      <w:r>
        <w:rPr>
          <w:rFonts w:eastAsia="宋体"/>
          <w:lang w:eastAsia="zh-CN"/>
        </w:rPr>
        <w:instrText xml:space="preserve"> REF _Ref53483666 \h </w:instrText>
      </w:r>
      <w:r w:rsidRPr="00946AA2">
        <w:rPr>
          <w:rFonts w:eastAsia="宋体"/>
          <w:lang w:eastAsia="zh-CN"/>
        </w:rPr>
      </w:r>
      <w:r w:rsidRPr="00946AA2">
        <w:rPr>
          <w:rFonts w:eastAsia="宋体"/>
          <w:lang w:eastAsia="zh-CN"/>
        </w:rPr>
        <w:fldChar w:fldCharType="separate"/>
      </w:r>
      <w:r w:rsidR="003608FE" w:rsidRPr="00524643">
        <w:rPr>
          <w:b/>
          <w:i/>
        </w:rPr>
        <w:t xml:space="preserve">Proposal </w:t>
      </w:r>
      <w:r w:rsidR="003608FE">
        <w:rPr>
          <w:b/>
          <w:i/>
          <w:noProof/>
        </w:rPr>
        <w:t>18</w:t>
      </w:r>
      <w:r w:rsidR="003608FE" w:rsidRPr="00E60DB8">
        <w:rPr>
          <w:b/>
          <w:i/>
        </w:rPr>
        <w:t>:</w:t>
      </w:r>
      <w:r w:rsidR="003608FE" w:rsidRPr="00AC35B4">
        <w:rPr>
          <w:b/>
          <w:i/>
        </w:rPr>
        <w:t xml:space="preserve"> </w:t>
      </w:r>
      <w:r w:rsidR="003608FE" w:rsidRPr="00472CF3">
        <w:rPr>
          <w:b/>
          <w:i/>
        </w:rPr>
        <w:t>For XR</w:t>
      </w:r>
      <w:r w:rsidR="003608FE">
        <w:rPr>
          <w:b/>
          <w:i/>
        </w:rPr>
        <w:t>/Cloud Gaming</w:t>
      </w:r>
      <w:r w:rsidR="003608FE" w:rsidRPr="00472CF3">
        <w:rPr>
          <w:b/>
          <w:i/>
        </w:rPr>
        <w:t xml:space="preserve"> </w:t>
      </w:r>
      <w:r w:rsidR="003608FE">
        <w:rPr>
          <w:b/>
          <w:i/>
        </w:rPr>
        <w:t>coverage evaluation assumptions</w:t>
      </w:r>
      <w:r w:rsidR="003608FE" w:rsidRPr="00472CF3">
        <w:rPr>
          <w:b/>
          <w:i/>
        </w:rPr>
        <w:t>,</w:t>
      </w:r>
    </w:p>
    <w:p w14:paraId="644E2A14" w14:textId="77777777" w:rsidR="003608FE" w:rsidRPr="00946AA2" w:rsidRDefault="003608FE" w:rsidP="00923900">
      <w:pPr>
        <w:pStyle w:val="a7"/>
        <w:numPr>
          <w:ilvl w:val="0"/>
          <w:numId w:val="25"/>
        </w:numPr>
        <w:rPr>
          <w:b/>
          <w:i/>
        </w:rPr>
      </w:pPr>
      <w:r>
        <w:rPr>
          <w:b/>
          <w:bCs/>
          <w:i/>
          <w:iCs/>
        </w:rPr>
        <w:t>R</w:t>
      </w:r>
      <w:r w:rsidRPr="001B253A">
        <w:rPr>
          <w:b/>
          <w:bCs/>
          <w:i/>
          <w:iCs/>
        </w:rPr>
        <w:t>euse link budget parameters in TR 38.830 as a starting point.</w:t>
      </w:r>
    </w:p>
    <w:p w14:paraId="1912DB6A" w14:textId="28F1CF3F" w:rsidR="006E4AC6" w:rsidRPr="00946AA2" w:rsidRDefault="003608FE" w:rsidP="00923900">
      <w:pPr>
        <w:pStyle w:val="a7"/>
        <w:numPr>
          <w:ilvl w:val="0"/>
          <w:numId w:val="25"/>
        </w:numPr>
        <w:rPr>
          <w:b/>
          <w:i/>
        </w:rPr>
      </w:pPr>
      <w:r>
        <w:rPr>
          <w:b/>
          <w:bCs/>
          <w:i/>
          <w:iCs/>
        </w:rPr>
        <w:t>R</w:t>
      </w:r>
      <w:r w:rsidRPr="000D0B9E">
        <w:rPr>
          <w:b/>
          <w:bCs/>
          <w:i/>
          <w:iCs/>
        </w:rPr>
        <w:t>evise some parameters is needed, such as required SINR, number of RBs occupied.</w:t>
      </w:r>
      <w:r w:rsidR="006E4AC6" w:rsidRPr="00946AA2">
        <w:rPr>
          <w:rFonts w:eastAsia="宋体"/>
          <w:lang w:eastAsia="zh-CN"/>
        </w:rPr>
        <w:fldChar w:fldCharType="end"/>
      </w:r>
    </w:p>
    <w:p w14:paraId="54D7EBB4" w14:textId="77777777" w:rsidR="003608FE" w:rsidRDefault="006E4AC6" w:rsidP="00946AA2">
      <w:pPr>
        <w:pStyle w:val="a7"/>
        <w:rPr>
          <w:b/>
          <w:bCs/>
          <w:i/>
          <w:iCs/>
        </w:rPr>
      </w:pPr>
      <w:r w:rsidRPr="00F0777E">
        <w:rPr>
          <w:rFonts w:eastAsia="宋体"/>
          <w:lang w:eastAsia="zh-CN"/>
        </w:rPr>
        <w:fldChar w:fldCharType="begin"/>
      </w:r>
      <w:r>
        <w:rPr>
          <w:rFonts w:eastAsia="宋体"/>
          <w:lang w:eastAsia="zh-CN"/>
        </w:rPr>
        <w:instrText xml:space="preserve"> REF _Ref53483667 \h </w:instrText>
      </w:r>
      <w:r w:rsidRPr="00F0777E">
        <w:rPr>
          <w:rFonts w:eastAsia="宋体"/>
          <w:lang w:eastAsia="zh-CN"/>
        </w:rPr>
      </w:r>
      <w:r w:rsidRPr="00F0777E">
        <w:rPr>
          <w:rFonts w:eastAsia="宋体"/>
          <w:lang w:eastAsia="zh-CN"/>
        </w:rPr>
        <w:fldChar w:fldCharType="separate"/>
      </w:r>
      <w:r w:rsidR="003608FE" w:rsidRPr="00E60DB8">
        <w:rPr>
          <w:b/>
          <w:i/>
        </w:rPr>
        <w:t xml:space="preserve">Proposal </w:t>
      </w:r>
      <w:r w:rsidR="003608FE">
        <w:rPr>
          <w:b/>
          <w:i/>
          <w:noProof/>
        </w:rPr>
        <w:t>19</w:t>
      </w:r>
      <w:r w:rsidR="003608FE" w:rsidRPr="00E60DB8">
        <w:rPr>
          <w:b/>
          <w:i/>
        </w:rPr>
        <w:t>:</w:t>
      </w:r>
      <w:r w:rsidR="003608FE" w:rsidRPr="00AC35B4">
        <w:rPr>
          <w:b/>
          <w:i/>
        </w:rPr>
        <w:t xml:space="preserve"> </w:t>
      </w:r>
      <w:r w:rsidR="003608FE" w:rsidRPr="00472CF3">
        <w:rPr>
          <w:b/>
          <w:i/>
        </w:rPr>
        <w:t>For XR</w:t>
      </w:r>
      <w:r w:rsidR="003608FE">
        <w:rPr>
          <w:b/>
          <w:i/>
        </w:rPr>
        <w:t>/Cloud Gaming</w:t>
      </w:r>
      <w:r w:rsidR="003608FE" w:rsidRPr="00472CF3">
        <w:rPr>
          <w:b/>
          <w:i/>
        </w:rPr>
        <w:t xml:space="preserve"> </w:t>
      </w:r>
      <w:r w:rsidR="003608FE">
        <w:rPr>
          <w:b/>
          <w:i/>
        </w:rPr>
        <w:t xml:space="preserve">mobility </w:t>
      </w:r>
      <w:r w:rsidR="003608FE" w:rsidRPr="00472CF3">
        <w:rPr>
          <w:b/>
          <w:i/>
        </w:rPr>
        <w:t>evaluation</w:t>
      </w:r>
      <w:r w:rsidR="003608FE">
        <w:rPr>
          <w:b/>
          <w:i/>
        </w:rPr>
        <w:t xml:space="preserve"> assumptions</w:t>
      </w:r>
      <w:r w:rsidR="003608FE" w:rsidRPr="00472CF3">
        <w:rPr>
          <w:b/>
          <w:i/>
        </w:rPr>
        <w:t>,</w:t>
      </w:r>
      <w:r w:rsidR="003608FE" w:rsidRPr="00062D86">
        <w:rPr>
          <w:b/>
          <w:bCs/>
          <w:i/>
          <w:iCs/>
        </w:rPr>
        <w:t xml:space="preserve"> </w:t>
      </w:r>
    </w:p>
    <w:p w14:paraId="7A7A3274" w14:textId="77777777" w:rsidR="003608FE" w:rsidRDefault="003608FE" w:rsidP="00923900">
      <w:pPr>
        <w:pStyle w:val="a7"/>
        <w:numPr>
          <w:ilvl w:val="0"/>
          <w:numId w:val="28"/>
        </w:numPr>
        <w:rPr>
          <w:b/>
          <w:bCs/>
          <w:i/>
          <w:iCs/>
        </w:rPr>
      </w:pPr>
      <w:r>
        <w:rPr>
          <w:b/>
          <w:bCs/>
          <w:i/>
          <w:iCs/>
        </w:rPr>
        <w:t>A</w:t>
      </w:r>
      <w:r w:rsidRPr="002A0664">
        <w:rPr>
          <w:b/>
          <w:bCs/>
          <w:i/>
          <w:iCs/>
        </w:rPr>
        <w:t xml:space="preserve">t least </w:t>
      </w:r>
      <w:r w:rsidRPr="006A3008">
        <w:rPr>
          <w:b/>
          <w:bCs/>
          <w:i/>
          <w:iCs/>
        </w:rPr>
        <w:t xml:space="preserve">the simulation assumptions for capacity can be reused, </w:t>
      </w:r>
    </w:p>
    <w:p w14:paraId="2A9382A3" w14:textId="04F8C7F8" w:rsidR="00364C0B" w:rsidRPr="00A2115E" w:rsidRDefault="003608FE" w:rsidP="00A2115E">
      <w:pPr>
        <w:pStyle w:val="a7"/>
        <w:numPr>
          <w:ilvl w:val="0"/>
          <w:numId w:val="28"/>
        </w:numPr>
        <w:rPr>
          <w:b/>
          <w:bCs/>
          <w:i/>
          <w:iCs/>
        </w:rPr>
      </w:pPr>
      <w:r>
        <w:rPr>
          <w:b/>
          <w:i/>
        </w:rPr>
        <w:t>O</w:t>
      </w:r>
      <w:r w:rsidRPr="0024648F">
        <w:rPr>
          <w:b/>
          <w:i/>
        </w:rPr>
        <w:t>ther simulation assumptions can be further studied together with evaluation metrics</w:t>
      </w:r>
      <w:r w:rsidRPr="005A5474">
        <w:rPr>
          <w:b/>
          <w:bCs/>
          <w:i/>
          <w:iCs/>
        </w:rPr>
        <w:t>.</w:t>
      </w:r>
      <w:r w:rsidR="006E4AC6" w:rsidRPr="00F0777E">
        <w:rPr>
          <w:rFonts w:eastAsia="宋体"/>
          <w:lang w:eastAsia="zh-CN"/>
        </w:rPr>
        <w:fldChar w:fldCharType="end"/>
      </w:r>
    </w:p>
    <w:p w14:paraId="6E5A54B4" w14:textId="459BEE60"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References</w:t>
      </w:r>
    </w:p>
    <w:p w14:paraId="3433AE74" w14:textId="3CB417F9" w:rsidR="00B7696D" w:rsidRPr="00B7696D" w:rsidRDefault="00B7696D" w:rsidP="00B7696D">
      <w:pPr>
        <w:pStyle w:val="af7"/>
        <w:numPr>
          <w:ilvl w:val="0"/>
          <w:numId w:val="6"/>
        </w:numPr>
        <w:ind w:firstLineChars="0"/>
        <w:rPr>
          <w:rFonts w:ascii="Times New Roman" w:eastAsiaTheme="minorEastAsia" w:hAnsi="Times New Roman"/>
          <w:kern w:val="0"/>
          <w:sz w:val="20"/>
          <w:szCs w:val="24"/>
        </w:rPr>
      </w:pPr>
      <w:bookmarkStart w:id="55" w:name="_Ref61794165"/>
      <w:bookmarkStart w:id="56" w:name="_Ref61453030"/>
      <w:bookmarkStart w:id="57" w:name="_Ref47189064"/>
      <w:bookmarkEnd w:id="4"/>
      <w:bookmarkEnd w:id="5"/>
      <w:r w:rsidRPr="00B7696D">
        <w:rPr>
          <w:rFonts w:ascii="Times New Roman" w:eastAsiaTheme="minorEastAsia" w:hAnsi="Times New Roman"/>
          <w:kern w:val="0"/>
          <w:sz w:val="20"/>
          <w:szCs w:val="24"/>
        </w:rPr>
        <w:t>S4aV200633, LS to RAN1 on XR Traffic Models</w:t>
      </w:r>
      <w:bookmarkEnd w:id="55"/>
    </w:p>
    <w:p w14:paraId="3393A657" w14:textId="3C27A2C7" w:rsidR="00292C77" w:rsidRPr="0041217D" w:rsidRDefault="002351E4" w:rsidP="008A4A4E">
      <w:pPr>
        <w:numPr>
          <w:ilvl w:val="0"/>
          <w:numId w:val="6"/>
        </w:numPr>
      </w:pPr>
      <w:r>
        <w:rPr>
          <w:rFonts w:eastAsiaTheme="minorEastAsia" w:hint="eastAsia"/>
          <w:lang w:eastAsia="zh-CN"/>
        </w:rPr>
        <w:t>S</w:t>
      </w:r>
      <w:r w:rsidR="000A53B7" w:rsidRPr="000A53B7">
        <w:rPr>
          <w:rFonts w:eastAsiaTheme="minorEastAsia"/>
          <w:lang w:eastAsia="zh-CN"/>
        </w:rPr>
        <w:t>2-2009227, LS on New Standardized 5QIs for 5G-AIS (Advanced Interactive Services), November 2020</w:t>
      </w:r>
      <w:bookmarkEnd w:id="56"/>
    </w:p>
    <w:p w14:paraId="27B757BD" w14:textId="607ED7AB" w:rsidR="00A462B9" w:rsidRPr="0041217D" w:rsidRDefault="00A462B9" w:rsidP="008A4A4E">
      <w:pPr>
        <w:numPr>
          <w:ilvl w:val="0"/>
          <w:numId w:val="6"/>
        </w:numPr>
      </w:pPr>
      <w:bookmarkStart w:id="58" w:name="_Ref61452866"/>
      <w:r w:rsidRPr="0041217D">
        <w:rPr>
          <w:rFonts w:eastAsiaTheme="minorEastAsia"/>
          <w:lang w:eastAsia="zh-CN"/>
        </w:rPr>
        <w:t xml:space="preserve">3GPP TS 23.501 V16.7.0, </w:t>
      </w:r>
      <w:r w:rsidRPr="0041217D">
        <w:t>System architecture for the 5G System (5GS)</w:t>
      </w:r>
      <w:bookmarkEnd w:id="58"/>
    </w:p>
    <w:p w14:paraId="5DCFEF08" w14:textId="340D2BE5" w:rsidR="002351E4" w:rsidRPr="0041217D" w:rsidRDefault="005D55E8" w:rsidP="005D55E8">
      <w:pPr>
        <w:numPr>
          <w:ilvl w:val="0"/>
          <w:numId w:val="6"/>
        </w:numPr>
      </w:pPr>
      <w:bookmarkStart w:id="59" w:name="_Ref54385365"/>
      <w:r w:rsidRPr="0041217D">
        <w:t>3GPP TR 26.928 V16.</w:t>
      </w:r>
      <w:r w:rsidR="007014A1">
        <w:t>1</w:t>
      </w:r>
      <w:r w:rsidRPr="0041217D">
        <w:t>.0, Extended Reality (XR) in 5G</w:t>
      </w:r>
      <w:bookmarkEnd w:id="57"/>
      <w:bookmarkEnd w:id="59"/>
    </w:p>
    <w:p w14:paraId="5311BE2D" w14:textId="4D0004E2" w:rsidR="0041217D" w:rsidRPr="003608FE" w:rsidRDefault="007014A1" w:rsidP="001D3E90">
      <w:pPr>
        <w:numPr>
          <w:ilvl w:val="0"/>
          <w:numId w:val="6"/>
        </w:numPr>
      </w:pPr>
      <w:bookmarkStart w:id="60" w:name="_Ref47189131"/>
      <w:r>
        <w:t xml:space="preserve">3GPP </w:t>
      </w:r>
      <w:bookmarkStart w:id="61" w:name="_Ref54281681"/>
      <w:bookmarkEnd w:id="60"/>
      <w:r w:rsidR="00151864" w:rsidRPr="002351E4">
        <w:rPr>
          <w:rFonts w:eastAsia="宋体"/>
          <w:color w:val="000000"/>
          <w:lang w:eastAsia="zh-CN"/>
        </w:rPr>
        <w:t>TR 38.840</w:t>
      </w:r>
      <w:r w:rsidRPr="002351E4">
        <w:rPr>
          <w:rFonts w:eastAsia="宋体"/>
          <w:color w:val="000000"/>
          <w:lang w:eastAsia="zh-CN"/>
        </w:rPr>
        <w:t xml:space="preserve"> V16.0.0</w:t>
      </w:r>
      <w:r w:rsidR="00151864" w:rsidRPr="002351E4">
        <w:rPr>
          <w:rFonts w:eastAsia="宋体"/>
          <w:color w:val="000000"/>
          <w:lang w:eastAsia="zh-CN"/>
        </w:rPr>
        <w:t>, Study on User Equipment (UE) power saving in NR</w:t>
      </w:r>
      <w:bookmarkEnd w:id="61"/>
    </w:p>
    <w:p w14:paraId="14C81F35" w14:textId="18D2A843" w:rsidR="00251529" w:rsidRPr="00251529" w:rsidRDefault="00251529" w:rsidP="003608FE">
      <w:pPr>
        <w:pStyle w:val="af7"/>
        <w:numPr>
          <w:ilvl w:val="0"/>
          <w:numId w:val="6"/>
        </w:numPr>
        <w:ind w:firstLineChars="0"/>
      </w:pPr>
      <w:bookmarkStart w:id="62" w:name="_Ref61890953"/>
      <w:r w:rsidRPr="00251529">
        <w:rPr>
          <w:rFonts w:ascii="Times New Roman" w:eastAsia="Times New Roman" w:hAnsi="Times New Roman"/>
          <w:kern w:val="0"/>
          <w:sz w:val="20"/>
          <w:szCs w:val="24"/>
          <w:lang w:eastAsia="en-US"/>
        </w:rPr>
        <w:t>R1-2100476</w:t>
      </w:r>
      <w:r w:rsidRPr="00251529">
        <w:rPr>
          <w:rFonts w:ascii="Times New Roman" w:eastAsia="Times New Roman" w:hAnsi="Times New Roman"/>
          <w:kern w:val="0"/>
          <w:sz w:val="20"/>
          <w:szCs w:val="24"/>
          <w:lang w:eastAsia="en-US"/>
        </w:rPr>
        <w:t xml:space="preserve">, </w:t>
      </w:r>
      <w:r w:rsidRPr="00251529">
        <w:rPr>
          <w:rFonts w:ascii="Times New Roman" w:eastAsia="Times New Roman" w:hAnsi="Times New Roman"/>
          <w:kern w:val="0"/>
          <w:sz w:val="20"/>
          <w:szCs w:val="24"/>
          <w:lang w:eastAsia="en-US"/>
        </w:rPr>
        <w:t>Discussion on traffic models of XR</w:t>
      </w:r>
      <w:r w:rsidRPr="00251529">
        <w:rPr>
          <w:rFonts w:ascii="Times New Roman" w:eastAsia="Times New Roman" w:hAnsi="Times New Roman"/>
          <w:kern w:val="0"/>
          <w:sz w:val="20"/>
          <w:szCs w:val="24"/>
          <w:lang w:eastAsia="en-US"/>
        </w:rPr>
        <w:t>, vivo</w:t>
      </w:r>
      <w:bookmarkEnd w:id="62"/>
    </w:p>
    <w:p w14:paraId="62F9743B" w14:textId="688EA626" w:rsidR="00D92861" w:rsidRPr="001D3E90" w:rsidRDefault="00D92861" w:rsidP="001D3E90">
      <w:pPr>
        <w:keepNext/>
        <w:keepLines/>
        <w:pBdr>
          <w:top w:val="single" w:sz="12" w:space="3" w:color="auto"/>
        </w:pBdr>
        <w:overflowPunct w:val="0"/>
        <w:autoSpaceDE w:val="0"/>
        <w:autoSpaceDN w:val="0"/>
        <w:adjustRightInd w:val="0"/>
        <w:spacing w:before="360" w:after="180"/>
        <w:textAlignment w:val="baseline"/>
        <w:outlineLvl w:val="0"/>
        <w:rPr>
          <w:rFonts w:ascii="Arial" w:hAnsi="Arial"/>
          <w:sz w:val="36"/>
          <w:szCs w:val="20"/>
          <w:lang w:val="fr-FR"/>
        </w:rPr>
      </w:pPr>
      <w:r>
        <w:rPr>
          <w:rFonts w:ascii="Arial" w:eastAsia="宋体" w:hAnsi="Arial"/>
          <w:sz w:val="36"/>
          <w:szCs w:val="20"/>
          <w:lang w:val="fr-FR"/>
        </w:rPr>
        <w:t>Annex</w:t>
      </w:r>
    </w:p>
    <w:p w14:paraId="5B0ABD25" w14:textId="46071CD1" w:rsidR="00D92861" w:rsidRDefault="00D92861" w:rsidP="00D92861">
      <w:pPr>
        <w:widowControl w:val="0"/>
        <w:jc w:val="both"/>
      </w:pPr>
    </w:p>
    <w:p w14:paraId="7A40B111" w14:textId="77777777" w:rsidR="00D92861" w:rsidRDefault="00D92861" w:rsidP="00D92861">
      <w:pPr>
        <w:spacing w:before="120" w:after="120" w:line="276" w:lineRule="auto"/>
        <w:jc w:val="both"/>
        <w:rPr>
          <w:rFonts w:eastAsia="宋体"/>
          <w:lang w:eastAsia="zh-CN"/>
        </w:rPr>
      </w:pPr>
      <w:r>
        <w:rPr>
          <w:rFonts w:eastAsia="宋体"/>
          <w:noProof/>
          <w:szCs w:val="22"/>
          <w:lang w:eastAsia="zh-CN"/>
        </w:rPr>
        <mc:AlternateContent>
          <mc:Choice Requires="wps">
            <w:drawing>
              <wp:inline distT="0" distB="0" distL="0" distR="0" wp14:anchorId="071EE10F" wp14:editId="46ACADD4">
                <wp:extent cx="5759450" cy="4472812"/>
                <wp:effectExtent l="0" t="0" r="12700" b="1460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4472812"/>
                        </a:xfrm>
                        <a:prstGeom prst="rect">
                          <a:avLst/>
                        </a:prstGeom>
                        <a:solidFill>
                          <a:srgbClr val="FFFFFF"/>
                        </a:solidFill>
                        <a:ln w="9525">
                          <a:solidFill>
                            <a:srgbClr val="000000"/>
                          </a:solidFill>
                          <a:miter lim="800000"/>
                          <a:headEnd/>
                          <a:tailEnd/>
                        </a:ln>
                      </wps:spPr>
                      <wps:txbx>
                        <w:txbxContent>
                          <w:p w14:paraId="27FE2A32" w14:textId="77777777" w:rsidR="00493E22" w:rsidRPr="002010C9" w:rsidRDefault="00493E22" w:rsidP="00D92861">
                            <w:pPr>
                              <w:rPr>
                                <w:szCs w:val="20"/>
                                <w:highlight w:val="green"/>
                              </w:rPr>
                            </w:pPr>
                            <w:r w:rsidRPr="002010C9">
                              <w:rPr>
                                <w:szCs w:val="20"/>
                                <w:highlight w:val="green"/>
                              </w:rPr>
                              <w:t>Agreement:</w:t>
                            </w:r>
                          </w:p>
                          <w:p w14:paraId="5CA58A57" w14:textId="77777777" w:rsidR="00493E22" w:rsidRPr="002010C9" w:rsidRDefault="00493E22" w:rsidP="00D92861">
                            <w:pPr>
                              <w:pStyle w:val="xmsonormal"/>
                              <w:rPr>
                                <w:sz w:val="20"/>
                                <w:szCs w:val="20"/>
                              </w:rPr>
                            </w:pPr>
                            <w:r w:rsidRPr="002010C9">
                              <w:rPr>
                                <w:sz w:val="20"/>
                                <w:szCs w:val="20"/>
                                <w:lang w:val="en-GB"/>
                              </w:rPr>
                              <w:t>Adopt the following deployment for XR/CG evaluations</w:t>
                            </w:r>
                          </w:p>
                          <w:p w14:paraId="55B92510" w14:textId="77777777" w:rsidR="00493E22" w:rsidRPr="002010C9" w:rsidRDefault="00493E22" w:rsidP="00D92861">
                            <w:pPr>
                              <w:numPr>
                                <w:ilvl w:val="0"/>
                                <w:numId w:val="30"/>
                              </w:numPr>
                              <w:rPr>
                                <w:szCs w:val="20"/>
                                <w:lang w:eastAsia="zh-CN"/>
                              </w:rPr>
                            </w:pPr>
                            <w:r w:rsidRPr="002010C9">
                              <w:rPr>
                                <w:szCs w:val="20"/>
                                <w:lang w:eastAsia="zh-CN"/>
                              </w:rPr>
                              <w:t>Indoor hotspot: FR1 and FR2</w:t>
                            </w:r>
                          </w:p>
                          <w:p w14:paraId="3ACFC183" w14:textId="77777777" w:rsidR="00493E22" w:rsidRPr="002010C9" w:rsidRDefault="00493E22" w:rsidP="00D92861">
                            <w:pPr>
                              <w:numPr>
                                <w:ilvl w:val="1"/>
                                <w:numId w:val="31"/>
                              </w:numPr>
                              <w:rPr>
                                <w:szCs w:val="20"/>
                                <w:lang w:eastAsia="zh-CN"/>
                              </w:rPr>
                            </w:pPr>
                            <w:r w:rsidRPr="002010C9">
                              <w:rPr>
                                <w:szCs w:val="20"/>
                                <w:lang w:eastAsia="zh-CN"/>
                              </w:rPr>
                              <w:t>Detailed definition of Indoor hotspot refers to TR 38.913.</w:t>
                            </w:r>
                          </w:p>
                          <w:p w14:paraId="4F3F8B3E" w14:textId="77777777" w:rsidR="00493E22" w:rsidRPr="002010C9" w:rsidRDefault="00493E22" w:rsidP="00D92861">
                            <w:pPr>
                              <w:numPr>
                                <w:ilvl w:val="1"/>
                                <w:numId w:val="31"/>
                              </w:numPr>
                              <w:rPr>
                                <w:szCs w:val="20"/>
                                <w:lang w:eastAsia="zh-CN"/>
                              </w:rPr>
                            </w:pPr>
                            <w:r w:rsidRPr="002010C9">
                              <w:rPr>
                                <w:szCs w:val="20"/>
                                <w:lang w:eastAsia="zh-CN"/>
                              </w:rPr>
                              <w:t>Channel model: InH. Detailed definition of InH refers to TR 38.901.</w:t>
                            </w:r>
                          </w:p>
                          <w:p w14:paraId="53CD9C65" w14:textId="77777777" w:rsidR="00493E22" w:rsidRPr="002010C9" w:rsidRDefault="00493E22" w:rsidP="00D92861">
                            <w:pPr>
                              <w:numPr>
                                <w:ilvl w:val="0"/>
                                <w:numId w:val="32"/>
                              </w:numPr>
                              <w:rPr>
                                <w:szCs w:val="20"/>
                                <w:lang w:eastAsia="zh-CN"/>
                              </w:rPr>
                            </w:pPr>
                            <w:r w:rsidRPr="002010C9">
                              <w:rPr>
                                <w:szCs w:val="20"/>
                                <w:lang w:eastAsia="zh-CN"/>
                              </w:rPr>
                              <w:t>Dense urban: FR1 and FR2</w:t>
                            </w:r>
                          </w:p>
                          <w:p w14:paraId="11F5A47D" w14:textId="77777777" w:rsidR="00493E22" w:rsidRPr="002010C9" w:rsidRDefault="00493E22" w:rsidP="00D92861">
                            <w:pPr>
                              <w:numPr>
                                <w:ilvl w:val="1"/>
                                <w:numId w:val="33"/>
                              </w:numPr>
                              <w:rPr>
                                <w:szCs w:val="20"/>
                                <w:lang w:eastAsia="zh-CN"/>
                              </w:rPr>
                            </w:pPr>
                            <w:r w:rsidRPr="002010C9">
                              <w:rPr>
                                <w:szCs w:val="20"/>
                                <w:lang w:eastAsia="zh-CN"/>
                              </w:rPr>
                              <w:t>Detailed deployment refers to TR 38.913, where single layer with Marco layer is assumed.</w:t>
                            </w:r>
                          </w:p>
                          <w:p w14:paraId="17B40211" w14:textId="77777777" w:rsidR="00493E22" w:rsidRPr="002010C9" w:rsidRDefault="00493E22" w:rsidP="00D92861">
                            <w:pPr>
                              <w:numPr>
                                <w:ilvl w:val="1"/>
                                <w:numId w:val="33"/>
                              </w:numPr>
                              <w:rPr>
                                <w:szCs w:val="20"/>
                                <w:lang w:eastAsia="zh-CN"/>
                              </w:rPr>
                            </w:pPr>
                            <w:r w:rsidRPr="002010C9">
                              <w:rPr>
                                <w:szCs w:val="20"/>
                                <w:lang w:eastAsia="zh-CN"/>
                              </w:rPr>
                              <w:t>Channel model: UMi. Detailed definition of UMi refers to TR 38.901.</w:t>
                            </w:r>
                          </w:p>
                          <w:p w14:paraId="6FBFF18F" w14:textId="77777777" w:rsidR="00493E22" w:rsidRPr="002010C9" w:rsidRDefault="00493E22" w:rsidP="00D92861">
                            <w:pPr>
                              <w:pStyle w:val="xmsonormal"/>
                              <w:rPr>
                                <w:sz w:val="20"/>
                                <w:szCs w:val="20"/>
                              </w:rPr>
                            </w:pPr>
                            <w:r w:rsidRPr="002010C9">
                              <w:rPr>
                                <w:color w:val="FF0000"/>
                                <w:sz w:val="20"/>
                                <w:szCs w:val="20"/>
                                <w:lang w:val="en-GB"/>
                              </w:rPr>
                              <w:t>FFS: Whether to prioritize FR1 for evaluation.</w:t>
                            </w:r>
                          </w:p>
                          <w:p w14:paraId="31A2DB4F" w14:textId="77777777" w:rsidR="00493E22" w:rsidRPr="002010C9" w:rsidRDefault="00493E22" w:rsidP="00D92861">
                            <w:pPr>
                              <w:pStyle w:val="xmsonormal"/>
                              <w:rPr>
                                <w:sz w:val="20"/>
                                <w:szCs w:val="20"/>
                              </w:rPr>
                            </w:pPr>
                            <w:r w:rsidRPr="002010C9">
                              <w:rPr>
                                <w:sz w:val="20"/>
                                <w:szCs w:val="20"/>
                              </w:rPr>
                              <w:t>Note</w:t>
                            </w:r>
                            <w:r w:rsidRPr="002010C9">
                              <w:rPr>
                                <w:rStyle w:val="xapple-converted-space"/>
                                <w:sz w:val="20"/>
                                <w:szCs w:val="20"/>
                              </w:rPr>
                              <w:t> </w:t>
                            </w:r>
                            <w:r w:rsidRPr="002010C9">
                              <w:rPr>
                                <w:sz w:val="20"/>
                                <w:szCs w:val="20"/>
                              </w:rPr>
                              <w:t>1: When selecting the deployment and evaluation assumptions for XR/CG evaluations, it is up to company to evaluate FR1 or FR2 or both for the frequency range.</w:t>
                            </w:r>
                          </w:p>
                          <w:p w14:paraId="4FC42FF4" w14:textId="77777777" w:rsidR="00493E22" w:rsidRPr="002010C9" w:rsidRDefault="00493E22" w:rsidP="00D92861">
                            <w:pPr>
                              <w:pStyle w:val="xmsonormal"/>
                              <w:rPr>
                                <w:sz w:val="20"/>
                                <w:szCs w:val="20"/>
                              </w:rPr>
                            </w:pPr>
                            <w:r w:rsidRPr="002010C9">
                              <w:rPr>
                                <w:sz w:val="20"/>
                                <w:szCs w:val="20"/>
                                <w:lang w:val="en-GB"/>
                              </w:rPr>
                              <w:t>Note 2: It does not mean that all applications are evaluated for all the deployment scenarios.</w:t>
                            </w:r>
                          </w:p>
                          <w:p w14:paraId="34707DB5" w14:textId="77777777" w:rsidR="00493E22" w:rsidRDefault="00493E22" w:rsidP="00D92861"/>
                          <w:p w14:paraId="5A9348F7" w14:textId="77777777" w:rsidR="00493E22" w:rsidRPr="002010C9" w:rsidRDefault="00493E22" w:rsidP="00D92861">
                            <w:pPr>
                              <w:rPr>
                                <w:szCs w:val="20"/>
                                <w:highlight w:val="green"/>
                              </w:rPr>
                            </w:pPr>
                            <w:r w:rsidRPr="002010C9">
                              <w:rPr>
                                <w:szCs w:val="20"/>
                                <w:highlight w:val="green"/>
                              </w:rPr>
                              <w:t>Agreement:</w:t>
                            </w:r>
                          </w:p>
                          <w:p w14:paraId="5F631F1E" w14:textId="77777777" w:rsidR="00493E22" w:rsidRPr="002010C9" w:rsidRDefault="00493E22" w:rsidP="00D92861">
                            <w:pPr>
                              <w:pStyle w:val="xmsonormal"/>
                              <w:rPr>
                                <w:sz w:val="20"/>
                                <w:szCs w:val="20"/>
                              </w:rPr>
                            </w:pPr>
                            <w:r w:rsidRPr="002010C9">
                              <w:rPr>
                                <w:sz w:val="20"/>
                                <w:szCs w:val="20"/>
                              </w:rPr>
                              <w:t>Urban Macro can be</w:t>
                            </w:r>
                            <w:r w:rsidRPr="002010C9">
                              <w:rPr>
                                <w:rStyle w:val="xapple-converted-space"/>
                                <w:sz w:val="20"/>
                                <w:szCs w:val="20"/>
                              </w:rPr>
                              <w:t> </w:t>
                            </w:r>
                            <w:r w:rsidRPr="002010C9">
                              <w:rPr>
                                <w:strike/>
                                <w:color w:val="FF0000"/>
                                <w:sz w:val="20"/>
                                <w:szCs w:val="20"/>
                              </w:rPr>
                              <w:t>optionally</w:t>
                            </w:r>
                            <w:r w:rsidRPr="002010C9">
                              <w:rPr>
                                <w:rStyle w:val="xapple-converted-space"/>
                                <w:color w:val="FF0000"/>
                                <w:sz w:val="20"/>
                                <w:szCs w:val="20"/>
                              </w:rPr>
                              <w:t> </w:t>
                            </w:r>
                            <w:r w:rsidRPr="002010C9">
                              <w:rPr>
                                <w:sz w:val="20"/>
                                <w:szCs w:val="20"/>
                              </w:rPr>
                              <w:t>reported for XR/CG evaluations only for FR1.</w:t>
                            </w:r>
                          </w:p>
                          <w:p w14:paraId="78ADB79C" w14:textId="77777777" w:rsidR="00493E22" w:rsidRPr="002010C9" w:rsidRDefault="00493E22" w:rsidP="00D92861">
                            <w:pPr>
                              <w:numPr>
                                <w:ilvl w:val="0"/>
                                <w:numId w:val="34"/>
                              </w:numPr>
                              <w:rPr>
                                <w:color w:val="FF0000"/>
                                <w:szCs w:val="20"/>
                                <w:lang w:eastAsia="zh-CN"/>
                              </w:rPr>
                            </w:pPr>
                            <w:r w:rsidRPr="002010C9">
                              <w:rPr>
                                <w:color w:val="FF0000"/>
                                <w:szCs w:val="20"/>
                                <w:lang w:eastAsia="zh-CN"/>
                              </w:rPr>
                              <w:t>FFS: whether Uma is optional or not</w:t>
                            </w:r>
                          </w:p>
                          <w:p w14:paraId="3B69C339" w14:textId="77777777" w:rsidR="00493E22" w:rsidRPr="002010C9" w:rsidRDefault="00493E22" w:rsidP="00D92861">
                            <w:pPr>
                              <w:numPr>
                                <w:ilvl w:val="0"/>
                                <w:numId w:val="34"/>
                              </w:numPr>
                              <w:rPr>
                                <w:szCs w:val="20"/>
                                <w:lang w:eastAsia="zh-CN"/>
                              </w:rPr>
                            </w:pPr>
                            <w:r w:rsidRPr="002010C9">
                              <w:rPr>
                                <w:szCs w:val="20"/>
                                <w:lang w:eastAsia="zh-CN"/>
                              </w:rPr>
                              <w:t>Following parameters can be assumed.</w:t>
                            </w:r>
                          </w:p>
                          <w:tbl>
                            <w:tblPr>
                              <w:tblW w:w="0" w:type="auto"/>
                              <w:tblCellMar>
                                <w:left w:w="0" w:type="dxa"/>
                                <w:right w:w="0" w:type="dxa"/>
                              </w:tblCellMar>
                              <w:tblLook w:val="04A0" w:firstRow="1" w:lastRow="0" w:firstColumn="1" w:lastColumn="0" w:noHBand="0" w:noVBand="1"/>
                            </w:tblPr>
                            <w:tblGrid>
                              <w:gridCol w:w="2118"/>
                              <w:gridCol w:w="6630"/>
                            </w:tblGrid>
                            <w:tr w:rsidR="00493E22" w:rsidRPr="002010C9" w14:paraId="0C1F480D" w14:textId="77777777" w:rsidTr="00B57378">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63733CBE" w14:textId="77777777" w:rsidR="00493E22" w:rsidRPr="002010C9" w:rsidRDefault="00493E22" w:rsidP="000B6D81">
                                  <w:pPr>
                                    <w:pStyle w:val="xmsonormal"/>
                                    <w:rPr>
                                      <w:sz w:val="20"/>
                                      <w:szCs w:val="20"/>
                                      <w:lang w:eastAsia="en-US"/>
                                    </w:rPr>
                                  </w:pPr>
                                  <w:r w:rsidRPr="002010C9">
                                    <w:rPr>
                                      <w:rFonts w:eastAsia="宋体"/>
                                      <w:b/>
                                      <w:bCs/>
                                      <w:sz w:val="20"/>
                                      <w:szCs w:val="20"/>
                                    </w:rPr>
                                    <w:t>Paramete</w:t>
                                  </w:r>
                                  <w:r w:rsidRPr="002010C9">
                                    <w:rPr>
                                      <w:rFonts w:eastAsia="宋体"/>
                                      <w:b/>
                                      <w:bCs/>
                                      <w:color w:val="000000"/>
                                      <w:sz w:val="20"/>
                                      <w:szCs w:val="20"/>
                                    </w:rPr>
                                    <w:t>r</w:t>
                                  </w:r>
                                </w:p>
                              </w:tc>
                              <w:tc>
                                <w:tcPr>
                                  <w:tcW w:w="80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6EE3976" w14:textId="77777777" w:rsidR="00493E22" w:rsidRPr="002010C9" w:rsidRDefault="00493E22" w:rsidP="000B6D81">
                                  <w:pPr>
                                    <w:pStyle w:val="xmsonormal"/>
                                    <w:jc w:val="center"/>
                                    <w:rPr>
                                      <w:sz w:val="20"/>
                                      <w:szCs w:val="20"/>
                                    </w:rPr>
                                  </w:pPr>
                                  <w:r w:rsidRPr="002010C9">
                                    <w:rPr>
                                      <w:rFonts w:eastAsia="宋体"/>
                                      <w:b/>
                                      <w:bCs/>
                                      <w:color w:val="000000"/>
                                      <w:sz w:val="20"/>
                                      <w:szCs w:val="20"/>
                                    </w:rPr>
                                    <w:t>Proposed value</w:t>
                                  </w:r>
                                </w:p>
                              </w:tc>
                            </w:tr>
                            <w:tr w:rsidR="00493E22" w:rsidRPr="002010C9" w14:paraId="1A51141F" w14:textId="77777777" w:rsidTr="00B57378">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71BC895" w14:textId="77777777" w:rsidR="00493E22" w:rsidRPr="002010C9" w:rsidRDefault="00493E22" w:rsidP="000B6D81">
                                  <w:pPr>
                                    <w:rPr>
                                      <w:rFonts w:eastAsia="Calibri"/>
                                      <w:szCs w:val="20"/>
                                    </w:rPr>
                                  </w:pPr>
                                </w:p>
                              </w:tc>
                              <w:tc>
                                <w:tcPr>
                                  <w:tcW w:w="807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6FEAB5E5" w14:textId="77777777" w:rsidR="00493E22" w:rsidRPr="002010C9" w:rsidRDefault="00493E22" w:rsidP="000B6D81">
                                  <w:pPr>
                                    <w:pStyle w:val="xmsonormal"/>
                                    <w:jc w:val="center"/>
                                    <w:rPr>
                                      <w:sz w:val="20"/>
                                      <w:szCs w:val="20"/>
                                    </w:rPr>
                                  </w:pPr>
                                  <w:r w:rsidRPr="002010C9">
                                    <w:rPr>
                                      <w:rFonts w:eastAsia="宋体"/>
                                      <w:b/>
                                      <w:bCs/>
                                      <w:color w:val="000000"/>
                                      <w:sz w:val="20"/>
                                      <w:szCs w:val="20"/>
                                    </w:rPr>
                                    <w:t>Urban Macro (FR1)</w:t>
                                  </w:r>
                                </w:p>
                              </w:tc>
                            </w:tr>
                            <w:tr w:rsidR="00493E22" w:rsidRPr="002010C9" w14:paraId="3DC88805" w14:textId="77777777" w:rsidTr="00B57378">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D9B8A" w14:textId="77777777" w:rsidR="00493E22" w:rsidRPr="002010C9" w:rsidRDefault="00493E22" w:rsidP="000B6D81">
                                  <w:pPr>
                                    <w:pStyle w:val="xmsonormal"/>
                                    <w:rPr>
                                      <w:sz w:val="20"/>
                                      <w:szCs w:val="20"/>
                                    </w:rPr>
                                  </w:pPr>
                                  <w:r w:rsidRPr="002010C9">
                                    <w:rPr>
                                      <w:rFonts w:eastAsia="宋体"/>
                                      <w:sz w:val="20"/>
                                      <w:szCs w:val="20"/>
                                    </w:rPr>
                                    <w:t>Layout</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74C4D266" w14:textId="77777777" w:rsidR="00493E22" w:rsidRPr="002010C9" w:rsidRDefault="00493E22" w:rsidP="000B6D81">
                                  <w:pPr>
                                    <w:pStyle w:val="xmsonormal"/>
                                    <w:jc w:val="center"/>
                                    <w:rPr>
                                      <w:sz w:val="20"/>
                                      <w:szCs w:val="20"/>
                                    </w:rPr>
                                  </w:pPr>
                                  <w:r w:rsidRPr="002010C9">
                                    <w:rPr>
                                      <w:rFonts w:eastAsia="宋体"/>
                                      <w:sz w:val="20"/>
                                      <w:szCs w:val="20"/>
                                    </w:rPr>
                                    <w:t>21cells with wraparound</w:t>
                                  </w:r>
                                  <w:r w:rsidRPr="002010C9">
                                    <w:rPr>
                                      <w:rFonts w:eastAsia="宋体"/>
                                      <w:sz w:val="20"/>
                                      <w:szCs w:val="20"/>
                                    </w:rPr>
                                    <w:br/>
                                    <w:t>ISD = 500 m</w:t>
                                  </w:r>
                                </w:p>
                              </w:tc>
                            </w:tr>
                            <w:tr w:rsidR="00493E22" w:rsidRPr="002010C9" w14:paraId="3519175E"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16F01F" w14:textId="77777777" w:rsidR="00493E22" w:rsidRPr="002010C9" w:rsidRDefault="00493E22" w:rsidP="000B6D81">
                                  <w:pPr>
                                    <w:pStyle w:val="xmsonormal"/>
                                    <w:rPr>
                                      <w:sz w:val="20"/>
                                      <w:szCs w:val="20"/>
                                    </w:rPr>
                                  </w:pPr>
                                  <w:r w:rsidRPr="002010C9">
                                    <w:rPr>
                                      <w:rFonts w:eastAsia="宋体"/>
                                      <w:sz w:val="20"/>
                                      <w:szCs w:val="20"/>
                                    </w:rPr>
                                    <w:t>BS Tx power</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7806B9F6" w14:textId="77777777" w:rsidR="00493E22" w:rsidRPr="002010C9" w:rsidRDefault="00493E22" w:rsidP="000B6D81">
                                  <w:pPr>
                                    <w:pStyle w:val="xmsonormal"/>
                                    <w:jc w:val="center"/>
                                    <w:rPr>
                                      <w:sz w:val="20"/>
                                      <w:szCs w:val="20"/>
                                    </w:rPr>
                                  </w:pPr>
                                  <w:r w:rsidRPr="002010C9">
                                    <w:rPr>
                                      <w:rFonts w:eastAsia="宋体"/>
                                      <w:sz w:val="20"/>
                                      <w:szCs w:val="20"/>
                                    </w:rPr>
                                    <w:t>FR1: 49 dBm/20 MHz</w:t>
                                  </w:r>
                                </w:p>
                              </w:tc>
                            </w:tr>
                          </w:tbl>
                          <w:p w14:paraId="1EA23483" w14:textId="77777777" w:rsidR="00493E22" w:rsidRPr="002010C9" w:rsidRDefault="00493E22" w:rsidP="00D92861">
                            <w:pPr>
                              <w:pStyle w:val="xmsonormal"/>
                              <w:rPr>
                                <w:sz w:val="20"/>
                                <w:szCs w:val="20"/>
                              </w:rPr>
                            </w:pPr>
                            <w:r w:rsidRPr="002010C9">
                              <w:rPr>
                                <w:b/>
                                <w:bCs/>
                                <w:sz w:val="20"/>
                                <w:szCs w:val="20"/>
                                <w:lang w:val="en-GB"/>
                              </w:rPr>
                              <w:t> </w:t>
                            </w:r>
                          </w:p>
                        </w:txbxContent>
                      </wps:txbx>
                      <wps:bodyPr rot="0" vert="horz" wrap="square" lIns="91440" tIns="45720" rIns="91440" bIns="45720" anchor="t" anchorCtr="0" upright="1">
                        <a:spAutoFit/>
                      </wps:bodyPr>
                    </wps:wsp>
                  </a:graphicData>
                </a:graphic>
              </wp:inline>
            </w:drawing>
          </mc:Choice>
          <mc:Fallback>
            <w:pict>
              <v:shape w14:anchorId="071EE10F" id="_x0000_s1029" type="#_x0000_t202" style="width:453.5pt;height:35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QiJPAIAAFkEAAAOAAAAZHJzL2Uyb0RvYy54bWysVM2O0zAQviPxDpbvNG1It23UdLV0KUJa&#10;fqSFB3AcJ7HwH7bbpDwAvAEnLtx5rj4HY6ct1QIXRA6WxzP+PPN9M1le91KgHbOOa1XgyWiMEVNU&#10;V1w1BX7/bvNkjpHzRFVEaMUKvGcOX68eP1p2JmepbrWomEUAolzemQK33ps8SRxtmSRupA1T4Ky1&#10;lcSDaZuksqQDdCmSdDy+SjptK2M1Zc7B6e3gxKuIX9eM+jd17ZhHosCQm4+rjWsZ1mS1JHljiWk5&#10;PaZB/iELSbiCR89Qt8QTtLX8NyjJqdVO135EtUx0XXPKYg1QzWT8oJr7lhgWawFynDnT5P4fLH29&#10;e2sRrwp8hZEiEiQ6fP1y+Pbj8P0zSgM9nXE5RN0biPP9M92DzLFUZ+40/eCQ0uuWqIbdWKu7lpEK&#10;0puEm8nF1QHHBZCye6UreIdsvY5AfW1l4A7YQIAOMu3P0rDeIwqH09l0kU3BRcGXZbN0PonZJSQ/&#10;XTfW+RdMSxQ2BbagfYQnuzvnQzokP4WE15wWvNpwIaJhm3ItLNoR6JNN/GIFD8KEQl2BF9N0OjDw&#10;V4hx/P4EIbmHhhdcFnh+DiJ54O25qmI7esLFsIeUhToSGbgbWPR92UfJnp70KXW1B2atHvob5hE2&#10;rbafMOqgtwvsPm6JZRiJlwrUWUyyLAxDNLLpLAXDXnrKSw9RFKAK7DEatms/DNDWWN608NKpH25A&#10;0Q2PXAfph6yO6UP/RgmOsxYG5NKOUb/+CKufAAAA//8DAFBLAwQUAAYACAAAACEAmD8XfNsAAAAF&#10;AQAADwAAAGRycy9kb3ducmV2LnhtbEyPwU7DMBBE70j8g7VI3KgDKrSEOBWi6plSkFBvjr2No8br&#10;ELtpytez9AKXkUazmnlbLEbfigH72ARScDvJQCCZYBuqFXy8r27mIGLSZHUbCBWcMMKivLwodG7D&#10;kd5w2KRacAnFXCtwKXW5lNE49DpOQofE2S70Xie2fS1tr49c7lt5l2UP0uuGeMHpDl8cmv3m4BXE&#10;5fqrM7t1tXf29P26HO7N52qr1PXV+PwEIuGY/o7hF5/RoWSmKhzIRtEq4EfSWTl7zGZsKwWzbDoF&#10;WRbyP335AwAA//8DAFBLAQItABQABgAIAAAAIQC2gziS/gAAAOEBAAATAAAAAAAAAAAAAAAAAAAA&#10;AABbQ29udGVudF9UeXBlc10ueG1sUEsBAi0AFAAGAAgAAAAhADj9If/WAAAAlAEAAAsAAAAAAAAA&#10;AAAAAAAALwEAAF9yZWxzLy5yZWxzUEsBAi0AFAAGAAgAAAAhAKEVCIk8AgAAWQQAAA4AAAAAAAAA&#10;AAAAAAAALgIAAGRycy9lMm9Eb2MueG1sUEsBAi0AFAAGAAgAAAAhAJg/F3zbAAAABQEAAA8AAAAA&#10;AAAAAAAAAAAAlgQAAGRycy9kb3ducmV2LnhtbFBLBQYAAAAABAAEAPMAAACeBQAAAAA=&#10;">
                <v:textbox style="mso-fit-shape-to-text:t">
                  <w:txbxContent>
                    <w:p w14:paraId="27FE2A32" w14:textId="77777777" w:rsidR="00493E22" w:rsidRPr="002010C9" w:rsidRDefault="00493E22" w:rsidP="00D92861">
                      <w:pPr>
                        <w:rPr>
                          <w:szCs w:val="20"/>
                          <w:highlight w:val="green"/>
                        </w:rPr>
                      </w:pPr>
                      <w:r w:rsidRPr="002010C9">
                        <w:rPr>
                          <w:szCs w:val="20"/>
                          <w:highlight w:val="green"/>
                        </w:rPr>
                        <w:t>Agreement:</w:t>
                      </w:r>
                    </w:p>
                    <w:p w14:paraId="5CA58A57" w14:textId="77777777" w:rsidR="00493E22" w:rsidRPr="002010C9" w:rsidRDefault="00493E22" w:rsidP="00D92861">
                      <w:pPr>
                        <w:pStyle w:val="xmsonormal"/>
                        <w:rPr>
                          <w:sz w:val="20"/>
                          <w:szCs w:val="20"/>
                        </w:rPr>
                      </w:pPr>
                      <w:r w:rsidRPr="002010C9">
                        <w:rPr>
                          <w:sz w:val="20"/>
                          <w:szCs w:val="20"/>
                          <w:lang w:val="en-GB"/>
                        </w:rPr>
                        <w:t>Adopt the following deployment for XR/CG evaluations</w:t>
                      </w:r>
                    </w:p>
                    <w:p w14:paraId="55B92510" w14:textId="77777777" w:rsidR="00493E22" w:rsidRPr="002010C9" w:rsidRDefault="00493E22" w:rsidP="00D92861">
                      <w:pPr>
                        <w:numPr>
                          <w:ilvl w:val="0"/>
                          <w:numId w:val="30"/>
                        </w:numPr>
                        <w:rPr>
                          <w:szCs w:val="20"/>
                          <w:lang w:eastAsia="zh-CN"/>
                        </w:rPr>
                      </w:pPr>
                      <w:r w:rsidRPr="002010C9">
                        <w:rPr>
                          <w:szCs w:val="20"/>
                          <w:lang w:eastAsia="zh-CN"/>
                        </w:rPr>
                        <w:t>Indoor hotspot: FR1 and FR2</w:t>
                      </w:r>
                    </w:p>
                    <w:p w14:paraId="3ACFC183" w14:textId="77777777" w:rsidR="00493E22" w:rsidRPr="002010C9" w:rsidRDefault="00493E22" w:rsidP="00D92861">
                      <w:pPr>
                        <w:numPr>
                          <w:ilvl w:val="1"/>
                          <w:numId w:val="31"/>
                        </w:numPr>
                        <w:rPr>
                          <w:szCs w:val="20"/>
                          <w:lang w:eastAsia="zh-CN"/>
                        </w:rPr>
                      </w:pPr>
                      <w:r w:rsidRPr="002010C9">
                        <w:rPr>
                          <w:szCs w:val="20"/>
                          <w:lang w:eastAsia="zh-CN"/>
                        </w:rPr>
                        <w:t>Detailed definition of Indoor hotspot refers to TR 38.913.</w:t>
                      </w:r>
                    </w:p>
                    <w:p w14:paraId="4F3F8B3E" w14:textId="77777777" w:rsidR="00493E22" w:rsidRPr="002010C9" w:rsidRDefault="00493E22" w:rsidP="00D92861">
                      <w:pPr>
                        <w:numPr>
                          <w:ilvl w:val="1"/>
                          <w:numId w:val="31"/>
                        </w:numPr>
                        <w:rPr>
                          <w:szCs w:val="20"/>
                          <w:lang w:eastAsia="zh-CN"/>
                        </w:rPr>
                      </w:pPr>
                      <w:r w:rsidRPr="002010C9">
                        <w:rPr>
                          <w:szCs w:val="20"/>
                          <w:lang w:eastAsia="zh-CN"/>
                        </w:rPr>
                        <w:t>Channel model: InH. Detailed definition of InH refers to TR 38.901.</w:t>
                      </w:r>
                    </w:p>
                    <w:p w14:paraId="53CD9C65" w14:textId="77777777" w:rsidR="00493E22" w:rsidRPr="002010C9" w:rsidRDefault="00493E22" w:rsidP="00D92861">
                      <w:pPr>
                        <w:numPr>
                          <w:ilvl w:val="0"/>
                          <w:numId w:val="32"/>
                        </w:numPr>
                        <w:rPr>
                          <w:szCs w:val="20"/>
                          <w:lang w:eastAsia="zh-CN"/>
                        </w:rPr>
                      </w:pPr>
                      <w:r w:rsidRPr="002010C9">
                        <w:rPr>
                          <w:szCs w:val="20"/>
                          <w:lang w:eastAsia="zh-CN"/>
                        </w:rPr>
                        <w:t>Dense urban: FR1 and FR2</w:t>
                      </w:r>
                    </w:p>
                    <w:p w14:paraId="11F5A47D" w14:textId="77777777" w:rsidR="00493E22" w:rsidRPr="002010C9" w:rsidRDefault="00493E22" w:rsidP="00D92861">
                      <w:pPr>
                        <w:numPr>
                          <w:ilvl w:val="1"/>
                          <w:numId w:val="33"/>
                        </w:numPr>
                        <w:rPr>
                          <w:szCs w:val="20"/>
                          <w:lang w:eastAsia="zh-CN"/>
                        </w:rPr>
                      </w:pPr>
                      <w:r w:rsidRPr="002010C9">
                        <w:rPr>
                          <w:szCs w:val="20"/>
                          <w:lang w:eastAsia="zh-CN"/>
                        </w:rPr>
                        <w:t>Detailed deployment refers to TR 38.913, where single layer with Marco layer is assumed.</w:t>
                      </w:r>
                    </w:p>
                    <w:p w14:paraId="17B40211" w14:textId="77777777" w:rsidR="00493E22" w:rsidRPr="002010C9" w:rsidRDefault="00493E22" w:rsidP="00D92861">
                      <w:pPr>
                        <w:numPr>
                          <w:ilvl w:val="1"/>
                          <w:numId w:val="33"/>
                        </w:numPr>
                        <w:rPr>
                          <w:szCs w:val="20"/>
                          <w:lang w:eastAsia="zh-CN"/>
                        </w:rPr>
                      </w:pPr>
                      <w:r w:rsidRPr="002010C9">
                        <w:rPr>
                          <w:szCs w:val="20"/>
                          <w:lang w:eastAsia="zh-CN"/>
                        </w:rPr>
                        <w:t>Channel model: UMi. Detailed definition of UMi refers to TR 38.901.</w:t>
                      </w:r>
                    </w:p>
                    <w:p w14:paraId="6FBFF18F" w14:textId="77777777" w:rsidR="00493E22" w:rsidRPr="002010C9" w:rsidRDefault="00493E22" w:rsidP="00D92861">
                      <w:pPr>
                        <w:pStyle w:val="xmsonormal"/>
                        <w:rPr>
                          <w:sz w:val="20"/>
                          <w:szCs w:val="20"/>
                        </w:rPr>
                      </w:pPr>
                      <w:r w:rsidRPr="002010C9">
                        <w:rPr>
                          <w:color w:val="FF0000"/>
                          <w:sz w:val="20"/>
                          <w:szCs w:val="20"/>
                          <w:lang w:val="en-GB"/>
                        </w:rPr>
                        <w:t>FFS: Whether to prioritize FR1 for evaluation.</w:t>
                      </w:r>
                    </w:p>
                    <w:p w14:paraId="31A2DB4F" w14:textId="77777777" w:rsidR="00493E22" w:rsidRPr="002010C9" w:rsidRDefault="00493E22" w:rsidP="00D92861">
                      <w:pPr>
                        <w:pStyle w:val="xmsonormal"/>
                        <w:rPr>
                          <w:sz w:val="20"/>
                          <w:szCs w:val="20"/>
                        </w:rPr>
                      </w:pPr>
                      <w:r w:rsidRPr="002010C9">
                        <w:rPr>
                          <w:sz w:val="20"/>
                          <w:szCs w:val="20"/>
                        </w:rPr>
                        <w:t>Note</w:t>
                      </w:r>
                      <w:r w:rsidRPr="002010C9">
                        <w:rPr>
                          <w:rStyle w:val="xapple-converted-space"/>
                          <w:sz w:val="20"/>
                          <w:szCs w:val="20"/>
                        </w:rPr>
                        <w:t> </w:t>
                      </w:r>
                      <w:r w:rsidRPr="002010C9">
                        <w:rPr>
                          <w:sz w:val="20"/>
                          <w:szCs w:val="20"/>
                        </w:rPr>
                        <w:t>1: When selecting the deployment and evaluation assumptions for XR/CG evaluations, it is up to company to evaluate FR1 or FR2 or both for the frequency range.</w:t>
                      </w:r>
                    </w:p>
                    <w:p w14:paraId="4FC42FF4" w14:textId="77777777" w:rsidR="00493E22" w:rsidRPr="002010C9" w:rsidRDefault="00493E22" w:rsidP="00D92861">
                      <w:pPr>
                        <w:pStyle w:val="xmsonormal"/>
                        <w:rPr>
                          <w:sz w:val="20"/>
                          <w:szCs w:val="20"/>
                        </w:rPr>
                      </w:pPr>
                      <w:r w:rsidRPr="002010C9">
                        <w:rPr>
                          <w:sz w:val="20"/>
                          <w:szCs w:val="20"/>
                          <w:lang w:val="en-GB"/>
                        </w:rPr>
                        <w:t>Note 2: It does not mean that all applications are evaluated for all the deployment scenarios.</w:t>
                      </w:r>
                    </w:p>
                    <w:p w14:paraId="34707DB5" w14:textId="77777777" w:rsidR="00493E22" w:rsidRDefault="00493E22" w:rsidP="00D92861"/>
                    <w:p w14:paraId="5A9348F7" w14:textId="77777777" w:rsidR="00493E22" w:rsidRPr="002010C9" w:rsidRDefault="00493E22" w:rsidP="00D92861">
                      <w:pPr>
                        <w:rPr>
                          <w:szCs w:val="20"/>
                          <w:highlight w:val="green"/>
                        </w:rPr>
                      </w:pPr>
                      <w:r w:rsidRPr="002010C9">
                        <w:rPr>
                          <w:szCs w:val="20"/>
                          <w:highlight w:val="green"/>
                        </w:rPr>
                        <w:t>Agreement:</w:t>
                      </w:r>
                    </w:p>
                    <w:p w14:paraId="5F631F1E" w14:textId="77777777" w:rsidR="00493E22" w:rsidRPr="002010C9" w:rsidRDefault="00493E22" w:rsidP="00D92861">
                      <w:pPr>
                        <w:pStyle w:val="xmsonormal"/>
                        <w:rPr>
                          <w:sz w:val="20"/>
                          <w:szCs w:val="20"/>
                        </w:rPr>
                      </w:pPr>
                      <w:r w:rsidRPr="002010C9">
                        <w:rPr>
                          <w:sz w:val="20"/>
                          <w:szCs w:val="20"/>
                        </w:rPr>
                        <w:t>Urban Macro can be</w:t>
                      </w:r>
                      <w:r w:rsidRPr="002010C9">
                        <w:rPr>
                          <w:rStyle w:val="xapple-converted-space"/>
                          <w:sz w:val="20"/>
                          <w:szCs w:val="20"/>
                        </w:rPr>
                        <w:t> </w:t>
                      </w:r>
                      <w:r w:rsidRPr="002010C9">
                        <w:rPr>
                          <w:strike/>
                          <w:color w:val="FF0000"/>
                          <w:sz w:val="20"/>
                          <w:szCs w:val="20"/>
                        </w:rPr>
                        <w:t>optionally</w:t>
                      </w:r>
                      <w:r w:rsidRPr="002010C9">
                        <w:rPr>
                          <w:rStyle w:val="xapple-converted-space"/>
                          <w:color w:val="FF0000"/>
                          <w:sz w:val="20"/>
                          <w:szCs w:val="20"/>
                        </w:rPr>
                        <w:t> </w:t>
                      </w:r>
                      <w:r w:rsidRPr="002010C9">
                        <w:rPr>
                          <w:sz w:val="20"/>
                          <w:szCs w:val="20"/>
                        </w:rPr>
                        <w:t>reported for XR/CG evaluations only for FR1.</w:t>
                      </w:r>
                    </w:p>
                    <w:p w14:paraId="78ADB79C" w14:textId="77777777" w:rsidR="00493E22" w:rsidRPr="002010C9" w:rsidRDefault="00493E22" w:rsidP="00D92861">
                      <w:pPr>
                        <w:numPr>
                          <w:ilvl w:val="0"/>
                          <w:numId w:val="34"/>
                        </w:numPr>
                        <w:rPr>
                          <w:color w:val="FF0000"/>
                          <w:szCs w:val="20"/>
                          <w:lang w:eastAsia="zh-CN"/>
                        </w:rPr>
                      </w:pPr>
                      <w:r w:rsidRPr="002010C9">
                        <w:rPr>
                          <w:color w:val="FF0000"/>
                          <w:szCs w:val="20"/>
                          <w:lang w:eastAsia="zh-CN"/>
                        </w:rPr>
                        <w:t>FFS: whether Uma is optional or not</w:t>
                      </w:r>
                    </w:p>
                    <w:p w14:paraId="3B69C339" w14:textId="77777777" w:rsidR="00493E22" w:rsidRPr="002010C9" w:rsidRDefault="00493E22" w:rsidP="00D92861">
                      <w:pPr>
                        <w:numPr>
                          <w:ilvl w:val="0"/>
                          <w:numId w:val="34"/>
                        </w:numPr>
                        <w:rPr>
                          <w:szCs w:val="20"/>
                          <w:lang w:eastAsia="zh-CN"/>
                        </w:rPr>
                      </w:pPr>
                      <w:r w:rsidRPr="002010C9">
                        <w:rPr>
                          <w:szCs w:val="20"/>
                          <w:lang w:eastAsia="zh-CN"/>
                        </w:rPr>
                        <w:t>Following parameters can be assumed.</w:t>
                      </w:r>
                    </w:p>
                    <w:tbl>
                      <w:tblPr>
                        <w:tblW w:w="0" w:type="auto"/>
                        <w:tblCellMar>
                          <w:left w:w="0" w:type="dxa"/>
                          <w:right w:w="0" w:type="dxa"/>
                        </w:tblCellMar>
                        <w:tblLook w:val="04A0" w:firstRow="1" w:lastRow="0" w:firstColumn="1" w:lastColumn="0" w:noHBand="0" w:noVBand="1"/>
                      </w:tblPr>
                      <w:tblGrid>
                        <w:gridCol w:w="2118"/>
                        <w:gridCol w:w="6630"/>
                      </w:tblGrid>
                      <w:tr w:rsidR="00493E22" w:rsidRPr="002010C9" w14:paraId="0C1F480D" w14:textId="77777777" w:rsidTr="00B57378">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63733CBE" w14:textId="77777777" w:rsidR="00493E22" w:rsidRPr="002010C9" w:rsidRDefault="00493E22" w:rsidP="000B6D81">
                            <w:pPr>
                              <w:pStyle w:val="xmsonormal"/>
                              <w:rPr>
                                <w:sz w:val="20"/>
                                <w:szCs w:val="20"/>
                                <w:lang w:eastAsia="en-US"/>
                              </w:rPr>
                            </w:pPr>
                            <w:r w:rsidRPr="002010C9">
                              <w:rPr>
                                <w:rFonts w:eastAsia="宋体"/>
                                <w:b/>
                                <w:bCs/>
                                <w:sz w:val="20"/>
                                <w:szCs w:val="20"/>
                              </w:rPr>
                              <w:t>Paramete</w:t>
                            </w:r>
                            <w:r w:rsidRPr="002010C9">
                              <w:rPr>
                                <w:rFonts w:eastAsia="宋体"/>
                                <w:b/>
                                <w:bCs/>
                                <w:color w:val="000000"/>
                                <w:sz w:val="20"/>
                                <w:szCs w:val="20"/>
                              </w:rPr>
                              <w:t>r</w:t>
                            </w:r>
                          </w:p>
                        </w:tc>
                        <w:tc>
                          <w:tcPr>
                            <w:tcW w:w="80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6EE3976" w14:textId="77777777" w:rsidR="00493E22" w:rsidRPr="002010C9" w:rsidRDefault="00493E22" w:rsidP="000B6D81">
                            <w:pPr>
                              <w:pStyle w:val="xmsonormal"/>
                              <w:jc w:val="center"/>
                              <w:rPr>
                                <w:sz w:val="20"/>
                                <w:szCs w:val="20"/>
                              </w:rPr>
                            </w:pPr>
                            <w:r w:rsidRPr="002010C9">
                              <w:rPr>
                                <w:rFonts w:eastAsia="宋体"/>
                                <w:b/>
                                <w:bCs/>
                                <w:color w:val="000000"/>
                                <w:sz w:val="20"/>
                                <w:szCs w:val="20"/>
                              </w:rPr>
                              <w:t>Proposed value</w:t>
                            </w:r>
                          </w:p>
                        </w:tc>
                      </w:tr>
                      <w:tr w:rsidR="00493E22" w:rsidRPr="002010C9" w14:paraId="1A51141F" w14:textId="77777777" w:rsidTr="00B57378">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71BC895" w14:textId="77777777" w:rsidR="00493E22" w:rsidRPr="002010C9" w:rsidRDefault="00493E22" w:rsidP="000B6D81">
                            <w:pPr>
                              <w:rPr>
                                <w:rFonts w:eastAsia="Calibri"/>
                                <w:szCs w:val="20"/>
                              </w:rPr>
                            </w:pPr>
                          </w:p>
                        </w:tc>
                        <w:tc>
                          <w:tcPr>
                            <w:tcW w:w="807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6FEAB5E5" w14:textId="77777777" w:rsidR="00493E22" w:rsidRPr="002010C9" w:rsidRDefault="00493E22" w:rsidP="000B6D81">
                            <w:pPr>
                              <w:pStyle w:val="xmsonormal"/>
                              <w:jc w:val="center"/>
                              <w:rPr>
                                <w:sz w:val="20"/>
                                <w:szCs w:val="20"/>
                              </w:rPr>
                            </w:pPr>
                            <w:r w:rsidRPr="002010C9">
                              <w:rPr>
                                <w:rFonts w:eastAsia="宋体"/>
                                <w:b/>
                                <w:bCs/>
                                <w:color w:val="000000"/>
                                <w:sz w:val="20"/>
                                <w:szCs w:val="20"/>
                              </w:rPr>
                              <w:t>Urban Macro (FR1)</w:t>
                            </w:r>
                          </w:p>
                        </w:tc>
                      </w:tr>
                      <w:tr w:rsidR="00493E22" w:rsidRPr="002010C9" w14:paraId="3DC88805" w14:textId="77777777" w:rsidTr="00B57378">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D9B8A" w14:textId="77777777" w:rsidR="00493E22" w:rsidRPr="002010C9" w:rsidRDefault="00493E22" w:rsidP="000B6D81">
                            <w:pPr>
                              <w:pStyle w:val="xmsonormal"/>
                              <w:rPr>
                                <w:sz w:val="20"/>
                                <w:szCs w:val="20"/>
                              </w:rPr>
                            </w:pPr>
                            <w:r w:rsidRPr="002010C9">
                              <w:rPr>
                                <w:rFonts w:eastAsia="宋体"/>
                                <w:sz w:val="20"/>
                                <w:szCs w:val="20"/>
                              </w:rPr>
                              <w:t>Layout</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74C4D266" w14:textId="77777777" w:rsidR="00493E22" w:rsidRPr="002010C9" w:rsidRDefault="00493E22" w:rsidP="000B6D81">
                            <w:pPr>
                              <w:pStyle w:val="xmsonormal"/>
                              <w:jc w:val="center"/>
                              <w:rPr>
                                <w:sz w:val="20"/>
                                <w:szCs w:val="20"/>
                              </w:rPr>
                            </w:pPr>
                            <w:r w:rsidRPr="002010C9">
                              <w:rPr>
                                <w:rFonts w:eastAsia="宋体"/>
                                <w:sz w:val="20"/>
                                <w:szCs w:val="20"/>
                              </w:rPr>
                              <w:t>21cells with wraparound</w:t>
                            </w:r>
                            <w:r w:rsidRPr="002010C9">
                              <w:rPr>
                                <w:rFonts w:eastAsia="宋体"/>
                                <w:sz w:val="20"/>
                                <w:szCs w:val="20"/>
                              </w:rPr>
                              <w:br/>
                              <w:t>ISD = 500 m</w:t>
                            </w:r>
                          </w:p>
                        </w:tc>
                      </w:tr>
                      <w:tr w:rsidR="00493E22" w:rsidRPr="002010C9" w14:paraId="3519175E"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16F01F" w14:textId="77777777" w:rsidR="00493E22" w:rsidRPr="002010C9" w:rsidRDefault="00493E22" w:rsidP="000B6D81">
                            <w:pPr>
                              <w:pStyle w:val="xmsonormal"/>
                              <w:rPr>
                                <w:sz w:val="20"/>
                                <w:szCs w:val="20"/>
                              </w:rPr>
                            </w:pPr>
                            <w:r w:rsidRPr="002010C9">
                              <w:rPr>
                                <w:rFonts w:eastAsia="宋体"/>
                                <w:sz w:val="20"/>
                                <w:szCs w:val="20"/>
                              </w:rPr>
                              <w:t>BS Tx power</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7806B9F6" w14:textId="77777777" w:rsidR="00493E22" w:rsidRPr="002010C9" w:rsidRDefault="00493E22" w:rsidP="000B6D81">
                            <w:pPr>
                              <w:pStyle w:val="xmsonormal"/>
                              <w:jc w:val="center"/>
                              <w:rPr>
                                <w:sz w:val="20"/>
                                <w:szCs w:val="20"/>
                              </w:rPr>
                            </w:pPr>
                            <w:r w:rsidRPr="002010C9">
                              <w:rPr>
                                <w:rFonts w:eastAsia="宋体"/>
                                <w:sz w:val="20"/>
                                <w:szCs w:val="20"/>
                              </w:rPr>
                              <w:t>FR1: 49 dBm/20 MHz</w:t>
                            </w:r>
                          </w:p>
                        </w:tc>
                      </w:tr>
                    </w:tbl>
                    <w:p w14:paraId="1EA23483" w14:textId="77777777" w:rsidR="00493E22" w:rsidRPr="002010C9" w:rsidRDefault="00493E22" w:rsidP="00D92861">
                      <w:pPr>
                        <w:pStyle w:val="xmsonormal"/>
                        <w:rPr>
                          <w:sz w:val="20"/>
                          <w:szCs w:val="20"/>
                        </w:rPr>
                      </w:pPr>
                      <w:r w:rsidRPr="002010C9">
                        <w:rPr>
                          <w:b/>
                          <w:bCs/>
                          <w:sz w:val="20"/>
                          <w:szCs w:val="20"/>
                          <w:lang w:val="en-GB"/>
                        </w:rPr>
                        <w:t> </w:t>
                      </w:r>
                    </w:p>
                  </w:txbxContent>
                </v:textbox>
                <w10:anchorlock/>
              </v:shape>
            </w:pict>
          </mc:Fallback>
        </mc:AlternateContent>
      </w:r>
    </w:p>
    <w:p w14:paraId="1ED5DEED" w14:textId="77777777" w:rsidR="00D92861" w:rsidRDefault="00D92861" w:rsidP="00D92861">
      <w:pPr>
        <w:spacing w:before="120" w:after="120" w:line="276" w:lineRule="auto"/>
        <w:jc w:val="both"/>
        <w:rPr>
          <w:rFonts w:eastAsia="宋体"/>
          <w:lang w:eastAsia="zh-CN"/>
        </w:rPr>
      </w:pPr>
      <w:r>
        <w:rPr>
          <w:rFonts w:eastAsia="宋体"/>
          <w:noProof/>
          <w:szCs w:val="22"/>
          <w:lang w:eastAsia="zh-CN"/>
        </w:rPr>
        <mc:AlternateContent>
          <mc:Choice Requires="wps">
            <w:drawing>
              <wp:inline distT="0" distB="0" distL="0" distR="0" wp14:anchorId="69956C63" wp14:editId="246C1205">
                <wp:extent cx="5759450" cy="3595370"/>
                <wp:effectExtent l="0" t="0" r="12700" b="24130"/>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595370"/>
                        </a:xfrm>
                        <a:prstGeom prst="rect">
                          <a:avLst/>
                        </a:prstGeom>
                        <a:solidFill>
                          <a:srgbClr val="FFFFFF"/>
                        </a:solidFill>
                        <a:ln w="9525">
                          <a:solidFill>
                            <a:srgbClr val="000000"/>
                          </a:solidFill>
                          <a:miter lim="800000"/>
                          <a:headEnd/>
                          <a:tailEnd/>
                        </a:ln>
                      </wps:spPr>
                      <wps:txbx>
                        <w:txbxContent>
                          <w:p w14:paraId="5DDD1F51" w14:textId="77777777" w:rsidR="00493E22" w:rsidRDefault="00493E22" w:rsidP="00D92861">
                            <w:pPr>
                              <w:rPr>
                                <w:szCs w:val="20"/>
                                <w:highlight w:val="green"/>
                              </w:rPr>
                            </w:pPr>
                            <w:r>
                              <w:rPr>
                                <w:szCs w:val="20"/>
                                <w:highlight w:val="green"/>
                              </w:rPr>
                              <w:t>Agreement:</w:t>
                            </w:r>
                          </w:p>
                          <w:p w14:paraId="07075DB7" w14:textId="77777777" w:rsidR="00493E22" w:rsidRDefault="00493E22" w:rsidP="00D92861">
                            <w:pPr>
                              <w:pStyle w:val="xmsonormal"/>
                              <w:rPr>
                                <w:sz w:val="20"/>
                                <w:szCs w:val="20"/>
                              </w:rPr>
                            </w:pPr>
                            <w:r>
                              <w:rPr>
                                <w:sz w:val="20"/>
                                <w:szCs w:val="20"/>
                                <w:lang w:val="en-GB"/>
                              </w:rPr>
                              <w:t>It is to be further discussed how to prioritize the combinations of deployment scenarios and applications after traffic models for each application are stable.</w:t>
                            </w:r>
                          </w:p>
                          <w:p w14:paraId="40A2EF8D" w14:textId="77777777" w:rsidR="00493E22" w:rsidRDefault="00493E22" w:rsidP="00D92861">
                            <w:pPr>
                              <w:pStyle w:val="xmsonormal"/>
                              <w:rPr>
                                <w:sz w:val="20"/>
                                <w:szCs w:val="20"/>
                              </w:rPr>
                            </w:pPr>
                            <w:r>
                              <w:rPr>
                                <w:sz w:val="20"/>
                                <w:szCs w:val="20"/>
                                <w:lang w:val="en-GB"/>
                              </w:rPr>
                              <w:t> </w:t>
                            </w:r>
                          </w:p>
                          <w:p w14:paraId="45CCC54C" w14:textId="77777777" w:rsidR="00493E22" w:rsidRDefault="00493E22" w:rsidP="00D92861">
                            <w:pPr>
                              <w:rPr>
                                <w:szCs w:val="20"/>
                                <w:highlight w:val="green"/>
                              </w:rPr>
                            </w:pPr>
                            <w:r>
                              <w:rPr>
                                <w:szCs w:val="20"/>
                                <w:highlight w:val="green"/>
                              </w:rPr>
                              <w:t>Agreement:</w:t>
                            </w:r>
                          </w:p>
                          <w:p w14:paraId="5BB9BC9D" w14:textId="77777777" w:rsidR="00493E22" w:rsidRDefault="00493E22" w:rsidP="00D92861">
                            <w:pPr>
                              <w:pStyle w:val="xmsonormal"/>
                              <w:rPr>
                                <w:sz w:val="20"/>
                                <w:szCs w:val="20"/>
                              </w:rPr>
                            </w:pPr>
                            <w:r>
                              <w:rPr>
                                <w:sz w:val="20"/>
                                <w:szCs w:val="20"/>
                              </w:rPr>
                              <w:t>System capacity is defined as the maximum number of users per cell with at least X % of UEs being satisfied.</w:t>
                            </w:r>
                          </w:p>
                          <w:p w14:paraId="7F85C23A" w14:textId="77777777" w:rsidR="00493E22" w:rsidRDefault="00493E22" w:rsidP="00D92861">
                            <w:pPr>
                              <w:numPr>
                                <w:ilvl w:val="0"/>
                                <w:numId w:val="35"/>
                              </w:numPr>
                              <w:rPr>
                                <w:color w:val="FF0000"/>
                                <w:szCs w:val="20"/>
                                <w:lang w:eastAsia="zh-CN"/>
                              </w:rPr>
                            </w:pPr>
                            <w:r>
                              <w:rPr>
                                <w:color w:val="FF0000"/>
                                <w:szCs w:val="20"/>
                                <w:lang w:eastAsia="zh-CN"/>
                              </w:rPr>
                              <w:t>X=90 (baseline) or 95 (optional)</w:t>
                            </w:r>
                          </w:p>
                          <w:p w14:paraId="49791A30" w14:textId="77777777" w:rsidR="00493E22" w:rsidRDefault="00493E22" w:rsidP="00D92861">
                            <w:pPr>
                              <w:numPr>
                                <w:ilvl w:val="0"/>
                                <w:numId w:val="35"/>
                              </w:numPr>
                              <w:rPr>
                                <w:szCs w:val="20"/>
                                <w:lang w:eastAsia="zh-CN"/>
                              </w:rPr>
                            </w:pPr>
                            <w:r>
                              <w:rPr>
                                <w:szCs w:val="20"/>
                                <w:lang w:eastAsia="zh-CN"/>
                              </w:rPr>
                              <w:t>Other values of X can also be evaluated optionally</w:t>
                            </w:r>
                          </w:p>
                          <w:p w14:paraId="45EE8BAA" w14:textId="77777777" w:rsidR="00493E22" w:rsidRDefault="00493E22" w:rsidP="00D92861">
                            <w:pPr>
                              <w:pStyle w:val="xmsonormal"/>
                              <w:rPr>
                                <w:sz w:val="20"/>
                                <w:szCs w:val="20"/>
                              </w:rPr>
                            </w:pPr>
                            <w:r>
                              <w:rPr>
                                <w:sz w:val="20"/>
                                <w:szCs w:val="20"/>
                              </w:rPr>
                              <w:t>Note: The exact ‘satisfied’ requirements will be discussed separately</w:t>
                            </w:r>
                          </w:p>
                          <w:p w14:paraId="6B70C5A2" w14:textId="77777777" w:rsidR="00493E22" w:rsidRPr="00124CF4" w:rsidRDefault="00493E22" w:rsidP="00D92861">
                            <w:pPr>
                              <w:pStyle w:val="xmsonormal"/>
                              <w:rPr>
                                <w:rFonts w:eastAsiaTheme="minorEastAsia"/>
                                <w:sz w:val="20"/>
                                <w:szCs w:val="20"/>
                              </w:rPr>
                            </w:pPr>
                            <w:r>
                              <w:rPr>
                                <w:color w:val="FF0000"/>
                                <w:sz w:val="20"/>
                                <w:szCs w:val="20"/>
                              </w:rPr>
                              <w:t>FFS: how to calculate the percentage of satisfied users across multiple drops of simulations</w:t>
                            </w:r>
                          </w:p>
                        </w:txbxContent>
                      </wps:txbx>
                      <wps:bodyPr rot="0" vert="horz" wrap="square" lIns="91440" tIns="45720" rIns="91440" bIns="45720" anchor="t" anchorCtr="0" upright="1">
                        <a:spAutoFit/>
                      </wps:bodyPr>
                    </wps:wsp>
                  </a:graphicData>
                </a:graphic>
              </wp:inline>
            </w:drawing>
          </mc:Choice>
          <mc:Fallback>
            <w:pict>
              <v:shape w14:anchorId="69956C63" id="_x0000_s1030" type="#_x0000_t202" style="width:453.5pt;height:28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S22PAIAAFoEAAAOAAAAZHJzL2Uyb0RvYy54bWysVM2O0zAQviPxDpbvNG23YbdR09XSpQhp&#10;+ZEWHmDiOImFYxvbbVIeAN6AExfuPFefg7HTlmqBCyIHy+MZf575vpksrvtWki23TmiV08loTAlX&#10;TJdC1Tl9/2795IoS50GVILXiOd1xR6+Xjx8tOpPxqW60LLklCKJc1pmcNt6bLEkca3gLbqQNV+is&#10;tG3Bo2nrpLTQIXork+l4/DTptC2N1Yw7h6e3g5MuI35VcebfVJXjnsicYm4+rjauRViT5QKy2oJp&#10;BDukAf+QRQtC4aMnqFvwQDZW/AbVCma105UfMd0muqoE47EGrGYyflDNfQOGx1qQHGdONLn/B8te&#10;b99aIkrULqVEQYsa7b9+2X/7sf/+mUwDP51xGYbdGwz0/TPdY2ys1Zk7zT44ovSqAVXzG2t113Ao&#10;Mb9JuJmcXR1wXAApule6xHdg43UE6ivbBvKQDoLoqNPupA3vPWF4mF6m81mKLoa+i3SeXlxG9RLI&#10;jteNdf4F1y0Jm5xaFD/Cw/bO+ZAOZMeQ8JrTUpRrIWU0bF2spCVbwEZZxy9W8CBMKtLldJ5O04GB&#10;v0KM4/cniFZ47Hgp2pxenYIgC7w9V2XsRw9CDntMWaoDkYG7gUXfF33UbHbUp9DlDpm1emhwHEjc&#10;NNp+oqTD5s6p+7gByymRLxWqM5/MZmEaojFLL6do2HNPce4BxRAqp56SYbvywwRtjBV1gy8d++EG&#10;FV2LyHWQfsjqkD42cJTgMGxhQs7tGPXrl7D8CQAA//8DAFBLAwQUAAYACAAAACEAQY5o89sAAAAF&#10;AQAADwAAAGRycy9kb3ducmV2LnhtbEyPwU7DMBBE70j8g7VI3KhDpQYIcSpE1TOlRULcHHsbR43X&#10;IXbTlK9n4QKXkUazmnlbLiffiRGH2AZScDvLQCCZYFtqFLzt1jf3IGLSZHUXCBWcMcKyurwodWHD&#10;iV5x3KZGcAnFQitwKfWFlNE49DrOQo/E2T4MXie2QyPtoE9c7js5z7Jcet0SLzjd47NDc9gevYK4&#10;2nz2Zr+pD86ev15W48K8rz+Uur6anh5BJJzS3zH84DM6VMxUhyPZKDoF/Ej6Vc4esju2tYJFns9B&#10;VqX8T199AwAA//8DAFBLAQItABQABgAIAAAAIQC2gziS/gAAAOEBAAATAAAAAAAAAAAAAAAAAAAA&#10;AABbQ29udGVudF9UeXBlc10ueG1sUEsBAi0AFAAGAAgAAAAhADj9If/WAAAAlAEAAAsAAAAAAAAA&#10;AAAAAAAALwEAAF9yZWxzLy5yZWxzUEsBAi0AFAAGAAgAAAAhAO1xLbY8AgAAWgQAAA4AAAAAAAAA&#10;AAAAAAAALgIAAGRycy9lMm9Eb2MueG1sUEsBAi0AFAAGAAgAAAAhAEGOaPPbAAAABQEAAA8AAAAA&#10;AAAAAAAAAAAAlgQAAGRycy9kb3ducmV2LnhtbFBLBQYAAAAABAAEAPMAAACeBQAAAAA=&#10;">
                <v:textbox style="mso-fit-shape-to-text:t">
                  <w:txbxContent>
                    <w:p w14:paraId="5DDD1F51" w14:textId="77777777" w:rsidR="00493E22" w:rsidRDefault="00493E22" w:rsidP="00D92861">
                      <w:pPr>
                        <w:rPr>
                          <w:szCs w:val="20"/>
                          <w:highlight w:val="green"/>
                        </w:rPr>
                      </w:pPr>
                      <w:r>
                        <w:rPr>
                          <w:szCs w:val="20"/>
                          <w:highlight w:val="green"/>
                        </w:rPr>
                        <w:t>Agreement:</w:t>
                      </w:r>
                    </w:p>
                    <w:p w14:paraId="07075DB7" w14:textId="77777777" w:rsidR="00493E22" w:rsidRDefault="00493E22" w:rsidP="00D92861">
                      <w:pPr>
                        <w:pStyle w:val="xmsonormal"/>
                        <w:rPr>
                          <w:sz w:val="20"/>
                          <w:szCs w:val="20"/>
                        </w:rPr>
                      </w:pPr>
                      <w:r>
                        <w:rPr>
                          <w:sz w:val="20"/>
                          <w:szCs w:val="20"/>
                          <w:lang w:val="en-GB"/>
                        </w:rPr>
                        <w:t>It is to be further discussed how to prioritize the combinations of deployment scenarios and applications after traffic models for each application are stable.</w:t>
                      </w:r>
                    </w:p>
                    <w:p w14:paraId="40A2EF8D" w14:textId="77777777" w:rsidR="00493E22" w:rsidRDefault="00493E22" w:rsidP="00D92861">
                      <w:pPr>
                        <w:pStyle w:val="xmsonormal"/>
                        <w:rPr>
                          <w:sz w:val="20"/>
                          <w:szCs w:val="20"/>
                        </w:rPr>
                      </w:pPr>
                      <w:r>
                        <w:rPr>
                          <w:sz w:val="20"/>
                          <w:szCs w:val="20"/>
                          <w:lang w:val="en-GB"/>
                        </w:rPr>
                        <w:t> </w:t>
                      </w:r>
                    </w:p>
                    <w:p w14:paraId="45CCC54C" w14:textId="77777777" w:rsidR="00493E22" w:rsidRDefault="00493E22" w:rsidP="00D92861">
                      <w:pPr>
                        <w:rPr>
                          <w:szCs w:val="20"/>
                          <w:highlight w:val="green"/>
                        </w:rPr>
                      </w:pPr>
                      <w:r>
                        <w:rPr>
                          <w:szCs w:val="20"/>
                          <w:highlight w:val="green"/>
                        </w:rPr>
                        <w:t>Agreement:</w:t>
                      </w:r>
                    </w:p>
                    <w:p w14:paraId="5BB9BC9D" w14:textId="77777777" w:rsidR="00493E22" w:rsidRDefault="00493E22" w:rsidP="00D92861">
                      <w:pPr>
                        <w:pStyle w:val="xmsonormal"/>
                        <w:rPr>
                          <w:sz w:val="20"/>
                          <w:szCs w:val="20"/>
                        </w:rPr>
                      </w:pPr>
                      <w:r>
                        <w:rPr>
                          <w:sz w:val="20"/>
                          <w:szCs w:val="20"/>
                        </w:rPr>
                        <w:t>System capacity is defined as the maximum number of users per cell with at least X % of UEs being satisfied.</w:t>
                      </w:r>
                    </w:p>
                    <w:p w14:paraId="7F85C23A" w14:textId="77777777" w:rsidR="00493E22" w:rsidRDefault="00493E22" w:rsidP="00D92861">
                      <w:pPr>
                        <w:numPr>
                          <w:ilvl w:val="0"/>
                          <w:numId w:val="35"/>
                        </w:numPr>
                        <w:rPr>
                          <w:color w:val="FF0000"/>
                          <w:szCs w:val="20"/>
                          <w:lang w:eastAsia="zh-CN"/>
                        </w:rPr>
                      </w:pPr>
                      <w:r>
                        <w:rPr>
                          <w:color w:val="FF0000"/>
                          <w:szCs w:val="20"/>
                          <w:lang w:eastAsia="zh-CN"/>
                        </w:rPr>
                        <w:t>X=90 (baseline) or 95 (optional)</w:t>
                      </w:r>
                    </w:p>
                    <w:p w14:paraId="49791A30" w14:textId="77777777" w:rsidR="00493E22" w:rsidRDefault="00493E22" w:rsidP="00D92861">
                      <w:pPr>
                        <w:numPr>
                          <w:ilvl w:val="0"/>
                          <w:numId w:val="35"/>
                        </w:numPr>
                        <w:rPr>
                          <w:szCs w:val="20"/>
                          <w:lang w:eastAsia="zh-CN"/>
                        </w:rPr>
                      </w:pPr>
                      <w:r>
                        <w:rPr>
                          <w:szCs w:val="20"/>
                          <w:lang w:eastAsia="zh-CN"/>
                        </w:rPr>
                        <w:t>Other values of X can also be evaluated optionally</w:t>
                      </w:r>
                    </w:p>
                    <w:p w14:paraId="45EE8BAA" w14:textId="77777777" w:rsidR="00493E22" w:rsidRDefault="00493E22" w:rsidP="00D92861">
                      <w:pPr>
                        <w:pStyle w:val="xmsonormal"/>
                        <w:rPr>
                          <w:sz w:val="20"/>
                          <w:szCs w:val="20"/>
                        </w:rPr>
                      </w:pPr>
                      <w:r>
                        <w:rPr>
                          <w:sz w:val="20"/>
                          <w:szCs w:val="20"/>
                        </w:rPr>
                        <w:t>Note: The exact ‘satisfied’ requirements will be discussed separately</w:t>
                      </w:r>
                    </w:p>
                    <w:p w14:paraId="6B70C5A2" w14:textId="77777777" w:rsidR="00493E22" w:rsidRPr="00124CF4" w:rsidRDefault="00493E22" w:rsidP="00D92861">
                      <w:pPr>
                        <w:pStyle w:val="xmsonormal"/>
                        <w:rPr>
                          <w:rFonts w:eastAsiaTheme="minorEastAsia"/>
                          <w:sz w:val="20"/>
                          <w:szCs w:val="20"/>
                        </w:rPr>
                      </w:pPr>
                      <w:r>
                        <w:rPr>
                          <w:color w:val="FF0000"/>
                          <w:sz w:val="20"/>
                          <w:szCs w:val="20"/>
                        </w:rPr>
                        <w:t>FFS: how to calculate the percentage of satisfied users across multiple drops of simulations</w:t>
                      </w:r>
                    </w:p>
                  </w:txbxContent>
                </v:textbox>
                <w10:anchorlock/>
              </v:shape>
            </w:pict>
          </mc:Fallback>
        </mc:AlternateContent>
      </w:r>
    </w:p>
    <w:p w14:paraId="0DD5E66B" w14:textId="77777777" w:rsidR="00D92861" w:rsidRDefault="00D92861" w:rsidP="00D92861">
      <w:pPr>
        <w:spacing w:before="120" w:after="120" w:line="276" w:lineRule="auto"/>
        <w:jc w:val="both"/>
        <w:rPr>
          <w:rFonts w:eastAsia="宋体"/>
          <w:lang w:eastAsia="zh-CN"/>
        </w:rPr>
      </w:pPr>
      <w:r>
        <w:rPr>
          <w:rFonts w:eastAsia="宋体"/>
          <w:noProof/>
          <w:szCs w:val="22"/>
          <w:lang w:eastAsia="zh-CN"/>
        </w:rPr>
        <w:lastRenderedPageBreak/>
        <mc:AlternateContent>
          <mc:Choice Requires="wps">
            <w:drawing>
              <wp:inline distT="0" distB="0" distL="0" distR="0" wp14:anchorId="60FC0D8D" wp14:editId="40A0BBDB">
                <wp:extent cx="5759450" cy="246380"/>
                <wp:effectExtent l="0" t="0" r="12700" b="20320"/>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46380"/>
                        </a:xfrm>
                        <a:prstGeom prst="rect">
                          <a:avLst/>
                        </a:prstGeom>
                        <a:solidFill>
                          <a:srgbClr val="FFFFFF"/>
                        </a:solidFill>
                        <a:ln w="9525">
                          <a:solidFill>
                            <a:srgbClr val="000000"/>
                          </a:solidFill>
                          <a:miter lim="800000"/>
                          <a:headEnd/>
                          <a:tailEnd/>
                        </a:ln>
                      </wps:spPr>
                      <wps:txbx>
                        <w:txbxContent>
                          <w:p w14:paraId="14764CFF" w14:textId="77777777" w:rsidR="00493E22" w:rsidRDefault="00493E22" w:rsidP="00D92861">
                            <w:pPr>
                              <w:rPr>
                                <w:szCs w:val="20"/>
                                <w:highlight w:val="green"/>
                              </w:rPr>
                            </w:pPr>
                            <w:r>
                              <w:rPr>
                                <w:szCs w:val="20"/>
                                <w:highlight w:val="green"/>
                              </w:rPr>
                              <w:t>Agreement:</w:t>
                            </w:r>
                          </w:p>
                          <w:p w14:paraId="19748D62" w14:textId="77777777" w:rsidR="00493E22" w:rsidRDefault="00493E22" w:rsidP="00D92861">
                            <w:pPr>
                              <w:pStyle w:val="xmsonormal"/>
                              <w:rPr>
                                <w:sz w:val="20"/>
                                <w:szCs w:val="20"/>
                              </w:rPr>
                            </w:pPr>
                            <w:r>
                              <w:rPr>
                                <w:sz w:val="20"/>
                                <w:szCs w:val="20"/>
                                <w:lang w:val="en-GB"/>
                              </w:rPr>
                              <w:t>Adopt the simulation assumptions in table 1 as below</w:t>
                            </w:r>
                          </w:p>
                          <w:p w14:paraId="2760ABAA" w14:textId="77777777" w:rsidR="00493E22" w:rsidRDefault="00493E22" w:rsidP="00D92861">
                            <w:pPr>
                              <w:pStyle w:val="xmsonormal"/>
                              <w:rPr>
                                <w:sz w:val="20"/>
                                <w:szCs w:val="20"/>
                              </w:rPr>
                            </w:pPr>
                            <w:r>
                              <w:rPr>
                                <w:b/>
                                <w:bCs/>
                                <w:sz w:val="20"/>
                                <w:szCs w:val="20"/>
                                <w:lang w:val="en-GB"/>
                              </w:rPr>
                              <w:t> </w:t>
                            </w:r>
                          </w:p>
                          <w:p w14:paraId="42A6620A" w14:textId="77777777" w:rsidR="00493E22" w:rsidRDefault="00493E22" w:rsidP="00D92861">
                            <w:pPr>
                              <w:pStyle w:val="xmsonormal"/>
                              <w:ind w:firstLine="420"/>
                              <w:rPr>
                                <w:sz w:val="20"/>
                                <w:szCs w:val="20"/>
                              </w:rPr>
                            </w:pPr>
                            <w:r>
                              <w:rPr>
                                <w:rFonts w:eastAsia="宋体"/>
                                <w:b/>
                                <w:bCs/>
                                <w:sz w:val="20"/>
                                <w:szCs w:val="20"/>
                                <w:lang w:val="en-GB"/>
                              </w:rPr>
                              <w:t>Table 1: Simulation assumptions for XR evaluation (Part 1) (updated)</w:t>
                            </w:r>
                          </w:p>
                          <w:tbl>
                            <w:tblPr>
                              <w:tblW w:w="0" w:type="auto"/>
                              <w:tblCellMar>
                                <w:left w:w="0" w:type="dxa"/>
                                <w:right w:w="0" w:type="dxa"/>
                              </w:tblCellMar>
                              <w:tblLook w:val="04A0" w:firstRow="1" w:lastRow="0" w:firstColumn="1" w:lastColumn="0" w:noHBand="0" w:noVBand="1"/>
                            </w:tblPr>
                            <w:tblGrid>
                              <w:gridCol w:w="1127"/>
                              <w:gridCol w:w="4135"/>
                              <w:gridCol w:w="3941"/>
                            </w:tblGrid>
                            <w:tr w:rsidR="00493E22" w14:paraId="742EC3C6" w14:textId="77777777" w:rsidTr="00B57378">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040BE5D7" w14:textId="77777777" w:rsidR="00493E22" w:rsidRDefault="00493E22" w:rsidP="00B57378">
                                  <w:pPr>
                                    <w:pStyle w:val="xmsonormal"/>
                                    <w:rPr>
                                      <w:sz w:val="20"/>
                                      <w:szCs w:val="20"/>
                                      <w:lang w:eastAsia="en-US"/>
                                    </w:rPr>
                                  </w:pPr>
                                  <w:r>
                                    <w:rPr>
                                      <w:rFonts w:eastAsia="宋体"/>
                                      <w:b/>
                                      <w:bCs/>
                                      <w:sz w:val="20"/>
                                      <w:szCs w:val="20"/>
                                    </w:rPr>
                                    <w:t>Paramete</w:t>
                                  </w:r>
                                  <w:r>
                                    <w:rPr>
                                      <w:rFonts w:eastAsia="宋体"/>
                                      <w:b/>
                                      <w:bCs/>
                                      <w:color w:val="000000"/>
                                      <w:sz w:val="20"/>
                                      <w:szCs w:val="20"/>
                                    </w:rPr>
                                    <w:t>r</w:t>
                                  </w:r>
                                </w:p>
                              </w:tc>
                              <w:tc>
                                <w:tcPr>
                                  <w:tcW w:w="8076" w:type="dxa"/>
                                  <w:gridSpan w:val="2"/>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77D122A" w14:textId="77777777" w:rsidR="00493E22" w:rsidRDefault="00493E22" w:rsidP="00B57378">
                                  <w:pPr>
                                    <w:pStyle w:val="xmsonormal"/>
                                    <w:rPr>
                                      <w:sz w:val="20"/>
                                      <w:szCs w:val="20"/>
                                    </w:rPr>
                                  </w:pPr>
                                  <w:r>
                                    <w:rPr>
                                      <w:rFonts w:eastAsia="宋体"/>
                                      <w:b/>
                                      <w:bCs/>
                                      <w:color w:val="000000"/>
                                      <w:sz w:val="20"/>
                                      <w:szCs w:val="20"/>
                                    </w:rPr>
                                    <w:t>Proposed value</w:t>
                                  </w:r>
                                </w:p>
                              </w:tc>
                            </w:tr>
                            <w:tr w:rsidR="00493E22" w14:paraId="0C7956BC" w14:textId="77777777" w:rsidTr="00B57378">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119800F" w14:textId="77777777" w:rsidR="00493E22" w:rsidRDefault="00493E22" w:rsidP="00B57378">
                                  <w:pPr>
                                    <w:rPr>
                                      <w:rFonts w:eastAsia="Calibri"/>
                                      <w:szCs w:val="20"/>
                                    </w:rPr>
                                  </w:pPr>
                                </w:p>
                              </w:tc>
                              <w:tc>
                                <w:tcPr>
                                  <w:tcW w:w="4135"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0A52A67B" w14:textId="77777777" w:rsidR="00493E22" w:rsidRDefault="00493E22" w:rsidP="00B57378">
                                  <w:pPr>
                                    <w:pStyle w:val="xmsonormal"/>
                                    <w:rPr>
                                      <w:sz w:val="20"/>
                                      <w:szCs w:val="20"/>
                                    </w:rPr>
                                  </w:pPr>
                                  <w:r>
                                    <w:rPr>
                                      <w:rFonts w:eastAsia="宋体"/>
                                      <w:b/>
                                      <w:bCs/>
                                      <w:color w:val="000000"/>
                                      <w:sz w:val="20"/>
                                      <w:szCs w:val="20"/>
                                    </w:rPr>
                                    <w:t>Indoor hotspot FR1/FR2</w:t>
                                  </w:r>
                                </w:p>
                              </w:tc>
                              <w:tc>
                                <w:tcPr>
                                  <w:tcW w:w="3941"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1FC966CC" w14:textId="77777777" w:rsidR="00493E22" w:rsidRDefault="00493E22" w:rsidP="00B57378">
                                  <w:pPr>
                                    <w:pStyle w:val="xmsonormal"/>
                                    <w:rPr>
                                      <w:sz w:val="20"/>
                                      <w:szCs w:val="20"/>
                                    </w:rPr>
                                  </w:pPr>
                                  <w:r>
                                    <w:rPr>
                                      <w:rFonts w:eastAsia="宋体"/>
                                      <w:b/>
                                      <w:bCs/>
                                      <w:color w:val="000000"/>
                                      <w:sz w:val="20"/>
                                      <w:szCs w:val="20"/>
                                    </w:rPr>
                                    <w:t>Dense urban FR1/FR2</w:t>
                                  </w:r>
                                </w:p>
                              </w:tc>
                            </w:tr>
                            <w:tr w:rsidR="00493E22" w14:paraId="04263BA9" w14:textId="77777777" w:rsidTr="00B57378">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012DBC" w14:textId="77777777" w:rsidR="00493E22" w:rsidRDefault="00493E22" w:rsidP="00B57378">
                                  <w:pPr>
                                    <w:pStyle w:val="xmsonormal"/>
                                    <w:rPr>
                                      <w:sz w:val="20"/>
                                      <w:szCs w:val="20"/>
                                    </w:rPr>
                                  </w:pPr>
                                  <w:r>
                                    <w:rPr>
                                      <w:rFonts w:eastAsia="宋体"/>
                                      <w:sz w:val="20"/>
                                      <w:szCs w:val="20"/>
                                    </w:rPr>
                                    <w:t>Layout</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16444B0F" w14:textId="77777777" w:rsidR="00493E22" w:rsidRDefault="00493E22" w:rsidP="00B57378">
                                  <w:pPr>
                                    <w:pStyle w:val="xmsonormal"/>
                                    <w:jc w:val="center"/>
                                    <w:rPr>
                                      <w:sz w:val="20"/>
                                      <w:szCs w:val="20"/>
                                    </w:rPr>
                                  </w:pPr>
                                  <w:r>
                                    <w:rPr>
                                      <w:rFonts w:eastAsia="宋体"/>
                                      <w:sz w:val="20"/>
                                      <w:szCs w:val="20"/>
                                    </w:rPr>
                                    <w:t>120m x 50m</w:t>
                                  </w:r>
                                  <w:r>
                                    <w:rPr>
                                      <w:rFonts w:eastAsia="宋体"/>
                                      <w:sz w:val="20"/>
                                      <w:szCs w:val="20"/>
                                    </w:rPr>
                                    <w:br/>
                                    <w:t>ISD: 20m</w:t>
                                  </w:r>
                                  <w:r>
                                    <w:rPr>
                                      <w:rFonts w:eastAsia="宋体"/>
                                      <w:sz w:val="20"/>
                                      <w:szCs w:val="20"/>
                                    </w:rPr>
                                    <w:br/>
                                    <w:t>TRP numbers: 12</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5500360C" w14:textId="77777777" w:rsidR="00493E22" w:rsidRDefault="00493E22" w:rsidP="00B57378">
                                  <w:pPr>
                                    <w:pStyle w:val="xmsonormal"/>
                                    <w:jc w:val="center"/>
                                    <w:rPr>
                                      <w:sz w:val="20"/>
                                      <w:szCs w:val="20"/>
                                    </w:rPr>
                                  </w:pPr>
                                  <w:r>
                                    <w:rPr>
                                      <w:rFonts w:eastAsia="宋体"/>
                                      <w:sz w:val="20"/>
                                      <w:szCs w:val="20"/>
                                    </w:rPr>
                                    <w:t>21cells with wraparound</w:t>
                                  </w:r>
                                  <w:r>
                                    <w:rPr>
                                      <w:rFonts w:eastAsia="宋体"/>
                                      <w:sz w:val="20"/>
                                      <w:szCs w:val="20"/>
                                    </w:rPr>
                                    <w:br/>
                                    <w:t>ISD: 200m</w:t>
                                  </w:r>
                                </w:p>
                              </w:tc>
                            </w:tr>
                            <w:tr w:rsidR="00493E22" w14:paraId="5D429944"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B78F1" w14:textId="77777777" w:rsidR="00493E22" w:rsidRDefault="00493E22" w:rsidP="00B57378">
                                  <w:pPr>
                                    <w:pStyle w:val="xmsonormal"/>
                                    <w:rPr>
                                      <w:sz w:val="20"/>
                                      <w:szCs w:val="20"/>
                                    </w:rPr>
                                  </w:pPr>
                                  <w:r>
                                    <w:rPr>
                                      <w:rFonts w:eastAsia="宋体"/>
                                      <w:sz w:val="20"/>
                                      <w:szCs w:val="20"/>
                                    </w:rPr>
                                    <w:t>Carrier frequency</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DEB9862" w14:textId="77777777" w:rsidR="00493E22" w:rsidRDefault="00493E22" w:rsidP="00B57378">
                                  <w:pPr>
                                    <w:pStyle w:val="xmsonormal"/>
                                    <w:jc w:val="center"/>
                                    <w:rPr>
                                      <w:sz w:val="20"/>
                                      <w:szCs w:val="20"/>
                                    </w:rPr>
                                  </w:pPr>
                                  <w:r>
                                    <w:rPr>
                                      <w:rFonts w:eastAsia="宋体"/>
                                      <w:sz w:val="20"/>
                                      <w:szCs w:val="20"/>
                                    </w:rPr>
                                    <w:t>FR1: 4 GHz</w:t>
                                  </w:r>
                                </w:p>
                                <w:p w14:paraId="7241B17A" w14:textId="77777777" w:rsidR="00493E22" w:rsidRDefault="00493E22" w:rsidP="00B57378">
                                  <w:pPr>
                                    <w:pStyle w:val="xmsonormal"/>
                                    <w:jc w:val="center"/>
                                    <w:rPr>
                                      <w:sz w:val="20"/>
                                      <w:szCs w:val="20"/>
                                    </w:rPr>
                                  </w:pPr>
                                  <w:r>
                                    <w:rPr>
                                      <w:rFonts w:eastAsia="宋体"/>
                                      <w:sz w:val="20"/>
                                      <w:szCs w:val="20"/>
                                    </w:rPr>
                                    <w:t>FR2: 30 GHz</w:t>
                                  </w:r>
                                </w:p>
                              </w:tc>
                            </w:tr>
                            <w:tr w:rsidR="00493E22" w14:paraId="604FABD2" w14:textId="77777777" w:rsidTr="00B57378">
                              <w:trPr>
                                <w:trHeight w:val="168"/>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EC0F5" w14:textId="77777777" w:rsidR="00493E22" w:rsidRDefault="00493E22" w:rsidP="00B57378">
                                  <w:pPr>
                                    <w:pStyle w:val="xmsonormal"/>
                                    <w:rPr>
                                      <w:sz w:val="20"/>
                                      <w:szCs w:val="20"/>
                                    </w:rPr>
                                  </w:pPr>
                                  <w:r>
                                    <w:rPr>
                                      <w:rFonts w:eastAsia="宋体"/>
                                      <w:sz w:val="20"/>
                                      <w:szCs w:val="20"/>
                                    </w:rPr>
                                    <w:t>Subcarrier spacing</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E3D6F7C" w14:textId="77777777" w:rsidR="00493E22" w:rsidRDefault="00493E22" w:rsidP="00B57378">
                                  <w:pPr>
                                    <w:pStyle w:val="xmsonormal"/>
                                    <w:jc w:val="center"/>
                                    <w:rPr>
                                      <w:sz w:val="20"/>
                                      <w:szCs w:val="20"/>
                                    </w:rPr>
                                  </w:pPr>
                                  <w:r>
                                    <w:rPr>
                                      <w:rFonts w:eastAsia="宋体"/>
                                      <w:sz w:val="20"/>
                                      <w:szCs w:val="20"/>
                                    </w:rPr>
                                    <w:t>FR1: 30 kHz</w:t>
                                  </w:r>
                                </w:p>
                                <w:p w14:paraId="45EAEB3F" w14:textId="77777777" w:rsidR="00493E22" w:rsidRDefault="00493E22" w:rsidP="00B57378">
                                  <w:pPr>
                                    <w:pStyle w:val="xmsonormal"/>
                                    <w:jc w:val="center"/>
                                    <w:rPr>
                                      <w:sz w:val="20"/>
                                      <w:szCs w:val="20"/>
                                    </w:rPr>
                                  </w:pPr>
                                  <w:r>
                                    <w:rPr>
                                      <w:rFonts w:eastAsia="宋体"/>
                                      <w:sz w:val="20"/>
                                      <w:szCs w:val="20"/>
                                    </w:rPr>
                                    <w:t>FR2: 120 kHz</w:t>
                                  </w:r>
                                </w:p>
                              </w:tc>
                            </w:tr>
                            <w:tr w:rsidR="00493E22" w14:paraId="0C8223C1"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7F929E" w14:textId="77777777" w:rsidR="00493E22" w:rsidRDefault="00493E22" w:rsidP="00B57378">
                                  <w:pPr>
                                    <w:pStyle w:val="xmsonormal"/>
                                    <w:rPr>
                                      <w:sz w:val="20"/>
                                      <w:szCs w:val="20"/>
                                    </w:rPr>
                                  </w:pPr>
                                  <w:r>
                                    <w:rPr>
                                      <w:rFonts w:eastAsia="宋体"/>
                                      <w:sz w:val="20"/>
                                      <w:szCs w:val="20"/>
                                    </w:rPr>
                                    <w:t>BS height</w:t>
                                  </w:r>
                                </w:p>
                              </w:tc>
                              <w:tc>
                                <w:tcPr>
                                  <w:tcW w:w="4135" w:type="dxa"/>
                                  <w:tcBorders>
                                    <w:top w:val="nil"/>
                                    <w:left w:val="nil"/>
                                    <w:bottom w:val="single" w:sz="8" w:space="0" w:color="auto"/>
                                    <w:right w:val="single" w:sz="8" w:space="0" w:color="auto"/>
                                  </w:tcBorders>
                                  <w:noWrap/>
                                  <w:tcMar>
                                    <w:top w:w="0" w:type="dxa"/>
                                    <w:left w:w="108" w:type="dxa"/>
                                    <w:bottom w:w="0" w:type="dxa"/>
                                    <w:right w:w="108" w:type="dxa"/>
                                  </w:tcMar>
                                  <w:hideMark/>
                                </w:tcPr>
                                <w:p w14:paraId="1828B6DB" w14:textId="77777777" w:rsidR="00493E22" w:rsidRDefault="00493E22" w:rsidP="00B57378">
                                  <w:pPr>
                                    <w:pStyle w:val="xmsonormal"/>
                                    <w:jc w:val="center"/>
                                    <w:rPr>
                                      <w:sz w:val="20"/>
                                      <w:szCs w:val="20"/>
                                    </w:rPr>
                                  </w:pPr>
                                  <w:r>
                                    <w:rPr>
                                      <w:rFonts w:eastAsia="宋体"/>
                                      <w:sz w:val="20"/>
                                      <w:szCs w:val="20"/>
                                    </w:rPr>
                                    <w:t>3m</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6CFBA1FC" w14:textId="77777777" w:rsidR="00493E22" w:rsidRDefault="00493E22" w:rsidP="00B57378">
                                  <w:pPr>
                                    <w:pStyle w:val="xmsonormal"/>
                                    <w:rPr>
                                      <w:sz w:val="20"/>
                                      <w:szCs w:val="20"/>
                                    </w:rPr>
                                  </w:pPr>
                                  <w:r>
                                    <w:rPr>
                                      <w:rFonts w:eastAsia="宋体"/>
                                      <w:sz w:val="20"/>
                                      <w:szCs w:val="20"/>
                                    </w:rPr>
                                    <w:t>25m</w:t>
                                  </w:r>
                                </w:p>
                              </w:tc>
                            </w:tr>
                            <w:tr w:rsidR="00493E22" w14:paraId="39314108" w14:textId="77777777" w:rsidTr="00B57378">
                              <w:trPr>
                                <w:trHeight w:val="164"/>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A26978" w14:textId="77777777" w:rsidR="00493E22" w:rsidRDefault="00493E22" w:rsidP="00B57378">
                                  <w:pPr>
                                    <w:pStyle w:val="xmsonormal"/>
                                    <w:rPr>
                                      <w:sz w:val="20"/>
                                      <w:szCs w:val="20"/>
                                    </w:rPr>
                                  </w:pPr>
                                  <w:r>
                                    <w:rPr>
                                      <w:rFonts w:eastAsia="宋体"/>
                                      <w:sz w:val="20"/>
                                      <w:szCs w:val="20"/>
                                    </w:rPr>
                                    <w:t>UE height</w:t>
                                  </w:r>
                                </w:p>
                              </w:tc>
                              <w:tc>
                                <w:tcPr>
                                  <w:tcW w:w="8076"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2CB50FF0" w14:textId="77777777" w:rsidR="00493E22" w:rsidRDefault="00493E22" w:rsidP="00B57378">
                                  <w:pPr>
                                    <w:pStyle w:val="xmsonormal"/>
                                    <w:jc w:val="center"/>
                                    <w:rPr>
                                      <w:sz w:val="20"/>
                                      <w:szCs w:val="20"/>
                                    </w:rPr>
                                  </w:pPr>
                                  <w:r>
                                    <w:rPr>
                                      <w:rFonts w:eastAsia="宋体"/>
                                      <w:sz w:val="20"/>
                                      <w:szCs w:val="20"/>
                                    </w:rPr>
                                    <w:t>hUT=1.5 m</w:t>
                                  </w:r>
                                </w:p>
                              </w:tc>
                            </w:tr>
                            <w:tr w:rsidR="00493E22" w14:paraId="472A02A7"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989764" w14:textId="77777777" w:rsidR="00493E22" w:rsidRDefault="00493E22" w:rsidP="00B57378">
                                  <w:pPr>
                                    <w:pStyle w:val="xmsonormal"/>
                                    <w:rPr>
                                      <w:sz w:val="20"/>
                                      <w:szCs w:val="20"/>
                                    </w:rPr>
                                  </w:pPr>
                                  <w:r>
                                    <w:rPr>
                                      <w:rFonts w:eastAsia="宋体"/>
                                      <w:sz w:val="20"/>
                                      <w:szCs w:val="20"/>
                                    </w:rPr>
                                    <w:t>BS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5F495BE" w14:textId="77777777" w:rsidR="00493E22" w:rsidRDefault="00493E22" w:rsidP="00B57378">
                                  <w:pPr>
                                    <w:pStyle w:val="xmsonormal"/>
                                    <w:jc w:val="center"/>
                                    <w:rPr>
                                      <w:sz w:val="20"/>
                                      <w:szCs w:val="20"/>
                                    </w:rPr>
                                  </w:pPr>
                                  <w:r>
                                    <w:rPr>
                                      <w:rFonts w:eastAsia="宋体"/>
                                      <w:sz w:val="20"/>
                                      <w:szCs w:val="20"/>
                                    </w:rPr>
                                    <w:t>FR1: 5 dB</w:t>
                                  </w:r>
                                </w:p>
                                <w:p w14:paraId="53217FA0" w14:textId="77777777" w:rsidR="00493E22" w:rsidRDefault="00493E22" w:rsidP="00B57378">
                                  <w:pPr>
                                    <w:pStyle w:val="xmsonormal"/>
                                    <w:jc w:val="center"/>
                                    <w:rPr>
                                      <w:sz w:val="20"/>
                                      <w:szCs w:val="20"/>
                                    </w:rPr>
                                  </w:pPr>
                                  <w:r>
                                    <w:rPr>
                                      <w:rFonts w:eastAsia="宋体"/>
                                      <w:sz w:val="20"/>
                                      <w:szCs w:val="20"/>
                                    </w:rPr>
                                    <w:t>FR2: 7 dB</w:t>
                                  </w:r>
                                </w:p>
                              </w:tc>
                            </w:tr>
                            <w:tr w:rsidR="00493E22" w14:paraId="28578CEA"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49F3B" w14:textId="77777777" w:rsidR="00493E22" w:rsidRDefault="00493E22" w:rsidP="00B57378">
                                  <w:pPr>
                                    <w:pStyle w:val="xmsonormal"/>
                                    <w:rPr>
                                      <w:sz w:val="20"/>
                                      <w:szCs w:val="20"/>
                                    </w:rPr>
                                  </w:pPr>
                                  <w:r>
                                    <w:rPr>
                                      <w:rFonts w:eastAsia="宋体"/>
                                      <w:sz w:val="20"/>
                                      <w:szCs w:val="20"/>
                                    </w:rPr>
                                    <w:t>UE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94D56BF" w14:textId="77777777" w:rsidR="00493E22" w:rsidRDefault="00493E22" w:rsidP="00B57378">
                                  <w:pPr>
                                    <w:pStyle w:val="xmsonormal"/>
                                    <w:jc w:val="center"/>
                                    <w:rPr>
                                      <w:sz w:val="20"/>
                                      <w:szCs w:val="20"/>
                                    </w:rPr>
                                  </w:pPr>
                                  <w:r>
                                    <w:rPr>
                                      <w:rFonts w:eastAsia="宋体"/>
                                      <w:sz w:val="20"/>
                                      <w:szCs w:val="20"/>
                                    </w:rPr>
                                    <w:t>FR1: 9 dB</w:t>
                                  </w:r>
                                </w:p>
                                <w:p w14:paraId="2705E60F" w14:textId="77777777" w:rsidR="00493E22" w:rsidRDefault="00493E22" w:rsidP="00B57378">
                                  <w:pPr>
                                    <w:pStyle w:val="xmsonormal"/>
                                    <w:jc w:val="center"/>
                                    <w:rPr>
                                      <w:sz w:val="20"/>
                                      <w:szCs w:val="20"/>
                                    </w:rPr>
                                  </w:pPr>
                                  <w:r>
                                    <w:rPr>
                                      <w:rFonts w:eastAsia="宋体"/>
                                      <w:sz w:val="20"/>
                                      <w:szCs w:val="20"/>
                                    </w:rPr>
                                    <w:t>FR2: 13 dB</w:t>
                                  </w:r>
                                </w:p>
                              </w:tc>
                            </w:tr>
                            <w:tr w:rsidR="00493E22" w14:paraId="6BA508AB"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5C114" w14:textId="77777777" w:rsidR="00493E22" w:rsidRDefault="00493E22" w:rsidP="00B57378">
                                  <w:pPr>
                                    <w:pStyle w:val="xmsonormal"/>
                                    <w:rPr>
                                      <w:sz w:val="20"/>
                                      <w:szCs w:val="20"/>
                                    </w:rPr>
                                  </w:pPr>
                                  <w:r>
                                    <w:rPr>
                                      <w:rFonts w:eastAsia="宋体"/>
                                      <w:sz w:val="20"/>
                                      <w:szCs w:val="20"/>
                                    </w:rPr>
                                    <w:t>BS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A8CEE76" w14:textId="77777777" w:rsidR="00493E22" w:rsidRDefault="00493E22" w:rsidP="00B57378">
                                  <w:pPr>
                                    <w:pStyle w:val="xmsonormal"/>
                                    <w:jc w:val="center"/>
                                    <w:rPr>
                                      <w:sz w:val="20"/>
                                      <w:szCs w:val="20"/>
                                    </w:rPr>
                                  </w:pPr>
                                  <w:r>
                                    <w:rPr>
                                      <w:rFonts w:eastAsia="宋体"/>
                                      <w:sz w:val="20"/>
                                      <w:szCs w:val="20"/>
                                    </w:rPr>
                                    <w:t>MMSE-IRC</w:t>
                                  </w:r>
                                </w:p>
                              </w:tc>
                            </w:tr>
                            <w:tr w:rsidR="00493E22" w14:paraId="793B27F9"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4A863A" w14:textId="77777777" w:rsidR="00493E22" w:rsidRDefault="00493E22" w:rsidP="00B57378">
                                  <w:pPr>
                                    <w:pStyle w:val="xmsonormal"/>
                                    <w:rPr>
                                      <w:sz w:val="20"/>
                                      <w:szCs w:val="20"/>
                                    </w:rPr>
                                  </w:pPr>
                                  <w:r>
                                    <w:rPr>
                                      <w:rFonts w:eastAsia="宋体"/>
                                      <w:sz w:val="20"/>
                                      <w:szCs w:val="20"/>
                                    </w:rPr>
                                    <w:t>UE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70C2D86" w14:textId="77777777" w:rsidR="00493E22" w:rsidRDefault="00493E22" w:rsidP="00B57378">
                                  <w:pPr>
                                    <w:pStyle w:val="xmsonormal"/>
                                    <w:jc w:val="center"/>
                                    <w:rPr>
                                      <w:sz w:val="20"/>
                                      <w:szCs w:val="20"/>
                                    </w:rPr>
                                  </w:pPr>
                                  <w:r>
                                    <w:rPr>
                                      <w:rFonts w:eastAsia="宋体"/>
                                      <w:sz w:val="20"/>
                                      <w:szCs w:val="20"/>
                                    </w:rPr>
                                    <w:t>MMSE-IRC</w:t>
                                  </w:r>
                                </w:p>
                              </w:tc>
                            </w:tr>
                            <w:tr w:rsidR="00493E22" w14:paraId="266750B2"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79616F" w14:textId="77777777" w:rsidR="00493E22" w:rsidRDefault="00493E22" w:rsidP="00B57378">
                                  <w:pPr>
                                    <w:pStyle w:val="xmsonormal"/>
                                    <w:rPr>
                                      <w:sz w:val="20"/>
                                      <w:szCs w:val="20"/>
                                    </w:rPr>
                                  </w:pPr>
                                  <w:r>
                                    <w:rPr>
                                      <w:rFonts w:eastAsia="宋体"/>
                                      <w:sz w:val="20"/>
                                      <w:szCs w:val="20"/>
                                    </w:rPr>
                                    <w:t>Channel estimation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49BC167" w14:textId="77777777" w:rsidR="00493E22" w:rsidRDefault="00493E22" w:rsidP="00B57378">
                                  <w:pPr>
                                    <w:pStyle w:val="xmsonormal"/>
                                    <w:jc w:val="center"/>
                                    <w:rPr>
                                      <w:sz w:val="20"/>
                                      <w:szCs w:val="20"/>
                                    </w:rPr>
                                  </w:pPr>
                                  <w:r>
                                    <w:rPr>
                                      <w:rFonts w:eastAsia="宋体"/>
                                      <w:sz w:val="20"/>
                                      <w:szCs w:val="20"/>
                                    </w:rPr>
                                    <w:t>Realistic</w:t>
                                  </w:r>
                                </w:p>
                                <w:p w14:paraId="465783C7" w14:textId="77777777" w:rsidR="00493E22" w:rsidRDefault="00493E22" w:rsidP="00B57378">
                                  <w:pPr>
                                    <w:pStyle w:val="xmsonormal"/>
                                    <w:jc w:val="center"/>
                                    <w:rPr>
                                      <w:sz w:val="20"/>
                                      <w:szCs w:val="20"/>
                                    </w:rPr>
                                  </w:pPr>
                                  <w:r>
                                    <w:rPr>
                                      <w:rFonts w:eastAsia="宋体"/>
                                      <w:color w:val="C00000"/>
                                      <w:sz w:val="20"/>
                                      <w:szCs w:val="20"/>
                                    </w:rPr>
                                    <w:t>FFS:Ideal(optional)</w:t>
                                  </w:r>
                                </w:p>
                              </w:tc>
                            </w:tr>
                            <w:tr w:rsidR="00493E22" w14:paraId="049ECFF8" w14:textId="77777777" w:rsidTr="00B57378">
                              <w:trPr>
                                <w:trHeight w:val="25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F899D" w14:textId="77777777" w:rsidR="00493E22" w:rsidRDefault="00493E22" w:rsidP="00B57378">
                                  <w:pPr>
                                    <w:pStyle w:val="xmsonormal"/>
                                    <w:rPr>
                                      <w:sz w:val="20"/>
                                      <w:szCs w:val="20"/>
                                    </w:rPr>
                                  </w:pPr>
                                  <w:r>
                                    <w:rPr>
                                      <w:rFonts w:eastAsia="宋体"/>
                                      <w:sz w:val="20"/>
                                      <w:szCs w:val="20"/>
                                    </w:rPr>
                                    <w:t>UE speed</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19F3AC7" w14:textId="77777777" w:rsidR="00493E22" w:rsidRDefault="00493E22" w:rsidP="00B57378">
                                  <w:pPr>
                                    <w:pStyle w:val="xmsonormal"/>
                                    <w:jc w:val="center"/>
                                    <w:rPr>
                                      <w:sz w:val="20"/>
                                      <w:szCs w:val="20"/>
                                    </w:rPr>
                                  </w:pPr>
                                  <w:r>
                                    <w:rPr>
                                      <w:rFonts w:eastAsia="宋体"/>
                                      <w:sz w:val="20"/>
                                      <w:szCs w:val="20"/>
                                    </w:rPr>
                                    <w:t>3 km/h</w:t>
                                  </w:r>
                                </w:p>
                              </w:tc>
                            </w:tr>
                            <w:tr w:rsidR="00493E22" w14:paraId="3F107C6A"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9D1151" w14:textId="77777777" w:rsidR="00493E22" w:rsidRDefault="00493E22" w:rsidP="00B57378">
                                  <w:pPr>
                                    <w:pStyle w:val="xmsonormal"/>
                                    <w:rPr>
                                      <w:sz w:val="20"/>
                                      <w:szCs w:val="20"/>
                                    </w:rPr>
                                  </w:pPr>
                                  <w:r>
                                    <w:rPr>
                                      <w:rFonts w:eastAsia="宋体"/>
                                      <w:sz w:val="20"/>
                                      <w:szCs w:val="20"/>
                                    </w:rPr>
                                    <w:t>MCS</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3AE416B" w14:textId="77777777" w:rsidR="00493E22" w:rsidRDefault="00493E22" w:rsidP="00B57378">
                                  <w:pPr>
                                    <w:pStyle w:val="xmsonormal"/>
                                    <w:jc w:val="center"/>
                                    <w:rPr>
                                      <w:sz w:val="20"/>
                                      <w:szCs w:val="20"/>
                                    </w:rPr>
                                  </w:pPr>
                                  <w:r>
                                    <w:rPr>
                                      <w:rFonts w:eastAsia="宋体"/>
                                      <w:sz w:val="20"/>
                                      <w:szCs w:val="20"/>
                                    </w:rPr>
                                    <w:t>Up to 256QAM</w:t>
                                  </w:r>
                                </w:p>
                              </w:tc>
                            </w:tr>
                            <w:tr w:rsidR="00493E22" w14:paraId="7E4CA7EA"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1C07A" w14:textId="77777777" w:rsidR="00493E22" w:rsidRDefault="00493E22" w:rsidP="00B57378">
                                  <w:pPr>
                                    <w:pStyle w:val="xmsonormal"/>
                                    <w:rPr>
                                      <w:sz w:val="20"/>
                                      <w:szCs w:val="20"/>
                                    </w:rPr>
                                  </w:pPr>
                                  <w:r>
                                    <w:rPr>
                                      <w:rFonts w:eastAsia="宋体"/>
                                      <w:sz w:val="20"/>
                                      <w:szCs w:val="20"/>
                                    </w:rPr>
                                    <w:t>BS antenna pattern</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6AC1FD95" w14:textId="77777777" w:rsidR="00493E22" w:rsidRDefault="00493E22" w:rsidP="00B57378">
                                  <w:pPr>
                                    <w:pStyle w:val="xmsonormal"/>
                                    <w:jc w:val="center"/>
                                    <w:rPr>
                                      <w:sz w:val="20"/>
                                      <w:szCs w:val="20"/>
                                    </w:rPr>
                                  </w:pPr>
                                  <w:r>
                                    <w:rPr>
                                      <w:rFonts w:eastAsia="宋体"/>
                                      <w:sz w:val="20"/>
                                      <w:szCs w:val="20"/>
                                    </w:rPr>
                                    <w:t>Ceiling-mount antenna radiation pattern, 5 dBi</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2F2A214F" w14:textId="77777777" w:rsidR="00493E22" w:rsidRDefault="00493E22" w:rsidP="00B57378">
                                  <w:pPr>
                                    <w:pStyle w:val="xmsonormal"/>
                                    <w:rPr>
                                      <w:sz w:val="20"/>
                                      <w:szCs w:val="20"/>
                                    </w:rPr>
                                  </w:pPr>
                                  <w:r>
                                    <w:rPr>
                                      <w:rFonts w:eastAsia="宋体"/>
                                      <w:sz w:val="20"/>
                                      <w:szCs w:val="20"/>
                                    </w:rPr>
                                    <w:t>3-sector antenna radiation pattern, 8 dBi</w:t>
                                  </w:r>
                                </w:p>
                              </w:tc>
                            </w:tr>
                            <w:tr w:rsidR="00493E22" w14:paraId="7A27D3B9"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2C281" w14:textId="77777777" w:rsidR="00493E22" w:rsidRDefault="00493E22" w:rsidP="00B57378">
                                  <w:pPr>
                                    <w:pStyle w:val="xmsonormal"/>
                                    <w:rPr>
                                      <w:sz w:val="20"/>
                                      <w:szCs w:val="20"/>
                                    </w:rPr>
                                  </w:pPr>
                                  <w:r>
                                    <w:rPr>
                                      <w:rFonts w:eastAsia="宋体"/>
                                      <w:sz w:val="20"/>
                                      <w:szCs w:val="20"/>
                                    </w:rPr>
                                    <w:t>UE antenna pattern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97CAA7F" w14:textId="77777777" w:rsidR="00493E22" w:rsidRDefault="00493E22" w:rsidP="00B57378">
                                  <w:pPr>
                                    <w:pStyle w:val="xmsonormal"/>
                                    <w:jc w:val="center"/>
                                    <w:rPr>
                                      <w:sz w:val="20"/>
                                      <w:szCs w:val="20"/>
                                    </w:rPr>
                                  </w:pPr>
                                  <w:r>
                                    <w:rPr>
                                      <w:rFonts w:eastAsia="宋体"/>
                                      <w:sz w:val="20"/>
                                      <w:szCs w:val="20"/>
                                    </w:rPr>
                                    <w:t>FR1: Omni-directional, 0 dBi,</w:t>
                                  </w:r>
                                </w:p>
                                <w:p w14:paraId="3EA5CFF6" w14:textId="77777777" w:rsidR="00493E22" w:rsidRDefault="00493E22" w:rsidP="00B57378">
                                  <w:pPr>
                                    <w:pStyle w:val="xmsonormal"/>
                                    <w:jc w:val="center"/>
                                    <w:rPr>
                                      <w:sz w:val="20"/>
                                      <w:szCs w:val="20"/>
                                    </w:rPr>
                                  </w:pPr>
                                  <w:r>
                                    <w:rPr>
                                      <w:rFonts w:eastAsia="宋体"/>
                                      <w:sz w:val="20"/>
                                      <w:szCs w:val="20"/>
                                    </w:rPr>
                                    <w:t>FR2: UE antenna radiation pattern model 1, 5dBi</w:t>
                                  </w:r>
                                </w:p>
                              </w:tc>
                            </w:tr>
                          </w:tbl>
                          <w:p w14:paraId="64F26BB9" w14:textId="77777777" w:rsidR="00493E22" w:rsidRDefault="00493E22" w:rsidP="00D92861">
                            <w:pPr>
                              <w:pStyle w:val="xmsonormal"/>
                              <w:rPr>
                                <w:sz w:val="20"/>
                                <w:szCs w:val="20"/>
                              </w:rPr>
                            </w:pPr>
                            <w:r>
                              <w:rPr>
                                <w:sz w:val="20"/>
                                <w:szCs w:val="20"/>
                                <w:lang w:val="en-GB"/>
                              </w:rPr>
                              <w:t> </w:t>
                            </w:r>
                          </w:p>
                        </w:txbxContent>
                      </wps:txbx>
                      <wps:bodyPr rot="0" vert="horz" wrap="square" lIns="91440" tIns="45720" rIns="91440" bIns="45720" anchor="t" anchorCtr="0" upright="1">
                        <a:spAutoFit/>
                      </wps:bodyPr>
                    </wps:wsp>
                  </a:graphicData>
                </a:graphic>
              </wp:inline>
            </w:drawing>
          </mc:Choice>
          <mc:Fallback>
            <w:pict>
              <v:shape w14:anchorId="60FC0D8D" id="_x0000_s1031" type="#_x0000_t202" style="width:453.5pt;height:1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SVtOwIAAFkEAAAOAAAAZHJzL2Uyb0RvYy54bWysVM2O0zAQviPxDpbvNG1otm3UdLV0KUJa&#10;fqSFB3AcJ7HwH7bbpDwAvAEnLtx5rj4HY6ct1QIXRA6WxzP+PPN9M1le91KgHbOOa1XgyWiMEVNU&#10;V1w1BX7/bvNkjpHzRFVEaMUKvGcOX68eP1p2JmepbrWomEUAolzemQK33ps8SRxtmSRupA1T4Ky1&#10;lcSDaZuksqQDdCmSdDy+SjptK2M1Zc7B6e3gxKuIX9eM+jd17ZhHosCQm4+rjWsZ1mS1JHljiWk5&#10;PaZB/iELSbiCR89Qt8QTtLX8NyjJqdVO135EtUx0XXPKYg1QzWT8oJr7lhgWawFynDnT5P4fLH29&#10;e2sRr0C7GUaKSNDo8PXL4duPw/fPKA38dMblEHZvIND3z3QPsbFWZ+40/eCQ0uuWqIbdWKu7lpEK&#10;8puEm8nF1QHHBZCye6UreIdsvY5AfW1lIA/oQIAOOu3P2rDeIwqH2SxbTDNwUfCl06un8yheQvLT&#10;bWOdf8G0RGFTYAvaR3Syu3M+ZEPyU0h4zGnBqw0XIhq2KdfCoh2BPtnELxbwIEwo1BV4kaXZQMBf&#10;Icbx+xOE5B4aXnBZ4Pk5iOSBtueqiu3oCRfDHlIW6shjoG4g0fdlHyXLTvKUutoDsVYP/Q3zCJtW&#10;208YddDbBXYft8QyjMRLBeIsJtNpGIZoTLNZCoa99JSXHqIoQBXYYzRs134YoK2xvGnhpVM73ICg&#10;Gx65DsoPWR3Th/6NEhxnLQzIpR2jfv0RVj8BAAD//wMAUEsDBBQABgAIAAAAIQBxzyZH2gAAAAQB&#10;AAAPAAAAZHJzL2Rvd25yZXYueG1sTI/BTsMwEETvSPyDtUjcqAMICCFOhah6phSkqjfH3sZR43WI&#10;3TTl61m4wGWk0axm3pbzyXdixCG2gRRczzIQSCbYlhoFH+/LqxxETJqs7gKhghNGmFfnZ6UubDjS&#10;G47r1AguoVhoBS6lvpAyGodex1nokTjbhcHrxHZopB30kct9J2+y7F563RIvON3ji0OzXx+8grhY&#10;ffZmt6r3zp6+Xhfjndkst0pdXkzPTyASTunvGH7wGR0qZqrDgWwUnQJ+JP0qZ4/ZA9tawW2eg6xK&#10;+R+++gYAAP//AwBQSwECLQAUAAYACAAAACEAtoM4kv4AAADhAQAAEwAAAAAAAAAAAAAAAAAAAAAA&#10;W0NvbnRlbnRfVHlwZXNdLnhtbFBLAQItABQABgAIAAAAIQA4/SH/1gAAAJQBAAALAAAAAAAAAAAA&#10;AAAAAC8BAABfcmVscy8ucmVsc1BLAQItABQABgAIAAAAIQBf6SVtOwIAAFkEAAAOAAAAAAAAAAAA&#10;AAAAAC4CAABkcnMvZTJvRG9jLnhtbFBLAQItABQABgAIAAAAIQBxzyZH2gAAAAQBAAAPAAAAAAAA&#10;AAAAAAAAAJUEAABkcnMvZG93bnJldi54bWxQSwUGAAAAAAQABADzAAAAnAUAAAAA&#10;">
                <v:textbox style="mso-fit-shape-to-text:t">
                  <w:txbxContent>
                    <w:p w14:paraId="14764CFF" w14:textId="77777777" w:rsidR="00493E22" w:rsidRDefault="00493E22" w:rsidP="00D92861">
                      <w:pPr>
                        <w:rPr>
                          <w:szCs w:val="20"/>
                          <w:highlight w:val="green"/>
                        </w:rPr>
                      </w:pPr>
                      <w:r>
                        <w:rPr>
                          <w:szCs w:val="20"/>
                          <w:highlight w:val="green"/>
                        </w:rPr>
                        <w:t>Agreement:</w:t>
                      </w:r>
                    </w:p>
                    <w:p w14:paraId="19748D62" w14:textId="77777777" w:rsidR="00493E22" w:rsidRDefault="00493E22" w:rsidP="00D92861">
                      <w:pPr>
                        <w:pStyle w:val="xmsonormal"/>
                        <w:rPr>
                          <w:sz w:val="20"/>
                          <w:szCs w:val="20"/>
                        </w:rPr>
                      </w:pPr>
                      <w:r>
                        <w:rPr>
                          <w:sz w:val="20"/>
                          <w:szCs w:val="20"/>
                          <w:lang w:val="en-GB"/>
                        </w:rPr>
                        <w:t>Adopt the simulation assumptions in table 1 as below</w:t>
                      </w:r>
                    </w:p>
                    <w:p w14:paraId="2760ABAA" w14:textId="77777777" w:rsidR="00493E22" w:rsidRDefault="00493E22" w:rsidP="00D92861">
                      <w:pPr>
                        <w:pStyle w:val="xmsonormal"/>
                        <w:rPr>
                          <w:sz w:val="20"/>
                          <w:szCs w:val="20"/>
                        </w:rPr>
                      </w:pPr>
                      <w:r>
                        <w:rPr>
                          <w:b/>
                          <w:bCs/>
                          <w:sz w:val="20"/>
                          <w:szCs w:val="20"/>
                          <w:lang w:val="en-GB"/>
                        </w:rPr>
                        <w:t> </w:t>
                      </w:r>
                    </w:p>
                    <w:p w14:paraId="42A6620A" w14:textId="77777777" w:rsidR="00493E22" w:rsidRDefault="00493E22" w:rsidP="00D92861">
                      <w:pPr>
                        <w:pStyle w:val="xmsonormal"/>
                        <w:ind w:firstLine="420"/>
                        <w:rPr>
                          <w:sz w:val="20"/>
                          <w:szCs w:val="20"/>
                        </w:rPr>
                      </w:pPr>
                      <w:r>
                        <w:rPr>
                          <w:rFonts w:eastAsia="宋体"/>
                          <w:b/>
                          <w:bCs/>
                          <w:sz w:val="20"/>
                          <w:szCs w:val="20"/>
                          <w:lang w:val="en-GB"/>
                        </w:rPr>
                        <w:t>Table 1: Simulation assumptions for XR evaluation (Part 1) (updated)</w:t>
                      </w:r>
                    </w:p>
                    <w:tbl>
                      <w:tblPr>
                        <w:tblW w:w="0" w:type="auto"/>
                        <w:tblCellMar>
                          <w:left w:w="0" w:type="dxa"/>
                          <w:right w:w="0" w:type="dxa"/>
                        </w:tblCellMar>
                        <w:tblLook w:val="04A0" w:firstRow="1" w:lastRow="0" w:firstColumn="1" w:lastColumn="0" w:noHBand="0" w:noVBand="1"/>
                      </w:tblPr>
                      <w:tblGrid>
                        <w:gridCol w:w="1127"/>
                        <w:gridCol w:w="4135"/>
                        <w:gridCol w:w="3941"/>
                      </w:tblGrid>
                      <w:tr w:rsidR="00493E22" w14:paraId="742EC3C6" w14:textId="77777777" w:rsidTr="00B57378">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040BE5D7" w14:textId="77777777" w:rsidR="00493E22" w:rsidRDefault="00493E22" w:rsidP="00B57378">
                            <w:pPr>
                              <w:pStyle w:val="xmsonormal"/>
                              <w:rPr>
                                <w:sz w:val="20"/>
                                <w:szCs w:val="20"/>
                                <w:lang w:eastAsia="en-US"/>
                              </w:rPr>
                            </w:pPr>
                            <w:r>
                              <w:rPr>
                                <w:rFonts w:eastAsia="宋体"/>
                                <w:b/>
                                <w:bCs/>
                                <w:sz w:val="20"/>
                                <w:szCs w:val="20"/>
                              </w:rPr>
                              <w:t>Paramete</w:t>
                            </w:r>
                            <w:r>
                              <w:rPr>
                                <w:rFonts w:eastAsia="宋体"/>
                                <w:b/>
                                <w:bCs/>
                                <w:color w:val="000000"/>
                                <w:sz w:val="20"/>
                                <w:szCs w:val="20"/>
                              </w:rPr>
                              <w:t>r</w:t>
                            </w:r>
                          </w:p>
                        </w:tc>
                        <w:tc>
                          <w:tcPr>
                            <w:tcW w:w="8076" w:type="dxa"/>
                            <w:gridSpan w:val="2"/>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77D122A" w14:textId="77777777" w:rsidR="00493E22" w:rsidRDefault="00493E22" w:rsidP="00B57378">
                            <w:pPr>
                              <w:pStyle w:val="xmsonormal"/>
                              <w:rPr>
                                <w:sz w:val="20"/>
                                <w:szCs w:val="20"/>
                              </w:rPr>
                            </w:pPr>
                            <w:r>
                              <w:rPr>
                                <w:rFonts w:eastAsia="宋体"/>
                                <w:b/>
                                <w:bCs/>
                                <w:color w:val="000000"/>
                                <w:sz w:val="20"/>
                                <w:szCs w:val="20"/>
                              </w:rPr>
                              <w:t>Proposed value</w:t>
                            </w:r>
                          </w:p>
                        </w:tc>
                      </w:tr>
                      <w:tr w:rsidR="00493E22" w14:paraId="0C7956BC" w14:textId="77777777" w:rsidTr="00B57378">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119800F" w14:textId="77777777" w:rsidR="00493E22" w:rsidRDefault="00493E22" w:rsidP="00B57378">
                            <w:pPr>
                              <w:rPr>
                                <w:rFonts w:eastAsia="Calibri"/>
                                <w:szCs w:val="20"/>
                              </w:rPr>
                            </w:pPr>
                          </w:p>
                        </w:tc>
                        <w:tc>
                          <w:tcPr>
                            <w:tcW w:w="4135"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0A52A67B" w14:textId="77777777" w:rsidR="00493E22" w:rsidRDefault="00493E22" w:rsidP="00B57378">
                            <w:pPr>
                              <w:pStyle w:val="xmsonormal"/>
                              <w:rPr>
                                <w:sz w:val="20"/>
                                <w:szCs w:val="20"/>
                              </w:rPr>
                            </w:pPr>
                            <w:r>
                              <w:rPr>
                                <w:rFonts w:eastAsia="宋体"/>
                                <w:b/>
                                <w:bCs/>
                                <w:color w:val="000000"/>
                                <w:sz w:val="20"/>
                                <w:szCs w:val="20"/>
                              </w:rPr>
                              <w:t>Indoor hotspot FR1/FR2</w:t>
                            </w:r>
                          </w:p>
                        </w:tc>
                        <w:tc>
                          <w:tcPr>
                            <w:tcW w:w="3941"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1FC966CC" w14:textId="77777777" w:rsidR="00493E22" w:rsidRDefault="00493E22" w:rsidP="00B57378">
                            <w:pPr>
                              <w:pStyle w:val="xmsonormal"/>
                              <w:rPr>
                                <w:sz w:val="20"/>
                                <w:szCs w:val="20"/>
                              </w:rPr>
                            </w:pPr>
                            <w:r>
                              <w:rPr>
                                <w:rFonts w:eastAsia="宋体"/>
                                <w:b/>
                                <w:bCs/>
                                <w:color w:val="000000"/>
                                <w:sz w:val="20"/>
                                <w:szCs w:val="20"/>
                              </w:rPr>
                              <w:t>Dense urban FR1/FR2</w:t>
                            </w:r>
                          </w:p>
                        </w:tc>
                      </w:tr>
                      <w:tr w:rsidR="00493E22" w14:paraId="04263BA9" w14:textId="77777777" w:rsidTr="00B57378">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012DBC" w14:textId="77777777" w:rsidR="00493E22" w:rsidRDefault="00493E22" w:rsidP="00B57378">
                            <w:pPr>
                              <w:pStyle w:val="xmsonormal"/>
                              <w:rPr>
                                <w:sz w:val="20"/>
                                <w:szCs w:val="20"/>
                              </w:rPr>
                            </w:pPr>
                            <w:r>
                              <w:rPr>
                                <w:rFonts w:eastAsia="宋体"/>
                                <w:sz w:val="20"/>
                                <w:szCs w:val="20"/>
                              </w:rPr>
                              <w:t>Layout</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16444B0F" w14:textId="77777777" w:rsidR="00493E22" w:rsidRDefault="00493E22" w:rsidP="00B57378">
                            <w:pPr>
                              <w:pStyle w:val="xmsonormal"/>
                              <w:jc w:val="center"/>
                              <w:rPr>
                                <w:sz w:val="20"/>
                                <w:szCs w:val="20"/>
                              </w:rPr>
                            </w:pPr>
                            <w:r>
                              <w:rPr>
                                <w:rFonts w:eastAsia="宋体"/>
                                <w:sz w:val="20"/>
                                <w:szCs w:val="20"/>
                              </w:rPr>
                              <w:t>120m x 50m</w:t>
                            </w:r>
                            <w:r>
                              <w:rPr>
                                <w:rFonts w:eastAsia="宋体"/>
                                <w:sz w:val="20"/>
                                <w:szCs w:val="20"/>
                              </w:rPr>
                              <w:br/>
                              <w:t>ISD: 20m</w:t>
                            </w:r>
                            <w:r>
                              <w:rPr>
                                <w:rFonts w:eastAsia="宋体"/>
                                <w:sz w:val="20"/>
                                <w:szCs w:val="20"/>
                              </w:rPr>
                              <w:br/>
                              <w:t>TRP numbers: 12</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5500360C" w14:textId="77777777" w:rsidR="00493E22" w:rsidRDefault="00493E22" w:rsidP="00B57378">
                            <w:pPr>
                              <w:pStyle w:val="xmsonormal"/>
                              <w:jc w:val="center"/>
                              <w:rPr>
                                <w:sz w:val="20"/>
                                <w:szCs w:val="20"/>
                              </w:rPr>
                            </w:pPr>
                            <w:r>
                              <w:rPr>
                                <w:rFonts w:eastAsia="宋体"/>
                                <w:sz w:val="20"/>
                                <w:szCs w:val="20"/>
                              </w:rPr>
                              <w:t>21cells with wraparound</w:t>
                            </w:r>
                            <w:r>
                              <w:rPr>
                                <w:rFonts w:eastAsia="宋体"/>
                                <w:sz w:val="20"/>
                                <w:szCs w:val="20"/>
                              </w:rPr>
                              <w:br/>
                              <w:t>ISD: 200m</w:t>
                            </w:r>
                          </w:p>
                        </w:tc>
                      </w:tr>
                      <w:tr w:rsidR="00493E22" w14:paraId="5D429944"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B78F1" w14:textId="77777777" w:rsidR="00493E22" w:rsidRDefault="00493E22" w:rsidP="00B57378">
                            <w:pPr>
                              <w:pStyle w:val="xmsonormal"/>
                              <w:rPr>
                                <w:sz w:val="20"/>
                                <w:szCs w:val="20"/>
                              </w:rPr>
                            </w:pPr>
                            <w:r>
                              <w:rPr>
                                <w:rFonts w:eastAsia="宋体"/>
                                <w:sz w:val="20"/>
                                <w:szCs w:val="20"/>
                              </w:rPr>
                              <w:t>Carrier frequency</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DEB9862" w14:textId="77777777" w:rsidR="00493E22" w:rsidRDefault="00493E22" w:rsidP="00B57378">
                            <w:pPr>
                              <w:pStyle w:val="xmsonormal"/>
                              <w:jc w:val="center"/>
                              <w:rPr>
                                <w:sz w:val="20"/>
                                <w:szCs w:val="20"/>
                              </w:rPr>
                            </w:pPr>
                            <w:r>
                              <w:rPr>
                                <w:rFonts w:eastAsia="宋体"/>
                                <w:sz w:val="20"/>
                                <w:szCs w:val="20"/>
                              </w:rPr>
                              <w:t>FR1: 4 GHz</w:t>
                            </w:r>
                          </w:p>
                          <w:p w14:paraId="7241B17A" w14:textId="77777777" w:rsidR="00493E22" w:rsidRDefault="00493E22" w:rsidP="00B57378">
                            <w:pPr>
                              <w:pStyle w:val="xmsonormal"/>
                              <w:jc w:val="center"/>
                              <w:rPr>
                                <w:sz w:val="20"/>
                                <w:szCs w:val="20"/>
                              </w:rPr>
                            </w:pPr>
                            <w:r>
                              <w:rPr>
                                <w:rFonts w:eastAsia="宋体"/>
                                <w:sz w:val="20"/>
                                <w:szCs w:val="20"/>
                              </w:rPr>
                              <w:t>FR2: 30 GHz</w:t>
                            </w:r>
                          </w:p>
                        </w:tc>
                      </w:tr>
                      <w:tr w:rsidR="00493E22" w14:paraId="604FABD2" w14:textId="77777777" w:rsidTr="00B57378">
                        <w:trPr>
                          <w:trHeight w:val="168"/>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EC0F5" w14:textId="77777777" w:rsidR="00493E22" w:rsidRDefault="00493E22" w:rsidP="00B57378">
                            <w:pPr>
                              <w:pStyle w:val="xmsonormal"/>
                              <w:rPr>
                                <w:sz w:val="20"/>
                                <w:szCs w:val="20"/>
                              </w:rPr>
                            </w:pPr>
                            <w:r>
                              <w:rPr>
                                <w:rFonts w:eastAsia="宋体"/>
                                <w:sz w:val="20"/>
                                <w:szCs w:val="20"/>
                              </w:rPr>
                              <w:t>Subcarrier spacing</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E3D6F7C" w14:textId="77777777" w:rsidR="00493E22" w:rsidRDefault="00493E22" w:rsidP="00B57378">
                            <w:pPr>
                              <w:pStyle w:val="xmsonormal"/>
                              <w:jc w:val="center"/>
                              <w:rPr>
                                <w:sz w:val="20"/>
                                <w:szCs w:val="20"/>
                              </w:rPr>
                            </w:pPr>
                            <w:r>
                              <w:rPr>
                                <w:rFonts w:eastAsia="宋体"/>
                                <w:sz w:val="20"/>
                                <w:szCs w:val="20"/>
                              </w:rPr>
                              <w:t>FR1: 30 kHz</w:t>
                            </w:r>
                          </w:p>
                          <w:p w14:paraId="45EAEB3F" w14:textId="77777777" w:rsidR="00493E22" w:rsidRDefault="00493E22" w:rsidP="00B57378">
                            <w:pPr>
                              <w:pStyle w:val="xmsonormal"/>
                              <w:jc w:val="center"/>
                              <w:rPr>
                                <w:sz w:val="20"/>
                                <w:szCs w:val="20"/>
                              </w:rPr>
                            </w:pPr>
                            <w:r>
                              <w:rPr>
                                <w:rFonts w:eastAsia="宋体"/>
                                <w:sz w:val="20"/>
                                <w:szCs w:val="20"/>
                              </w:rPr>
                              <w:t>FR2: 120 kHz</w:t>
                            </w:r>
                          </w:p>
                        </w:tc>
                      </w:tr>
                      <w:tr w:rsidR="00493E22" w14:paraId="0C8223C1"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7F929E" w14:textId="77777777" w:rsidR="00493E22" w:rsidRDefault="00493E22" w:rsidP="00B57378">
                            <w:pPr>
                              <w:pStyle w:val="xmsonormal"/>
                              <w:rPr>
                                <w:sz w:val="20"/>
                                <w:szCs w:val="20"/>
                              </w:rPr>
                            </w:pPr>
                            <w:r>
                              <w:rPr>
                                <w:rFonts w:eastAsia="宋体"/>
                                <w:sz w:val="20"/>
                                <w:szCs w:val="20"/>
                              </w:rPr>
                              <w:t>BS height</w:t>
                            </w:r>
                          </w:p>
                        </w:tc>
                        <w:tc>
                          <w:tcPr>
                            <w:tcW w:w="4135" w:type="dxa"/>
                            <w:tcBorders>
                              <w:top w:val="nil"/>
                              <w:left w:val="nil"/>
                              <w:bottom w:val="single" w:sz="8" w:space="0" w:color="auto"/>
                              <w:right w:val="single" w:sz="8" w:space="0" w:color="auto"/>
                            </w:tcBorders>
                            <w:noWrap/>
                            <w:tcMar>
                              <w:top w:w="0" w:type="dxa"/>
                              <w:left w:w="108" w:type="dxa"/>
                              <w:bottom w:w="0" w:type="dxa"/>
                              <w:right w:w="108" w:type="dxa"/>
                            </w:tcMar>
                            <w:hideMark/>
                          </w:tcPr>
                          <w:p w14:paraId="1828B6DB" w14:textId="77777777" w:rsidR="00493E22" w:rsidRDefault="00493E22" w:rsidP="00B57378">
                            <w:pPr>
                              <w:pStyle w:val="xmsonormal"/>
                              <w:jc w:val="center"/>
                              <w:rPr>
                                <w:sz w:val="20"/>
                                <w:szCs w:val="20"/>
                              </w:rPr>
                            </w:pPr>
                            <w:r>
                              <w:rPr>
                                <w:rFonts w:eastAsia="宋体"/>
                                <w:sz w:val="20"/>
                                <w:szCs w:val="20"/>
                              </w:rPr>
                              <w:t>3m</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6CFBA1FC" w14:textId="77777777" w:rsidR="00493E22" w:rsidRDefault="00493E22" w:rsidP="00B57378">
                            <w:pPr>
                              <w:pStyle w:val="xmsonormal"/>
                              <w:rPr>
                                <w:sz w:val="20"/>
                                <w:szCs w:val="20"/>
                              </w:rPr>
                            </w:pPr>
                            <w:r>
                              <w:rPr>
                                <w:rFonts w:eastAsia="宋体"/>
                                <w:sz w:val="20"/>
                                <w:szCs w:val="20"/>
                              </w:rPr>
                              <w:t>25m</w:t>
                            </w:r>
                          </w:p>
                        </w:tc>
                      </w:tr>
                      <w:tr w:rsidR="00493E22" w14:paraId="39314108" w14:textId="77777777" w:rsidTr="00B57378">
                        <w:trPr>
                          <w:trHeight w:val="164"/>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A26978" w14:textId="77777777" w:rsidR="00493E22" w:rsidRDefault="00493E22" w:rsidP="00B57378">
                            <w:pPr>
                              <w:pStyle w:val="xmsonormal"/>
                              <w:rPr>
                                <w:sz w:val="20"/>
                                <w:szCs w:val="20"/>
                              </w:rPr>
                            </w:pPr>
                            <w:r>
                              <w:rPr>
                                <w:rFonts w:eastAsia="宋体"/>
                                <w:sz w:val="20"/>
                                <w:szCs w:val="20"/>
                              </w:rPr>
                              <w:t>UE height</w:t>
                            </w:r>
                          </w:p>
                        </w:tc>
                        <w:tc>
                          <w:tcPr>
                            <w:tcW w:w="8076"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2CB50FF0" w14:textId="77777777" w:rsidR="00493E22" w:rsidRDefault="00493E22" w:rsidP="00B57378">
                            <w:pPr>
                              <w:pStyle w:val="xmsonormal"/>
                              <w:jc w:val="center"/>
                              <w:rPr>
                                <w:sz w:val="20"/>
                                <w:szCs w:val="20"/>
                              </w:rPr>
                            </w:pPr>
                            <w:r>
                              <w:rPr>
                                <w:rFonts w:eastAsia="宋体"/>
                                <w:sz w:val="20"/>
                                <w:szCs w:val="20"/>
                              </w:rPr>
                              <w:t>hUT=1.5 m</w:t>
                            </w:r>
                          </w:p>
                        </w:tc>
                      </w:tr>
                      <w:tr w:rsidR="00493E22" w14:paraId="472A02A7"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989764" w14:textId="77777777" w:rsidR="00493E22" w:rsidRDefault="00493E22" w:rsidP="00B57378">
                            <w:pPr>
                              <w:pStyle w:val="xmsonormal"/>
                              <w:rPr>
                                <w:sz w:val="20"/>
                                <w:szCs w:val="20"/>
                              </w:rPr>
                            </w:pPr>
                            <w:r>
                              <w:rPr>
                                <w:rFonts w:eastAsia="宋体"/>
                                <w:sz w:val="20"/>
                                <w:szCs w:val="20"/>
                              </w:rPr>
                              <w:t>BS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5F495BE" w14:textId="77777777" w:rsidR="00493E22" w:rsidRDefault="00493E22" w:rsidP="00B57378">
                            <w:pPr>
                              <w:pStyle w:val="xmsonormal"/>
                              <w:jc w:val="center"/>
                              <w:rPr>
                                <w:sz w:val="20"/>
                                <w:szCs w:val="20"/>
                              </w:rPr>
                            </w:pPr>
                            <w:r>
                              <w:rPr>
                                <w:rFonts w:eastAsia="宋体"/>
                                <w:sz w:val="20"/>
                                <w:szCs w:val="20"/>
                              </w:rPr>
                              <w:t>FR1: 5 dB</w:t>
                            </w:r>
                          </w:p>
                          <w:p w14:paraId="53217FA0" w14:textId="77777777" w:rsidR="00493E22" w:rsidRDefault="00493E22" w:rsidP="00B57378">
                            <w:pPr>
                              <w:pStyle w:val="xmsonormal"/>
                              <w:jc w:val="center"/>
                              <w:rPr>
                                <w:sz w:val="20"/>
                                <w:szCs w:val="20"/>
                              </w:rPr>
                            </w:pPr>
                            <w:r>
                              <w:rPr>
                                <w:rFonts w:eastAsia="宋体"/>
                                <w:sz w:val="20"/>
                                <w:szCs w:val="20"/>
                              </w:rPr>
                              <w:t>FR2: 7 dB</w:t>
                            </w:r>
                          </w:p>
                        </w:tc>
                      </w:tr>
                      <w:tr w:rsidR="00493E22" w14:paraId="28578CEA"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49F3B" w14:textId="77777777" w:rsidR="00493E22" w:rsidRDefault="00493E22" w:rsidP="00B57378">
                            <w:pPr>
                              <w:pStyle w:val="xmsonormal"/>
                              <w:rPr>
                                <w:sz w:val="20"/>
                                <w:szCs w:val="20"/>
                              </w:rPr>
                            </w:pPr>
                            <w:r>
                              <w:rPr>
                                <w:rFonts w:eastAsia="宋体"/>
                                <w:sz w:val="20"/>
                                <w:szCs w:val="20"/>
                              </w:rPr>
                              <w:t>UE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94D56BF" w14:textId="77777777" w:rsidR="00493E22" w:rsidRDefault="00493E22" w:rsidP="00B57378">
                            <w:pPr>
                              <w:pStyle w:val="xmsonormal"/>
                              <w:jc w:val="center"/>
                              <w:rPr>
                                <w:sz w:val="20"/>
                                <w:szCs w:val="20"/>
                              </w:rPr>
                            </w:pPr>
                            <w:r>
                              <w:rPr>
                                <w:rFonts w:eastAsia="宋体"/>
                                <w:sz w:val="20"/>
                                <w:szCs w:val="20"/>
                              </w:rPr>
                              <w:t>FR1: 9 dB</w:t>
                            </w:r>
                          </w:p>
                          <w:p w14:paraId="2705E60F" w14:textId="77777777" w:rsidR="00493E22" w:rsidRDefault="00493E22" w:rsidP="00B57378">
                            <w:pPr>
                              <w:pStyle w:val="xmsonormal"/>
                              <w:jc w:val="center"/>
                              <w:rPr>
                                <w:sz w:val="20"/>
                                <w:szCs w:val="20"/>
                              </w:rPr>
                            </w:pPr>
                            <w:r>
                              <w:rPr>
                                <w:rFonts w:eastAsia="宋体"/>
                                <w:sz w:val="20"/>
                                <w:szCs w:val="20"/>
                              </w:rPr>
                              <w:t>FR2: 13 dB</w:t>
                            </w:r>
                          </w:p>
                        </w:tc>
                      </w:tr>
                      <w:tr w:rsidR="00493E22" w14:paraId="6BA508AB"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5C114" w14:textId="77777777" w:rsidR="00493E22" w:rsidRDefault="00493E22" w:rsidP="00B57378">
                            <w:pPr>
                              <w:pStyle w:val="xmsonormal"/>
                              <w:rPr>
                                <w:sz w:val="20"/>
                                <w:szCs w:val="20"/>
                              </w:rPr>
                            </w:pPr>
                            <w:r>
                              <w:rPr>
                                <w:rFonts w:eastAsia="宋体"/>
                                <w:sz w:val="20"/>
                                <w:szCs w:val="20"/>
                              </w:rPr>
                              <w:t>BS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A8CEE76" w14:textId="77777777" w:rsidR="00493E22" w:rsidRDefault="00493E22" w:rsidP="00B57378">
                            <w:pPr>
                              <w:pStyle w:val="xmsonormal"/>
                              <w:jc w:val="center"/>
                              <w:rPr>
                                <w:sz w:val="20"/>
                                <w:szCs w:val="20"/>
                              </w:rPr>
                            </w:pPr>
                            <w:r>
                              <w:rPr>
                                <w:rFonts w:eastAsia="宋体"/>
                                <w:sz w:val="20"/>
                                <w:szCs w:val="20"/>
                              </w:rPr>
                              <w:t>MMSE-IRC</w:t>
                            </w:r>
                          </w:p>
                        </w:tc>
                      </w:tr>
                      <w:tr w:rsidR="00493E22" w14:paraId="793B27F9"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4A863A" w14:textId="77777777" w:rsidR="00493E22" w:rsidRDefault="00493E22" w:rsidP="00B57378">
                            <w:pPr>
                              <w:pStyle w:val="xmsonormal"/>
                              <w:rPr>
                                <w:sz w:val="20"/>
                                <w:szCs w:val="20"/>
                              </w:rPr>
                            </w:pPr>
                            <w:r>
                              <w:rPr>
                                <w:rFonts w:eastAsia="宋体"/>
                                <w:sz w:val="20"/>
                                <w:szCs w:val="20"/>
                              </w:rPr>
                              <w:t>UE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70C2D86" w14:textId="77777777" w:rsidR="00493E22" w:rsidRDefault="00493E22" w:rsidP="00B57378">
                            <w:pPr>
                              <w:pStyle w:val="xmsonormal"/>
                              <w:jc w:val="center"/>
                              <w:rPr>
                                <w:sz w:val="20"/>
                                <w:szCs w:val="20"/>
                              </w:rPr>
                            </w:pPr>
                            <w:r>
                              <w:rPr>
                                <w:rFonts w:eastAsia="宋体"/>
                                <w:sz w:val="20"/>
                                <w:szCs w:val="20"/>
                              </w:rPr>
                              <w:t>MMSE-IRC</w:t>
                            </w:r>
                          </w:p>
                        </w:tc>
                      </w:tr>
                      <w:tr w:rsidR="00493E22" w14:paraId="266750B2"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79616F" w14:textId="77777777" w:rsidR="00493E22" w:rsidRDefault="00493E22" w:rsidP="00B57378">
                            <w:pPr>
                              <w:pStyle w:val="xmsonormal"/>
                              <w:rPr>
                                <w:sz w:val="20"/>
                                <w:szCs w:val="20"/>
                              </w:rPr>
                            </w:pPr>
                            <w:r>
                              <w:rPr>
                                <w:rFonts w:eastAsia="宋体"/>
                                <w:sz w:val="20"/>
                                <w:szCs w:val="20"/>
                              </w:rPr>
                              <w:t>Channel estimation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49BC167" w14:textId="77777777" w:rsidR="00493E22" w:rsidRDefault="00493E22" w:rsidP="00B57378">
                            <w:pPr>
                              <w:pStyle w:val="xmsonormal"/>
                              <w:jc w:val="center"/>
                              <w:rPr>
                                <w:sz w:val="20"/>
                                <w:szCs w:val="20"/>
                              </w:rPr>
                            </w:pPr>
                            <w:r>
                              <w:rPr>
                                <w:rFonts w:eastAsia="宋体"/>
                                <w:sz w:val="20"/>
                                <w:szCs w:val="20"/>
                              </w:rPr>
                              <w:t>Realistic</w:t>
                            </w:r>
                          </w:p>
                          <w:p w14:paraId="465783C7" w14:textId="77777777" w:rsidR="00493E22" w:rsidRDefault="00493E22" w:rsidP="00B57378">
                            <w:pPr>
                              <w:pStyle w:val="xmsonormal"/>
                              <w:jc w:val="center"/>
                              <w:rPr>
                                <w:sz w:val="20"/>
                                <w:szCs w:val="20"/>
                              </w:rPr>
                            </w:pPr>
                            <w:r>
                              <w:rPr>
                                <w:rFonts w:eastAsia="宋体"/>
                                <w:color w:val="C00000"/>
                                <w:sz w:val="20"/>
                                <w:szCs w:val="20"/>
                              </w:rPr>
                              <w:t>FFS:Ideal(optional)</w:t>
                            </w:r>
                          </w:p>
                        </w:tc>
                      </w:tr>
                      <w:tr w:rsidR="00493E22" w14:paraId="049ECFF8" w14:textId="77777777" w:rsidTr="00B57378">
                        <w:trPr>
                          <w:trHeight w:val="25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F899D" w14:textId="77777777" w:rsidR="00493E22" w:rsidRDefault="00493E22" w:rsidP="00B57378">
                            <w:pPr>
                              <w:pStyle w:val="xmsonormal"/>
                              <w:rPr>
                                <w:sz w:val="20"/>
                                <w:szCs w:val="20"/>
                              </w:rPr>
                            </w:pPr>
                            <w:r>
                              <w:rPr>
                                <w:rFonts w:eastAsia="宋体"/>
                                <w:sz w:val="20"/>
                                <w:szCs w:val="20"/>
                              </w:rPr>
                              <w:t>UE speed</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19F3AC7" w14:textId="77777777" w:rsidR="00493E22" w:rsidRDefault="00493E22" w:rsidP="00B57378">
                            <w:pPr>
                              <w:pStyle w:val="xmsonormal"/>
                              <w:jc w:val="center"/>
                              <w:rPr>
                                <w:sz w:val="20"/>
                                <w:szCs w:val="20"/>
                              </w:rPr>
                            </w:pPr>
                            <w:r>
                              <w:rPr>
                                <w:rFonts w:eastAsia="宋体"/>
                                <w:sz w:val="20"/>
                                <w:szCs w:val="20"/>
                              </w:rPr>
                              <w:t>3 km/h</w:t>
                            </w:r>
                          </w:p>
                        </w:tc>
                      </w:tr>
                      <w:tr w:rsidR="00493E22" w14:paraId="3F107C6A"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9D1151" w14:textId="77777777" w:rsidR="00493E22" w:rsidRDefault="00493E22" w:rsidP="00B57378">
                            <w:pPr>
                              <w:pStyle w:val="xmsonormal"/>
                              <w:rPr>
                                <w:sz w:val="20"/>
                                <w:szCs w:val="20"/>
                              </w:rPr>
                            </w:pPr>
                            <w:r>
                              <w:rPr>
                                <w:rFonts w:eastAsia="宋体"/>
                                <w:sz w:val="20"/>
                                <w:szCs w:val="20"/>
                              </w:rPr>
                              <w:t>MCS</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3AE416B" w14:textId="77777777" w:rsidR="00493E22" w:rsidRDefault="00493E22" w:rsidP="00B57378">
                            <w:pPr>
                              <w:pStyle w:val="xmsonormal"/>
                              <w:jc w:val="center"/>
                              <w:rPr>
                                <w:sz w:val="20"/>
                                <w:szCs w:val="20"/>
                              </w:rPr>
                            </w:pPr>
                            <w:r>
                              <w:rPr>
                                <w:rFonts w:eastAsia="宋体"/>
                                <w:sz w:val="20"/>
                                <w:szCs w:val="20"/>
                              </w:rPr>
                              <w:t>Up to 256QAM</w:t>
                            </w:r>
                          </w:p>
                        </w:tc>
                      </w:tr>
                      <w:tr w:rsidR="00493E22" w14:paraId="7E4CA7EA"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1C07A" w14:textId="77777777" w:rsidR="00493E22" w:rsidRDefault="00493E22" w:rsidP="00B57378">
                            <w:pPr>
                              <w:pStyle w:val="xmsonormal"/>
                              <w:rPr>
                                <w:sz w:val="20"/>
                                <w:szCs w:val="20"/>
                              </w:rPr>
                            </w:pPr>
                            <w:r>
                              <w:rPr>
                                <w:rFonts w:eastAsia="宋体"/>
                                <w:sz w:val="20"/>
                                <w:szCs w:val="20"/>
                              </w:rPr>
                              <w:t>BS antenna pattern</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6AC1FD95" w14:textId="77777777" w:rsidR="00493E22" w:rsidRDefault="00493E22" w:rsidP="00B57378">
                            <w:pPr>
                              <w:pStyle w:val="xmsonormal"/>
                              <w:jc w:val="center"/>
                              <w:rPr>
                                <w:sz w:val="20"/>
                                <w:szCs w:val="20"/>
                              </w:rPr>
                            </w:pPr>
                            <w:r>
                              <w:rPr>
                                <w:rFonts w:eastAsia="宋体"/>
                                <w:sz w:val="20"/>
                                <w:szCs w:val="20"/>
                              </w:rPr>
                              <w:t>Ceiling-mount antenna radiation pattern, 5 dBi</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2F2A214F" w14:textId="77777777" w:rsidR="00493E22" w:rsidRDefault="00493E22" w:rsidP="00B57378">
                            <w:pPr>
                              <w:pStyle w:val="xmsonormal"/>
                              <w:rPr>
                                <w:sz w:val="20"/>
                                <w:szCs w:val="20"/>
                              </w:rPr>
                            </w:pPr>
                            <w:r>
                              <w:rPr>
                                <w:rFonts w:eastAsia="宋体"/>
                                <w:sz w:val="20"/>
                                <w:szCs w:val="20"/>
                              </w:rPr>
                              <w:t>3-sector antenna radiation pattern, 8 dBi</w:t>
                            </w:r>
                          </w:p>
                        </w:tc>
                      </w:tr>
                      <w:tr w:rsidR="00493E22" w14:paraId="7A27D3B9" w14:textId="77777777" w:rsidTr="00B57378">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2C281" w14:textId="77777777" w:rsidR="00493E22" w:rsidRDefault="00493E22" w:rsidP="00B57378">
                            <w:pPr>
                              <w:pStyle w:val="xmsonormal"/>
                              <w:rPr>
                                <w:sz w:val="20"/>
                                <w:szCs w:val="20"/>
                              </w:rPr>
                            </w:pPr>
                            <w:r>
                              <w:rPr>
                                <w:rFonts w:eastAsia="宋体"/>
                                <w:sz w:val="20"/>
                                <w:szCs w:val="20"/>
                              </w:rPr>
                              <w:t>UE antenna pattern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97CAA7F" w14:textId="77777777" w:rsidR="00493E22" w:rsidRDefault="00493E22" w:rsidP="00B57378">
                            <w:pPr>
                              <w:pStyle w:val="xmsonormal"/>
                              <w:jc w:val="center"/>
                              <w:rPr>
                                <w:sz w:val="20"/>
                                <w:szCs w:val="20"/>
                              </w:rPr>
                            </w:pPr>
                            <w:r>
                              <w:rPr>
                                <w:rFonts w:eastAsia="宋体"/>
                                <w:sz w:val="20"/>
                                <w:szCs w:val="20"/>
                              </w:rPr>
                              <w:t>FR1: Omni-directional, 0 dBi,</w:t>
                            </w:r>
                          </w:p>
                          <w:p w14:paraId="3EA5CFF6" w14:textId="77777777" w:rsidR="00493E22" w:rsidRDefault="00493E22" w:rsidP="00B57378">
                            <w:pPr>
                              <w:pStyle w:val="xmsonormal"/>
                              <w:jc w:val="center"/>
                              <w:rPr>
                                <w:sz w:val="20"/>
                                <w:szCs w:val="20"/>
                              </w:rPr>
                            </w:pPr>
                            <w:r>
                              <w:rPr>
                                <w:rFonts w:eastAsia="宋体"/>
                                <w:sz w:val="20"/>
                                <w:szCs w:val="20"/>
                              </w:rPr>
                              <w:t>FR2: UE antenna radiation pattern model 1, 5dBi</w:t>
                            </w:r>
                          </w:p>
                        </w:tc>
                      </w:tr>
                    </w:tbl>
                    <w:p w14:paraId="64F26BB9" w14:textId="77777777" w:rsidR="00493E22" w:rsidRDefault="00493E22" w:rsidP="00D92861">
                      <w:pPr>
                        <w:pStyle w:val="xmsonormal"/>
                        <w:rPr>
                          <w:sz w:val="20"/>
                          <w:szCs w:val="20"/>
                        </w:rPr>
                      </w:pPr>
                      <w:r>
                        <w:rPr>
                          <w:sz w:val="20"/>
                          <w:szCs w:val="20"/>
                          <w:lang w:val="en-GB"/>
                        </w:rPr>
                        <w:t> </w:t>
                      </w:r>
                    </w:p>
                  </w:txbxContent>
                </v:textbox>
                <w10:anchorlock/>
              </v:shape>
            </w:pict>
          </mc:Fallback>
        </mc:AlternateContent>
      </w:r>
    </w:p>
    <w:p w14:paraId="61F552D0" w14:textId="77777777" w:rsidR="00D92861" w:rsidRDefault="00D92861" w:rsidP="00D92861">
      <w:pPr>
        <w:spacing w:before="120" w:after="120" w:line="276" w:lineRule="auto"/>
        <w:jc w:val="both"/>
        <w:rPr>
          <w:rFonts w:eastAsia="宋体"/>
          <w:lang w:eastAsia="zh-CN"/>
        </w:rPr>
      </w:pPr>
      <w:r>
        <w:rPr>
          <w:rFonts w:eastAsia="宋体"/>
          <w:noProof/>
          <w:szCs w:val="22"/>
          <w:lang w:eastAsia="zh-CN"/>
        </w:rPr>
        <w:lastRenderedPageBreak/>
        <mc:AlternateContent>
          <mc:Choice Requires="wps">
            <w:drawing>
              <wp:inline distT="0" distB="0" distL="0" distR="0" wp14:anchorId="71538E08" wp14:editId="2D7CC211">
                <wp:extent cx="5759450" cy="246380"/>
                <wp:effectExtent l="0" t="0" r="12700" b="20320"/>
                <wp:docPr id="1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46380"/>
                        </a:xfrm>
                        <a:prstGeom prst="rect">
                          <a:avLst/>
                        </a:prstGeom>
                        <a:solidFill>
                          <a:srgbClr val="FFFFFF"/>
                        </a:solidFill>
                        <a:ln w="9525">
                          <a:solidFill>
                            <a:srgbClr val="000000"/>
                          </a:solidFill>
                          <a:miter lim="800000"/>
                          <a:headEnd/>
                          <a:tailEnd/>
                        </a:ln>
                      </wps:spPr>
                      <wps:txbx>
                        <w:txbxContent>
                          <w:p w14:paraId="1034F98D" w14:textId="77777777" w:rsidR="00493E22" w:rsidRDefault="00493E22" w:rsidP="00D92861">
                            <w:pPr>
                              <w:rPr>
                                <w:szCs w:val="20"/>
                                <w:highlight w:val="green"/>
                              </w:rPr>
                            </w:pPr>
                            <w:r>
                              <w:rPr>
                                <w:szCs w:val="20"/>
                                <w:highlight w:val="green"/>
                              </w:rPr>
                              <w:t>Agreement:</w:t>
                            </w:r>
                          </w:p>
                          <w:p w14:paraId="5B56480C" w14:textId="77777777" w:rsidR="00493E22" w:rsidRDefault="00493E22" w:rsidP="00D92861">
                            <w:pPr>
                              <w:pStyle w:val="xmsonormal"/>
                              <w:rPr>
                                <w:sz w:val="20"/>
                                <w:szCs w:val="20"/>
                              </w:rPr>
                            </w:pPr>
                            <w:r>
                              <w:rPr>
                                <w:sz w:val="20"/>
                                <w:szCs w:val="20"/>
                              </w:rPr>
                              <w:t>Adopt the following UE distribution for XR/CG evaluation for outdoor scenario</w:t>
                            </w:r>
                          </w:p>
                          <w:p w14:paraId="1816EC8C" w14:textId="77777777" w:rsidR="00493E22" w:rsidRDefault="00493E22" w:rsidP="00D92861">
                            <w:pPr>
                              <w:numPr>
                                <w:ilvl w:val="0"/>
                                <w:numId w:val="36"/>
                              </w:numPr>
                              <w:rPr>
                                <w:szCs w:val="20"/>
                                <w:lang w:eastAsia="zh-CN"/>
                              </w:rPr>
                            </w:pPr>
                            <w:r>
                              <w:rPr>
                                <w:szCs w:val="20"/>
                                <w:lang w:eastAsia="zh-CN"/>
                              </w:rPr>
                              <w:t>For outdoor scenario:</w:t>
                            </w:r>
                          </w:p>
                          <w:p w14:paraId="427D77D3" w14:textId="77777777" w:rsidR="00493E22" w:rsidRDefault="00493E22" w:rsidP="00D92861">
                            <w:pPr>
                              <w:numPr>
                                <w:ilvl w:val="1"/>
                                <w:numId w:val="37"/>
                              </w:numPr>
                              <w:rPr>
                                <w:szCs w:val="20"/>
                                <w:lang w:eastAsia="zh-CN"/>
                              </w:rPr>
                            </w:pPr>
                            <w:r>
                              <w:rPr>
                                <w:szCs w:val="20"/>
                                <w:lang w:eastAsia="zh-CN"/>
                              </w:rPr>
                              <w:t>FR1: 80% indoor, 20% outdoor</w:t>
                            </w:r>
                          </w:p>
                          <w:p w14:paraId="626A9FA2" w14:textId="77777777" w:rsidR="00493E22" w:rsidRDefault="00493E22" w:rsidP="00D92861">
                            <w:pPr>
                              <w:numPr>
                                <w:ilvl w:val="1"/>
                                <w:numId w:val="37"/>
                              </w:numPr>
                              <w:rPr>
                                <w:szCs w:val="20"/>
                                <w:lang w:eastAsia="zh-CN"/>
                              </w:rPr>
                            </w:pPr>
                            <w:r>
                              <w:rPr>
                                <w:szCs w:val="20"/>
                                <w:lang w:eastAsia="zh-CN"/>
                              </w:rPr>
                              <w:t>FR2: 100% outdoor</w:t>
                            </w:r>
                          </w:p>
                          <w:p w14:paraId="2F7AFCB8" w14:textId="77777777" w:rsidR="00493E22" w:rsidRDefault="00493E22" w:rsidP="00D92861">
                            <w:pPr>
                              <w:pStyle w:val="xmsonormal"/>
                              <w:rPr>
                                <w:sz w:val="20"/>
                                <w:szCs w:val="20"/>
                              </w:rPr>
                            </w:pPr>
                            <w:r>
                              <w:rPr>
                                <w:sz w:val="20"/>
                                <w:szCs w:val="20"/>
                              </w:rPr>
                              <w:t>Other UE distribution can be evaluated optionally.</w:t>
                            </w:r>
                          </w:p>
                          <w:p w14:paraId="1C3DE3C8" w14:textId="77777777" w:rsidR="00493E22" w:rsidRDefault="00493E22" w:rsidP="00D92861">
                            <w:pPr>
                              <w:pStyle w:val="xmsonormal"/>
                              <w:rPr>
                                <w:sz w:val="20"/>
                                <w:szCs w:val="20"/>
                              </w:rPr>
                            </w:pPr>
                          </w:p>
                          <w:p w14:paraId="0D582755" w14:textId="77777777" w:rsidR="00493E22" w:rsidRDefault="00493E22" w:rsidP="00D92861">
                            <w:pPr>
                              <w:rPr>
                                <w:szCs w:val="20"/>
                                <w:highlight w:val="green"/>
                              </w:rPr>
                            </w:pPr>
                            <w:r>
                              <w:rPr>
                                <w:szCs w:val="20"/>
                                <w:highlight w:val="green"/>
                              </w:rPr>
                              <w:t>Agreement:</w:t>
                            </w:r>
                          </w:p>
                          <w:p w14:paraId="09E999C9" w14:textId="77777777" w:rsidR="00493E22" w:rsidRDefault="00493E22" w:rsidP="00D92861">
                            <w:pPr>
                              <w:pStyle w:val="xmsonormal"/>
                              <w:rPr>
                                <w:sz w:val="20"/>
                                <w:szCs w:val="20"/>
                              </w:rPr>
                            </w:pPr>
                            <w:r>
                              <w:rPr>
                                <w:sz w:val="20"/>
                                <w:szCs w:val="20"/>
                              </w:rPr>
                              <w:t>Adopt the following TDD configuration for XR/CG evaluation</w:t>
                            </w:r>
                          </w:p>
                          <w:p w14:paraId="61BD6672" w14:textId="77777777" w:rsidR="00493E22" w:rsidRDefault="00493E22" w:rsidP="00D92861">
                            <w:pPr>
                              <w:numPr>
                                <w:ilvl w:val="0"/>
                                <w:numId w:val="38"/>
                              </w:numPr>
                              <w:rPr>
                                <w:szCs w:val="20"/>
                                <w:lang w:eastAsia="zh-CN"/>
                              </w:rPr>
                            </w:pPr>
                            <w:r>
                              <w:rPr>
                                <w:szCs w:val="20"/>
                                <w:lang w:eastAsia="zh-CN"/>
                              </w:rPr>
                              <w:t>FR1:</w:t>
                            </w:r>
                          </w:p>
                          <w:p w14:paraId="3A10069F" w14:textId="77777777" w:rsidR="00493E22" w:rsidRDefault="00493E22" w:rsidP="00D92861">
                            <w:pPr>
                              <w:numPr>
                                <w:ilvl w:val="1"/>
                                <w:numId w:val="39"/>
                              </w:numPr>
                              <w:rPr>
                                <w:szCs w:val="20"/>
                                <w:lang w:eastAsia="zh-CN"/>
                              </w:rPr>
                            </w:pPr>
                            <w:r>
                              <w:rPr>
                                <w:szCs w:val="20"/>
                                <w:lang w:eastAsia="zh-CN"/>
                              </w:rPr>
                              <w:t>Option 1: DDDSU</w:t>
                            </w:r>
                          </w:p>
                          <w:p w14:paraId="13DAC81F" w14:textId="77777777" w:rsidR="00493E22" w:rsidRDefault="00493E22" w:rsidP="00D92861">
                            <w:pPr>
                              <w:numPr>
                                <w:ilvl w:val="1"/>
                                <w:numId w:val="39"/>
                              </w:numPr>
                              <w:rPr>
                                <w:color w:val="FF0000"/>
                                <w:szCs w:val="20"/>
                                <w:lang w:eastAsia="zh-CN"/>
                              </w:rPr>
                            </w:pPr>
                            <w:r>
                              <w:rPr>
                                <w:color w:val="FF0000"/>
                                <w:szCs w:val="20"/>
                                <w:lang w:eastAsia="zh-CN"/>
                              </w:rPr>
                              <w:t>Option 2: DDDUU</w:t>
                            </w:r>
                          </w:p>
                          <w:p w14:paraId="4B3C163E" w14:textId="77777777" w:rsidR="00493E22" w:rsidRDefault="00493E22" w:rsidP="00D92861">
                            <w:pPr>
                              <w:numPr>
                                <w:ilvl w:val="0"/>
                                <w:numId w:val="40"/>
                              </w:numPr>
                              <w:rPr>
                                <w:szCs w:val="20"/>
                                <w:lang w:eastAsia="zh-CN"/>
                              </w:rPr>
                            </w:pPr>
                            <w:r>
                              <w:rPr>
                                <w:szCs w:val="20"/>
                                <w:lang w:eastAsia="zh-CN"/>
                              </w:rPr>
                              <w:t>FR2:</w:t>
                            </w:r>
                          </w:p>
                          <w:p w14:paraId="5B2E1F37" w14:textId="77777777" w:rsidR="00493E22" w:rsidRDefault="00493E22" w:rsidP="00D92861">
                            <w:pPr>
                              <w:numPr>
                                <w:ilvl w:val="1"/>
                                <w:numId w:val="41"/>
                              </w:numPr>
                              <w:rPr>
                                <w:szCs w:val="20"/>
                                <w:lang w:eastAsia="zh-CN"/>
                              </w:rPr>
                            </w:pPr>
                            <w:r>
                              <w:rPr>
                                <w:szCs w:val="20"/>
                                <w:lang w:eastAsia="zh-CN"/>
                              </w:rPr>
                              <w:t>Option 1: DDDSU</w:t>
                            </w:r>
                          </w:p>
                          <w:p w14:paraId="137060E4" w14:textId="77777777" w:rsidR="00493E22" w:rsidRDefault="00493E22" w:rsidP="00D92861">
                            <w:pPr>
                              <w:pStyle w:val="xmsonormal"/>
                              <w:rPr>
                                <w:sz w:val="20"/>
                                <w:szCs w:val="20"/>
                              </w:rPr>
                            </w:pPr>
                            <w:r>
                              <w:rPr>
                                <w:color w:val="FF0000"/>
                                <w:sz w:val="20"/>
                                <w:szCs w:val="20"/>
                              </w:rPr>
                              <w:t>FFS detailed S slot format</w:t>
                            </w:r>
                          </w:p>
                          <w:p w14:paraId="5941D17C" w14:textId="77777777" w:rsidR="00493E22" w:rsidRDefault="00493E22" w:rsidP="00D92861">
                            <w:pPr>
                              <w:pStyle w:val="xmsonormal"/>
                              <w:rPr>
                                <w:sz w:val="20"/>
                                <w:szCs w:val="20"/>
                              </w:rPr>
                            </w:pPr>
                            <w:r>
                              <w:rPr>
                                <w:sz w:val="20"/>
                                <w:szCs w:val="20"/>
                              </w:rPr>
                              <w:t>Note: Other TDD configuration or FDD can be optionally evaluated.</w:t>
                            </w:r>
                          </w:p>
                          <w:p w14:paraId="4D0E66E6" w14:textId="77777777" w:rsidR="00493E22" w:rsidRDefault="00493E22" w:rsidP="00D92861">
                            <w:pPr>
                              <w:pStyle w:val="xmsonormal"/>
                              <w:rPr>
                                <w:rFonts w:eastAsiaTheme="minorEastAsia"/>
                                <w:sz w:val="20"/>
                                <w:szCs w:val="20"/>
                              </w:rPr>
                            </w:pPr>
                          </w:p>
                          <w:p w14:paraId="3C8E7220" w14:textId="77777777" w:rsidR="00493E22" w:rsidRDefault="00493E22" w:rsidP="00D92861">
                            <w:pPr>
                              <w:rPr>
                                <w:szCs w:val="20"/>
                                <w:highlight w:val="green"/>
                              </w:rPr>
                            </w:pPr>
                            <w:r>
                              <w:rPr>
                                <w:szCs w:val="20"/>
                                <w:highlight w:val="green"/>
                              </w:rPr>
                              <w:t>Agreement:</w:t>
                            </w:r>
                          </w:p>
                          <w:p w14:paraId="3FBD1708" w14:textId="77777777" w:rsidR="00493E22" w:rsidRDefault="00493E22" w:rsidP="00D92861">
                            <w:pPr>
                              <w:pStyle w:val="xmsonormal"/>
                              <w:rPr>
                                <w:sz w:val="20"/>
                                <w:szCs w:val="20"/>
                              </w:rPr>
                            </w:pPr>
                            <w:r>
                              <w:rPr>
                                <w:sz w:val="20"/>
                                <w:szCs w:val="20"/>
                              </w:rPr>
                              <w:t>Adopt the following BS antenna parameters for indoor scenario for XR/CG evaluation</w:t>
                            </w:r>
                          </w:p>
                          <w:p w14:paraId="54296CD7" w14:textId="77777777" w:rsidR="00493E22" w:rsidRDefault="00493E22" w:rsidP="00D92861">
                            <w:pPr>
                              <w:numPr>
                                <w:ilvl w:val="0"/>
                                <w:numId w:val="42"/>
                              </w:numPr>
                              <w:rPr>
                                <w:szCs w:val="20"/>
                                <w:lang w:eastAsia="zh-CN"/>
                              </w:rPr>
                            </w:pPr>
                            <w:r>
                              <w:rPr>
                                <w:szCs w:val="20"/>
                                <w:lang w:eastAsia="zh-CN"/>
                              </w:rPr>
                              <w:t>FR1:</w:t>
                            </w:r>
                          </w:p>
                          <w:p w14:paraId="54415343" w14:textId="77777777" w:rsidR="00493E22" w:rsidRDefault="00493E22" w:rsidP="00D92861">
                            <w:pPr>
                              <w:numPr>
                                <w:ilvl w:val="1"/>
                                <w:numId w:val="43"/>
                              </w:numPr>
                              <w:rPr>
                                <w:szCs w:val="20"/>
                                <w:lang w:eastAsia="zh-CN"/>
                              </w:rPr>
                            </w:pPr>
                            <w:r>
                              <w:rPr>
                                <w:szCs w:val="20"/>
                                <w:lang w:eastAsia="zh-CN"/>
                              </w:rPr>
                              <w:t>32 TxRU, (M, N, P, Mg, Ng; Mp, Np) = (4,4,2,1,1;4,4)</w:t>
                            </w:r>
                          </w:p>
                          <w:p w14:paraId="69242567" w14:textId="77777777" w:rsidR="00493E22" w:rsidRDefault="00493E22" w:rsidP="00D92861">
                            <w:pPr>
                              <w:numPr>
                                <w:ilvl w:val="1"/>
                                <w:numId w:val="43"/>
                              </w:numPr>
                              <w:rPr>
                                <w:szCs w:val="20"/>
                                <w:lang w:eastAsia="zh-CN"/>
                              </w:rPr>
                            </w:pPr>
                            <w:r>
                              <w:rPr>
                                <w:szCs w:val="20"/>
                                <w:lang w:eastAsia="zh-CN"/>
                              </w:rPr>
                              <w:t>(dH, dV) = (0.5, 0.5)λ</w:t>
                            </w:r>
                          </w:p>
                          <w:p w14:paraId="2ABBC81F" w14:textId="77777777" w:rsidR="00493E22" w:rsidRDefault="00493E22" w:rsidP="00D92861">
                            <w:pPr>
                              <w:numPr>
                                <w:ilvl w:val="0"/>
                                <w:numId w:val="44"/>
                              </w:numPr>
                              <w:rPr>
                                <w:szCs w:val="20"/>
                                <w:lang w:eastAsia="zh-CN"/>
                              </w:rPr>
                            </w:pPr>
                            <w:r>
                              <w:rPr>
                                <w:szCs w:val="20"/>
                                <w:lang w:eastAsia="zh-CN"/>
                              </w:rPr>
                              <w:t>FR2:</w:t>
                            </w:r>
                          </w:p>
                          <w:p w14:paraId="00F90FBA" w14:textId="77777777" w:rsidR="00493E22" w:rsidRDefault="00493E22" w:rsidP="00D92861">
                            <w:pPr>
                              <w:numPr>
                                <w:ilvl w:val="1"/>
                                <w:numId w:val="45"/>
                              </w:numPr>
                              <w:rPr>
                                <w:szCs w:val="20"/>
                                <w:lang w:eastAsia="zh-CN"/>
                              </w:rPr>
                            </w:pPr>
                            <w:r>
                              <w:rPr>
                                <w:szCs w:val="20"/>
                                <w:lang w:eastAsia="zh-CN"/>
                              </w:rPr>
                              <w:t>Option 2: 2 TxRU, (M, N, P, Mg, Ng; Mp, Np) = (16, 8, 2,1,1;1,1)</w:t>
                            </w:r>
                          </w:p>
                          <w:p w14:paraId="6DDD0A77" w14:textId="77777777" w:rsidR="00493E22" w:rsidRDefault="00493E22" w:rsidP="00D92861">
                            <w:pPr>
                              <w:numPr>
                                <w:ilvl w:val="1"/>
                                <w:numId w:val="45"/>
                              </w:numPr>
                              <w:rPr>
                                <w:szCs w:val="20"/>
                                <w:lang w:eastAsia="zh-CN"/>
                              </w:rPr>
                            </w:pPr>
                            <w:r>
                              <w:rPr>
                                <w:szCs w:val="20"/>
                                <w:lang w:eastAsia="zh-CN"/>
                              </w:rPr>
                              <w:t>(dH, dV) = (0.5, 0.5)λ</w:t>
                            </w:r>
                          </w:p>
                          <w:p w14:paraId="53E76467" w14:textId="77777777" w:rsidR="00493E22" w:rsidRDefault="00493E22" w:rsidP="00D92861">
                            <w:pPr>
                              <w:pStyle w:val="xmsonormal"/>
                              <w:rPr>
                                <w:sz w:val="20"/>
                                <w:szCs w:val="20"/>
                              </w:rPr>
                            </w:pPr>
                            <w:r>
                              <w:rPr>
                                <w:sz w:val="20"/>
                                <w:szCs w:val="20"/>
                              </w:rPr>
                              <w:t>Other BS antenna parameters can be optionally evaluated</w:t>
                            </w:r>
                          </w:p>
                          <w:p w14:paraId="6F039B75" w14:textId="77777777" w:rsidR="00493E22" w:rsidRDefault="00493E22" w:rsidP="00D92861">
                            <w:pPr>
                              <w:pStyle w:val="xmsonormal"/>
                              <w:rPr>
                                <w:rFonts w:eastAsiaTheme="minorEastAsia"/>
                                <w:sz w:val="20"/>
                                <w:szCs w:val="20"/>
                              </w:rPr>
                            </w:pPr>
                          </w:p>
                          <w:p w14:paraId="786FC1C0" w14:textId="77777777" w:rsidR="00493E22" w:rsidRDefault="00493E22" w:rsidP="00D92861">
                            <w:pPr>
                              <w:rPr>
                                <w:szCs w:val="20"/>
                                <w:highlight w:val="green"/>
                              </w:rPr>
                            </w:pPr>
                            <w:r>
                              <w:rPr>
                                <w:szCs w:val="20"/>
                                <w:highlight w:val="green"/>
                              </w:rPr>
                              <w:t>Agreement:</w:t>
                            </w:r>
                          </w:p>
                          <w:p w14:paraId="7268D277" w14:textId="77777777" w:rsidR="00493E22" w:rsidRDefault="00493E22" w:rsidP="00D92861">
                            <w:pPr>
                              <w:pStyle w:val="xmsonormal"/>
                              <w:rPr>
                                <w:sz w:val="20"/>
                                <w:szCs w:val="20"/>
                              </w:rPr>
                            </w:pPr>
                            <w:r>
                              <w:rPr>
                                <w:sz w:val="20"/>
                                <w:szCs w:val="20"/>
                              </w:rPr>
                              <w:t>For XR/CG evaluation, adopt the following assumptions for downtilt</w:t>
                            </w:r>
                            <w:r>
                              <w:rPr>
                                <w:rStyle w:val="xapple-converted-space"/>
                                <w:sz w:val="20"/>
                                <w:szCs w:val="20"/>
                              </w:rPr>
                              <w:t> </w:t>
                            </w:r>
                          </w:p>
                          <w:p w14:paraId="3A5F18D7" w14:textId="77777777" w:rsidR="00493E22" w:rsidRDefault="00493E22" w:rsidP="00D92861">
                            <w:pPr>
                              <w:pStyle w:val="xmsonormal"/>
                              <w:ind w:hanging="420"/>
                              <w:rPr>
                                <w:sz w:val="20"/>
                                <w:szCs w:val="20"/>
                              </w:rPr>
                            </w:pPr>
                            <w:r>
                              <w:rPr>
                                <w:sz w:val="20"/>
                                <w:szCs w:val="20"/>
                              </w:rPr>
                              <w:t>·        </w:t>
                            </w:r>
                            <w:r>
                              <w:rPr>
                                <w:rStyle w:val="xapple-converted-space"/>
                                <w:sz w:val="20"/>
                                <w:szCs w:val="20"/>
                              </w:rPr>
                              <w:t> </w:t>
                            </w:r>
                            <w:r>
                              <w:rPr>
                                <w:sz w:val="20"/>
                                <w:szCs w:val="20"/>
                              </w:rPr>
                              <w:t>For XR/CG evaluation, adopt the following assumptions for downtilt</w:t>
                            </w:r>
                          </w:p>
                          <w:p w14:paraId="6D48C273" w14:textId="77777777" w:rsidR="00493E22" w:rsidRDefault="00493E22" w:rsidP="00D92861">
                            <w:pPr>
                              <w:numPr>
                                <w:ilvl w:val="0"/>
                                <w:numId w:val="46"/>
                              </w:numPr>
                              <w:rPr>
                                <w:szCs w:val="20"/>
                                <w:lang w:eastAsia="zh-CN"/>
                              </w:rPr>
                            </w:pPr>
                            <w:r>
                              <w:rPr>
                                <w:szCs w:val="20"/>
                                <w:lang w:eastAsia="zh-CN"/>
                              </w:rPr>
                              <w:t>Dense Urban</w:t>
                            </w:r>
                          </w:p>
                          <w:p w14:paraId="1B58A785" w14:textId="77777777" w:rsidR="00493E22" w:rsidRDefault="00493E22" w:rsidP="00D92861">
                            <w:pPr>
                              <w:numPr>
                                <w:ilvl w:val="1"/>
                                <w:numId w:val="47"/>
                              </w:numPr>
                              <w:rPr>
                                <w:color w:val="FF0000"/>
                                <w:szCs w:val="20"/>
                                <w:lang w:eastAsia="zh-CN"/>
                              </w:rPr>
                            </w:pPr>
                            <w:r>
                              <w:rPr>
                                <w:color w:val="FF0000"/>
                                <w:szCs w:val="20"/>
                                <w:lang w:eastAsia="zh-CN"/>
                              </w:rPr>
                              <w:t>FFS: 6 or 12 degree</w:t>
                            </w:r>
                          </w:p>
                          <w:p w14:paraId="331F68F7" w14:textId="77777777" w:rsidR="00493E22" w:rsidRDefault="00493E22" w:rsidP="00D92861">
                            <w:pPr>
                              <w:numPr>
                                <w:ilvl w:val="1"/>
                                <w:numId w:val="47"/>
                              </w:numPr>
                              <w:rPr>
                                <w:color w:val="FF0000"/>
                                <w:szCs w:val="20"/>
                                <w:lang w:eastAsia="zh-CN"/>
                              </w:rPr>
                            </w:pPr>
                            <w:r>
                              <w:rPr>
                                <w:strike/>
                                <w:color w:val="FF0000"/>
                                <w:szCs w:val="20"/>
                                <w:lang w:eastAsia="zh-CN"/>
                              </w:rPr>
                              <w:t>Other downtilt can be optionally evaluated.</w:t>
                            </w:r>
                          </w:p>
                          <w:p w14:paraId="570AA8CA" w14:textId="77777777" w:rsidR="00493E22" w:rsidRDefault="00493E22" w:rsidP="00D92861">
                            <w:pPr>
                              <w:numPr>
                                <w:ilvl w:val="0"/>
                                <w:numId w:val="48"/>
                              </w:numPr>
                              <w:rPr>
                                <w:szCs w:val="20"/>
                                <w:lang w:eastAsia="zh-CN"/>
                              </w:rPr>
                            </w:pPr>
                            <w:r>
                              <w:rPr>
                                <w:szCs w:val="20"/>
                                <w:lang w:eastAsia="zh-CN"/>
                              </w:rPr>
                              <w:t>Indoor hotspot</w:t>
                            </w:r>
                          </w:p>
                          <w:p w14:paraId="4EFA3E26" w14:textId="77777777" w:rsidR="00493E22" w:rsidRDefault="00493E22" w:rsidP="00D92861">
                            <w:pPr>
                              <w:numPr>
                                <w:ilvl w:val="1"/>
                                <w:numId w:val="49"/>
                              </w:numPr>
                              <w:rPr>
                                <w:szCs w:val="20"/>
                                <w:lang w:eastAsia="zh-CN"/>
                              </w:rPr>
                            </w:pPr>
                            <w:r>
                              <w:rPr>
                                <w:szCs w:val="20"/>
                                <w:lang w:eastAsia="zh-CN"/>
                              </w:rPr>
                              <w:t>90° (pointing to the ground)</w:t>
                            </w:r>
                          </w:p>
                          <w:p w14:paraId="712F1FCD" w14:textId="77777777" w:rsidR="00493E22" w:rsidRPr="00890418" w:rsidRDefault="00493E22" w:rsidP="00D92861">
                            <w:pPr>
                              <w:pStyle w:val="xmsonormal"/>
                              <w:rPr>
                                <w:rFonts w:eastAsiaTheme="minorEastAsia"/>
                                <w:sz w:val="20"/>
                                <w:szCs w:val="20"/>
                              </w:rPr>
                            </w:pPr>
                            <w:r>
                              <w:rPr>
                                <w:sz w:val="20"/>
                                <w:szCs w:val="20"/>
                              </w:rPr>
                              <w:t>Other downtilt can be optionally evaluated</w:t>
                            </w:r>
                          </w:p>
                        </w:txbxContent>
                      </wps:txbx>
                      <wps:bodyPr rot="0" vert="horz" wrap="square" lIns="91440" tIns="45720" rIns="91440" bIns="45720" anchor="t" anchorCtr="0" upright="1">
                        <a:spAutoFit/>
                      </wps:bodyPr>
                    </wps:wsp>
                  </a:graphicData>
                </a:graphic>
              </wp:inline>
            </w:drawing>
          </mc:Choice>
          <mc:Fallback>
            <w:pict>
              <v:shape w14:anchorId="71538E08" id="_x0000_s1032" type="#_x0000_t202" style="width:453.5pt;height:1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oc2OwIAAFkEAAAOAAAAZHJzL2Uyb0RvYy54bWysVM2O0zAQviPxDpbvNG1oum3UdLV0KUJa&#10;fqSFB3AcJ7HwH7bbpDwAvAEnLtx5rj4HY6ct1QIXRA6WxzP+PPN9M1le91KgHbOOa1XgyWiMEVNU&#10;V1w1BX7/bvNkjpHzRFVEaMUKvGcOX68eP1p2JmepbrWomEUAolzemQK33ps8SRxtmSRupA1T4Ky1&#10;lcSDaZuksqQDdCmSdDyeJZ22lbGaMufg9HZw4lXEr2tG/Zu6dswjUWDIzcfVxrUMa7JakryxxLSc&#10;HtMg/5CFJFzBo2eoW+IJ2lr+G5Tk1Gqnaz+iWia6rjllsQaoZjJ+UM19SwyLtQA5zpxpcv8Plr7e&#10;vbWIV6AdKKWIBI0OX78cvv04fP+M0sBPZ1wOYfcGAn3/TPcQG2t15k7TDw4pvW6JatiNtbprGakg&#10;v0m4mVxcHXBcACm7V7qCd8jW6wjU11YG8oAOBOig0/6sDes9onCYXWWLaQYuCr50Ons6j+IlJD/d&#10;Ntb5F0xLFDYFtqB9RCe7O+dDNiQ/hYTHnBa82nAhomGbci0s2hHok038YgEPwoRCXYEXWZoNBPwV&#10;Yhy/P0FI7qHhBZcFnp+DSB5oe66q2I6ecDHsIWWhjjwG6gYSfV/2UbLZSZ5SV3sg1uqhv2EeYdNq&#10;+wmjDnq7wO7jlliGkXipQJzFZDoNwxCNaXaVgmEvPeWlhygKUAX2GA3btR8GaGssb1p46dQONyDo&#10;hkeug/JDVsf0oX+jBMdZCwNyaceoX3+E1U8AAAD//wMAUEsDBBQABgAIAAAAIQBxzyZH2gAAAAQB&#10;AAAPAAAAZHJzL2Rvd25yZXYueG1sTI/BTsMwEETvSPyDtUjcqAMICCFOhah6phSkqjfH3sZR43WI&#10;3TTl61m4wGWk0axm3pbzyXdixCG2gRRczzIQSCbYlhoFH+/LqxxETJqs7gKhghNGmFfnZ6UubDjS&#10;G47r1AguoVhoBS6lvpAyGodex1nokTjbhcHrxHZopB30kct9J2+y7F563RIvON3ji0OzXx+8grhY&#10;ffZmt6r3zp6+Xhfjndkst0pdXkzPTyASTunvGH7wGR0qZqrDgWwUnQJ+JP0qZ4/ZA9tawW2eg6xK&#10;+R+++gYAAP//AwBQSwECLQAUAAYACAAAACEAtoM4kv4AAADhAQAAEwAAAAAAAAAAAAAAAAAAAAAA&#10;W0NvbnRlbnRfVHlwZXNdLnhtbFBLAQItABQABgAIAAAAIQA4/SH/1gAAAJQBAAALAAAAAAAAAAAA&#10;AAAAAC8BAABfcmVscy8ucmVsc1BLAQItABQABgAIAAAAIQCeioc2OwIAAFkEAAAOAAAAAAAAAAAA&#10;AAAAAC4CAABkcnMvZTJvRG9jLnhtbFBLAQItABQABgAIAAAAIQBxzyZH2gAAAAQBAAAPAAAAAAAA&#10;AAAAAAAAAJUEAABkcnMvZG93bnJldi54bWxQSwUGAAAAAAQABADzAAAAnAUAAAAA&#10;">
                <v:textbox style="mso-fit-shape-to-text:t">
                  <w:txbxContent>
                    <w:p w14:paraId="1034F98D" w14:textId="77777777" w:rsidR="00493E22" w:rsidRDefault="00493E22" w:rsidP="00D92861">
                      <w:pPr>
                        <w:rPr>
                          <w:szCs w:val="20"/>
                          <w:highlight w:val="green"/>
                        </w:rPr>
                      </w:pPr>
                      <w:r>
                        <w:rPr>
                          <w:szCs w:val="20"/>
                          <w:highlight w:val="green"/>
                        </w:rPr>
                        <w:t>Agreement:</w:t>
                      </w:r>
                    </w:p>
                    <w:p w14:paraId="5B56480C" w14:textId="77777777" w:rsidR="00493E22" w:rsidRDefault="00493E22" w:rsidP="00D92861">
                      <w:pPr>
                        <w:pStyle w:val="xmsonormal"/>
                        <w:rPr>
                          <w:sz w:val="20"/>
                          <w:szCs w:val="20"/>
                        </w:rPr>
                      </w:pPr>
                      <w:r>
                        <w:rPr>
                          <w:sz w:val="20"/>
                          <w:szCs w:val="20"/>
                        </w:rPr>
                        <w:t>Adopt the following UE distribution for XR/CG evaluation for outdoor scenario</w:t>
                      </w:r>
                    </w:p>
                    <w:p w14:paraId="1816EC8C" w14:textId="77777777" w:rsidR="00493E22" w:rsidRDefault="00493E22" w:rsidP="00D92861">
                      <w:pPr>
                        <w:numPr>
                          <w:ilvl w:val="0"/>
                          <w:numId w:val="36"/>
                        </w:numPr>
                        <w:rPr>
                          <w:szCs w:val="20"/>
                          <w:lang w:eastAsia="zh-CN"/>
                        </w:rPr>
                      </w:pPr>
                      <w:r>
                        <w:rPr>
                          <w:szCs w:val="20"/>
                          <w:lang w:eastAsia="zh-CN"/>
                        </w:rPr>
                        <w:t>For outdoor scenario:</w:t>
                      </w:r>
                    </w:p>
                    <w:p w14:paraId="427D77D3" w14:textId="77777777" w:rsidR="00493E22" w:rsidRDefault="00493E22" w:rsidP="00D92861">
                      <w:pPr>
                        <w:numPr>
                          <w:ilvl w:val="1"/>
                          <w:numId w:val="37"/>
                        </w:numPr>
                        <w:rPr>
                          <w:szCs w:val="20"/>
                          <w:lang w:eastAsia="zh-CN"/>
                        </w:rPr>
                      </w:pPr>
                      <w:r>
                        <w:rPr>
                          <w:szCs w:val="20"/>
                          <w:lang w:eastAsia="zh-CN"/>
                        </w:rPr>
                        <w:t>FR1: 80% indoor, 20% outdoor</w:t>
                      </w:r>
                    </w:p>
                    <w:p w14:paraId="626A9FA2" w14:textId="77777777" w:rsidR="00493E22" w:rsidRDefault="00493E22" w:rsidP="00D92861">
                      <w:pPr>
                        <w:numPr>
                          <w:ilvl w:val="1"/>
                          <w:numId w:val="37"/>
                        </w:numPr>
                        <w:rPr>
                          <w:szCs w:val="20"/>
                          <w:lang w:eastAsia="zh-CN"/>
                        </w:rPr>
                      </w:pPr>
                      <w:r>
                        <w:rPr>
                          <w:szCs w:val="20"/>
                          <w:lang w:eastAsia="zh-CN"/>
                        </w:rPr>
                        <w:t>FR2: 100% outdoor</w:t>
                      </w:r>
                    </w:p>
                    <w:p w14:paraId="2F7AFCB8" w14:textId="77777777" w:rsidR="00493E22" w:rsidRDefault="00493E22" w:rsidP="00D92861">
                      <w:pPr>
                        <w:pStyle w:val="xmsonormal"/>
                        <w:rPr>
                          <w:sz w:val="20"/>
                          <w:szCs w:val="20"/>
                        </w:rPr>
                      </w:pPr>
                      <w:r>
                        <w:rPr>
                          <w:sz w:val="20"/>
                          <w:szCs w:val="20"/>
                        </w:rPr>
                        <w:t>Other UE distribution can be evaluated optionally.</w:t>
                      </w:r>
                    </w:p>
                    <w:p w14:paraId="1C3DE3C8" w14:textId="77777777" w:rsidR="00493E22" w:rsidRDefault="00493E22" w:rsidP="00D92861">
                      <w:pPr>
                        <w:pStyle w:val="xmsonormal"/>
                        <w:rPr>
                          <w:sz w:val="20"/>
                          <w:szCs w:val="20"/>
                        </w:rPr>
                      </w:pPr>
                    </w:p>
                    <w:p w14:paraId="0D582755" w14:textId="77777777" w:rsidR="00493E22" w:rsidRDefault="00493E22" w:rsidP="00D92861">
                      <w:pPr>
                        <w:rPr>
                          <w:szCs w:val="20"/>
                          <w:highlight w:val="green"/>
                        </w:rPr>
                      </w:pPr>
                      <w:r>
                        <w:rPr>
                          <w:szCs w:val="20"/>
                          <w:highlight w:val="green"/>
                        </w:rPr>
                        <w:t>Agreement:</w:t>
                      </w:r>
                    </w:p>
                    <w:p w14:paraId="09E999C9" w14:textId="77777777" w:rsidR="00493E22" w:rsidRDefault="00493E22" w:rsidP="00D92861">
                      <w:pPr>
                        <w:pStyle w:val="xmsonormal"/>
                        <w:rPr>
                          <w:sz w:val="20"/>
                          <w:szCs w:val="20"/>
                        </w:rPr>
                      </w:pPr>
                      <w:r>
                        <w:rPr>
                          <w:sz w:val="20"/>
                          <w:szCs w:val="20"/>
                        </w:rPr>
                        <w:t>Adopt the following TDD configuration for XR/CG evaluation</w:t>
                      </w:r>
                    </w:p>
                    <w:p w14:paraId="61BD6672" w14:textId="77777777" w:rsidR="00493E22" w:rsidRDefault="00493E22" w:rsidP="00D92861">
                      <w:pPr>
                        <w:numPr>
                          <w:ilvl w:val="0"/>
                          <w:numId w:val="38"/>
                        </w:numPr>
                        <w:rPr>
                          <w:szCs w:val="20"/>
                          <w:lang w:eastAsia="zh-CN"/>
                        </w:rPr>
                      </w:pPr>
                      <w:r>
                        <w:rPr>
                          <w:szCs w:val="20"/>
                          <w:lang w:eastAsia="zh-CN"/>
                        </w:rPr>
                        <w:t>FR1:</w:t>
                      </w:r>
                    </w:p>
                    <w:p w14:paraId="3A10069F" w14:textId="77777777" w:rsidR="00493E22" w:rsidRDefault="00493E22" w:rsidP="00D92861">
                      <w:pPr>
                        <w:numPr>
                          <w:ilvl w:val="1"/>
                          <w:numId w:val="39"/>
                        </w:numPr>
                        <w:rPr>
                          <w:szCs w:val="20"/>
                          <w:lang w:eastAsia="zh-CN"/>
                        </w:rPr>
                      </w:pPr>
                      <w:r>
                        <w:rPr>
                          <w:szCs w:val="20"/>
                          <w:lang w:eastAsia="zh-CN"/>
                        </w:rPr>
                        <w:t>Option 1: DDDSU</w:t>
                      </w:r>
                    </w:p>
                    <w:p w14:paraId="13DAC81F" w14:textId="77777777" w:rsidR="00493E22" w:rsidRDefault="00493E22" w:rsidP="00D92861">
                      <w:pPr>
                        <w:numPr>
                          <w:ilvl w:val="1"/>
                          <w:numId w:val="39"/>
                        </w:numPr>
                        <w:rPr>
                          <w:color w:val="FF0000"/>
                          <w:szCs w:val="20"/>
                          <w:lang w:eastAsia="zh-CN"/>
                        </w:rPr>
                      </w:pPr>
                      <w:r>
                        <w:rPr>
                          <w:color w:val="FF0000"/>
                          <w:szCs w:val="20"/>
                          <w:lang w:eastAsia="zh-CN"/>
                        </w:rPr>
                        <w:t>Option 2: DDDUU</w:t>
                      </w:r>
                    </w:p>
                    <w:p w14:paraId="4B3C163E" w14:textId="77777777" w:rsidR="00493E22" w:rsidRDefault="00493E22" w:rsidP="00D92861">
                      <w:pPr>
                        <w:numPr>
                          <w:ilvl w:val="0"/>
                          <w:numId w:val="40"/>
                        </w:numPr>
                        <w:rPr>
                          <w:szCs w:val="20"/>
                          <w:lang w:eastAsia="zh-CN"/>
                        </w:rPr>
                      </w:pPr>
                      <w:r>
                        <w:rPr>
                          <w:szCs w:val="20"/>
                          <w:lang w:eastAsia="zh-CN"/>
                        </w:rPr>
                        <w:t>FR2:</w:t>
                      </w:r>
                    </w:p>
                    <w:p w14:paraId="5B2E1F37" w14:textId="77777777" w:rsidR="00493E22" w:rsidRDefault="00493E22" w:rsidP="00D92861">
                      <w:pPr>
                        <w:numPr>
                          <w:ilvl w:val="1"/>
                          <w:numId w:val="41"/>
                        </w:numPr>
                        <w:rPr>
                          <w:szCs w:val="20"/>
                          <w:lang w:eastAsia="zh-CN"/>
                        </w:rPr>
                      </w:pPr>
                      <w:r>
                        <w:rPr>
                          <w:szCs w:val="20"/>
                          <w:lang w:eastAsia="zh-CN"/>
                        </w:rPr>
                        <w:t>Option 1: DDDSU</w:t>
                      </w:r>
                    </w:p>
                    <w:p w14:paraId="137060E4" w14:textId="77777777" w:rsidR="00493E22" w:rsidRDefault="00493E22" w:rsidP="00D92861">
                      <w:pPr>
                        <w:pStyle w:val="xmsonormal"/>
                        <w:rPr>
                          <w:sz w:val="20"/>
                          <w:szCs w:val="20"/>
                        </w:rPr>
                      </w:pPr>
                      <w:r>
                        <w:rPr>
                          <w:color w:val="FF0000"/>
                          <w:sz w:val="20"/>
                          <w:szCs w:val="20"/>
                        </w:rPr>
                        <w:t>FFS detailed S slot format</w:t>
                      </w:r>
                    </w:p>
                    <w:p w14:paraId="5941D17C" w14:textId="77777777" w:rsidR="00493E22" w:rsidRDefault="00493E22" w:rsidP="00D92861">
                      <w:pPr>
                        <w:pStyle w:val="xmsonormal"/>
                        <w:rPr>
                          <w:sz w:val="20"/>
                          <w:szCs w:val="20"/>
                        </w:rPr>
                      </w:pPr>
                      <w:r>
                        <w:rPr>
                          <w:sz w:val="20"/>
                          <w:szCs w:val="20"/>
                        </w:rPr>
                        <w:t>Note: Other TDD configuration or FDD can be optionally evaluated.</w:t>
                      </w:r>
                    </w:p>
                    <w:p w14:paraId="4D0E66E6" w14:textId="77777777" w:rsidR="00493E22" w:rsidRDefault="00493E22" w:rsidP="00D92861">
                      <w:pPr>
                        <w:pStyle w:val="xmsonormal"/>
                        <w:rPr>
                          <w:rFonts w:eastAsiaTheme="minorEastAsia"/>
                          <w:sz w:val="20"/>
                          <w:szCs w:val="20"/>
                        </w:rPr>
                      </w:pPr>
                    </w:p>
                    <w:p w14:paraId="3C8E7220" w14:textId="77777777" w:rsidR="00493E22" w:rsidRDefault="00493E22" w:rsidP="00D92861">
                      <w:pPr>
                        <w:rPr>
                          <w:szCs w:val="20"/>
                          <w:highlight w:val="green"/>
                        </w:rPr>
                      </w:pPr>
                      <w:r>
                        <w:rPr>
                          <w:szCs w:val="20"/>
                          <w:highlight w:val="green"/>
                        </w:rPr>
                        <w:t>Agreement:</w:t>
                      </w:r>
                    </w:p>
                    <w:p w14:paraId="3FBD1708" w14:textId="77777777" w:rsidR="00493E22" w:rsidRDefault="00493E22" w:rsidP="00D92861">
                      <w:pPr>
                        <w:pStyle w:val="xmsonormal"/>
                        <w:rPr>
                          <w:sz w:val="20"/>
                          <w:szCs w:val="20"/>
                        </w:rPr>
                      </w:pPr>
                      <w:r>
                        <w:rPr>
                          <w:sz w:val="20"/>
                          <w:szCs w:val="20"/>
                        </w:rPr>
                        <w:t>Adopt the following BS antenna parameters for indoor scenario for XR/CG evaluation</w:t>
                      </w:r>
                    </w:p>
                    <w:p w14:paraId="54296CD7" w14:textId="77777777" w:rsidR="00493E22" w:rsidRDefault="00493E22" w:rsidP="00D92861">
                      <w:pPr>
                        <w:numPr>
                          <w:ilvl w:val="0"/>
                          <w:numId w:val="42"/>
                        </w:numPr>
                        <w:rPr>
                          <w:szCs w:val="20"/>
                          <w:lang w:eastAsia="zh-CN"/>
                        </w:rPr>
                      </w:pPr>
                      <w:r>
                        <w:rPr>
                          <w:szCs w:val="20"/>
                          <w:lang w:eastAsia="zh-CN"/>
                        </w:rPr>
                        <w:t>FR1:</w:t>
                      </w:r>
                    </w:p>
                    <w:p w14:paraId="54415343" w14:textId="77777777" w:rsidR="00493E22" w:rsidRDefault="00493E22" w:rsidP="00D92861">
                      <w:pPr>
                        <w:numPr>
                          <w:ilvl w:val="1"/>
                          <w:numId w:val="43"/>
                        </w:numPr>
                        <w:rPr>
                          <w:szCs w:val="20"/>
                          <w:lang w:eastAsia="zh-CN"/>
                        </w:rPr>
                      </w:pPr>
                      <w:r>
                        <w:rPr>
                          <w:szCs w:val="20"/>
                          <w:lang w:eastAsia="zh-CN"/>
                        </w:rPr>
                        <w:t>32 TxRU, (M, N, P, Mg, Ng; Mp, Np) = (4,4,2,1,1;4,4)</w:t>
                      </w:r>
                    </w:p>
                    <w:p w14:paraId="69242567" w14:textId="77777777" w:rsidR="00493E22" w:rsidRDefault="00493E22" w:rsidP="00D92861">
                      <w:pPr>
                        <w:numPr>
                          <w:ilvl w:val="1"/>
                          <w:numId w:val="43"/>
                        </w:numPr>
                        <w:rPr>
                          <w:szCs w:val="20"/>
                          <w:lang w:eastAsia="zh-CN"/>
                        </w:rPr>
                      </w:pPr>
                      <w:r>
                        <w:rPr>
                          <w:szCs w:val="20"/>
                          <w:lang w:eastAsia="zh-CN"/>
                        </w:rPr>
                        <w:t>(dH, dV) = (0.5, 0.5)λ</w:t>
                      </w:r>
                    </w:p>
                    <w:p w14:paraId="2ABBC81F" w14:textId="77777777" w:rsidR="00493E22" w:rsidRDefault="00493E22" w:rsidP="00D92861">
                      <w:pPr>
                        <w:numPr>
                          <w:ilvl w:val="0"/>
                          <w:numId w:val="44"/>
                        </w:numPr>
                        <w:rPr>
                          <w:szCs w:val="20"/>
                          <w:lang w:eastAsia="zh-CN"/>
                        </w:rPr>
                      </w:pPr>
                      <w:r>
                        <w:rPr>
                          <w:szCs w:val="20"/>
                          <w:lang w:eastAsia="zh-CN"/>
                        </w:rPr>
                        <w:t>FR2:</w:t>
                      </w:r>
                    </w:p>
                    <w:p w14:paraId="00F90FBA" w14:textId="77777777" w:rsidR="00493E22" w:rsidRDefault="00493E22" w:rsidP="00D92861">
                      <w:pPr>
                        <w:numPr>
                          <w:ilvl w:val="1"/>
                          <w:numId w:val="45"/>
                        </w:numPr>
                        <w:rPr>
                          <w:szCs w:val="20"/>
                          <w:lang w:eastAsia="zh-CN"/>
                        </w:rPr>
                      </w:pPr>
                      <w:r>
                        <w:rPr>
                          <w:szCs w:val="20"/>
                          <w:lang w:eastAsia="zh-CN"/>
                        </w:rPr>
                        <w:t>Option 2: 2 TxRU, (M, N, P, Mg, Ng; Mp, Np) = (16, 8, 2,1,1;1,1)</w:t>
                      </w:r>
                    </w:p>
                    <w:p w14:paraId="6DDD0A77" w14:textId="77777777" w:rsidR="00493E22" w:rsidRDefault="00493E22" w:rsidP="00D92861">
                      <w:pPr>
                        <w:numPr>
                          <w:ilvl w:val="1"/>
                          <w:numId w:val="45"/>
                        </w:numPr>
                        <w:rPr>
                          <w:szCs w:val="20"/>
                          <w:lang w:eastAsia="zh-CN"/>
                        </w:rPr>
                      </w:pPr>
                      <w:r>
                        <w:rPr>
                          <w:szCs w:val="20"/>
                          <w:lang w:eastAsia="zh-CN"/>
                        </w:rPr>
                        <w:t>(dH, dV) = (0.5, 0.5)λ</w:t>
                      </w:r>
                    </w:p>
                    <w:p w14:paraId="53E76467" w14:textId="77777777" w:rsidR="00493E22" w:rsidRDefault="00493E22" w:rsidP="00D92861">
                      <w:pPr>
                        <w:pStyle w:val="xmsonormal"/>
                        <w:rPr>
                          <w:sz w:val="20"/>
                          <w:szCs w:val="20"/>
                        </w:rPr>
                      </w:pPr>
                      <w:r>
                        <w:rPr>
                          <w:sz w:val="20"/>
                          <w:szCs w:val="20"/>
                        </w:rPr>
                        <w:t>Other BS antenna parameters can be optionally evaluated</w:t>
                      </w:r>
                    </w:p>
                    <w:p w14:paraId="6F039B75" w14:textId="77777777" w:rsidR="00493E22" w:rsidRDefault="00493E22" w:rsidP="00D92861">
                      <w:pPr>
                        <w:pStyle w:val="xmsonormal"/>
                        <w:rPr>
                          <w:rFonts w:eastAsiaTheme="minorEastAsia"/>
                          <w:sz w:val="20"/>
                          <w:szCs w:val="20"/>
                        </w:rPr>
                      </w:pPr>
                    </w:p>
                    <w:p w14:paraId="786FC1C0" w14:textId="77777777" w:rsidR="00493E22" w:rsidRDefault="00493E22" w:rsidP="00D92861">
                      <w:pPr>
                        <w:rPr>
                          <w:szCs w:val="20"/>
                          <w:highlight w:val="green"/>
                        </w:rPr>
                      </w:pPr>
                      <w:r>
                        <w:rPr>
                          <w:szCs w:val="20"/>
                          <w:highlight w:val="green"/>
                        </w:rPr>
                        <w:t>Agreement:</w:t>
                      </w:r>
                    </w:p>
                    <w:p w14:paraId="7268D277" w14:textId="77777777" w:rsidR="00493E22" w:rsidRDefault="00493E22" w:rsidP="00D92861">
                      <w:pPr>
                        <w:pStyle w:val="xmsonormal"/>
                        <w:rPr>
                          <w:sz w:val="20"/>
                          <w:szCs w:val="20"/>
                        </w:rPr>
                      </w:pPr>
                      <w:r>
                        <w:rPr>
                          <w:sz w:val="20"/>
                          <w:szCs w:val="20"/>
                        </w:rPr>
                        <w:t>For XR/CG evaluation, adopt the following assumptions for downtilt</w:t>
                      </w:r>
                      <w:r>
                        <w:rPr>
                          <w:rStyle w:val="xapple-converted-space"/>
                          <w:sz w:val="20"/>
                          <w:szCs w:val="20"/>
                        </w:rPr>
                        <w:t> </w:t>
                      </w:r>
                    </w:p>
                    <w:p w14:paraId="3A5F18D7" w14:textId="77777777" w:rsidR="00493E22" w:rsidRDefault="00493E22" w:rsidP="00D92861">
                      <w:pPr>
                        <w:pStyle w:val="xmsonormal"/>
                        <w:ind w:hanging="420"/>
                        <w:rPr>
                          <w:sz w:val="20"/>
                          <w:szCs w:val="20"/>
                        </w:rPr>
                      </w:pPr>
                      <w:r>
                        <w:rPr>
                          <w:sz w:val="20"/>
                          <w:szCs w:val="20"/>
                        </w:rPr>
                        <w:t>·        </w:t>
                      </w:r>
                      <w:r>
                        <w:rPr>
                          <w:rStyle w:val="xapple-converted-space"/>
                          <w:sz w:val="20"/>
                          <w:szCs w:val="20"/>
                        </w:rPr>
                        <w:t> </w:t>
                      </w:r>
                      <w:r>
                        <w:rPr>
                          <w:sz w:val="20"/>
                          <w:szCs w:val="20"/>
                        </w:rPr>
                        <w:t>For XR/CG evaluation, adopt the following assumptions for downtilt</w:t>
                      </w:r>
                    </w:p>
                    <w:p w14:paraId="6D48C273" w14:textId="77777777" w:rsidR="00493E22" w:rsidRDefault="00493E22" w:rsidP="00D92861">
                      <w:pPr>
                        <w:numPr>
                          <w:ilvl w:val="0"/>
                          <w:numId w:val="46"/>
                        </w:numPr>
                        <w:rPr>
                          <w:szCs w:val="20"/>
                          <w:lang w:eastAsia="zh-CN"/>
                        </w:rPr>
                      </w:pPr>
                      <w:r>
                        <w:rPr>
                          <w:szCs w:val="20"/>
                          <w:lang w:eastAsia="zh-CN"/>
                        </w:rPr>
                        <w:t>Dense Urban</w:t>
                      </w:r>
                    </w:p>
                    <w:p w14:paraId="1B58A785" w14:textId="77777777" w:rsidR="00493E22" w:rsidRDefault="00493E22" w:rsidP="00D92861">
                      <w:pPr>
                        <w:numPr>
                          <w:ilvl w:val="1"/>
                          <w:numId w:val="47"/>
                        </w:numPr>
                        <w:rPr>
                          <w:color w:val="FF0000"/>
                          <w:szCs w:val="20"/>
                          <w:lang w:eastAsia="zh-CN"/>
                        </w:rPr>
                      </w:pPr>
                      <w:r>
                        <w:rPr>
                          <w:color w:val="FF0000"/>
                          <w:szCs w:val="20"/>
                          <w:lang w:eastAsia="zh-CN"/>
                        </w:rPr>
                        <w:t>FFS: 6 or 12 degree</w:t>
                      </w:r>
                    </w:p>
                    <w:p w14:paraId="331F68F7" w14:textId="77777777" w:rsidR="00493E22" w:rsidRDefault="00493E22" w:rsidP="00D92861">
                      <w:pPr>
                        <w:numPr>
                          <w:ilvl w:val="1"/>
                          <w:numId w:val="47"/>
                        </w:numPr>
                        <w:rPr>
                          <w:color w:val="FF0000"/>
                          <w:szCs w:val="20"/>
                          <w:lang w:eastAsia="zh-CN"/>
                        </w:rPr>
                      </w:pPr>
                      <w:r>
                        <w:rPr>
                          <w:strike/>
                          <w:color w:val="FF0000"/>
                          <w:szCs w:val="20"/>
                          <w:lang w:eastAsia="zh-CN"/>
                        </w:rPr>
                        <w:t>Other downtilt can be optionally evaluated.</w:t>
                      </w:r>
                    </w:p>
                    <w:p w14:paraId="570AA8CA" w14:textId="77777777" w:rsidR="00493E22" w:rsidRDefault="00493E22" w:rsidP="00D92861">
                      <w:pPr>
                        <w:numPr>
                          <w:ilvl w:val="0"/>
                          <w:numId w:val="48"/>
                        </w:numPr>
                        <w:rPr>
                          <w:szCs w:val="20"/>
                          <w:lang w:eastAsia="zh-CN"/>
                        </w:rPr>
                      </w:pPr>
                      <w:r>
                        <w:rPr>
                          <w:szCs w:val="20"/>
                          <w:lang w:eastAsia="zh-CN"/>
                        </w:rPr>
                        <w:t>Indoor hotspot</w:t>
                      </w:r>
                    </w:p>
                    <w:p w14:paraId="4EFA3E26" w14:textId="77777777" w:rsidR="00493E22" w:rsidRDefault="00493E22" w:rsidP="00D92861">
                      <w:pPr>
                        <w:numPr>
                          <w:ilvl w:val="1"/>
                          <w:numId w:val="49"/>
                        </w:numPr>
                        <w:rPr>
                          <w:szCs w:val="20"/>
                          <w:lang w:eastAsia="zh-CN"/>
                        </w:rPr>
                      </w:pPr>
                      <w:r>
                        <w:rPr>
                          <w:szCs w:val="20"/>
                          <w:lang w:eastAsia="zh-CN"/>
                        </w:rPr>
                        <w:t>90° (pointing to the ground)</w:t>
                      </w:r>
                    </w:p>
                    <w:p w14:paraId="712F1FCD" w14:textId="77777777" w:rsidR="00493E22" w:rsidRPr="00890418" w:rsidRDefault="00493E22" w:rsidP="00D92861">
                      <w:pPr>
                        <w:pStyle w:val="xmsonormal"/>
                        <w:rPr>
                          <w:rFonts w:eastAsiaTheme="minorEastAsia"/>
                          <w:sz w:val="20"/>
                          <w:szCs w:val="20"/>
                        </w:rPr>
                      </w:pPr>
                      <w:r>
                        <w:rPr>
                          <w:sz w:val="20"/>
                          <w:szCs w:val="20"/>
                        </w:rPr>
                        <w:t>Other downtilt can be optionally evaluated</w:t>
                      </w:r>
                    </w:p>
                  </w:txbxContent>
                </v:textbox>
                <w10:anchorlock/>
              </v:shape>
            </w:pict>
          </mc:Fallback>
        </mc:AlternateContent>
      </w:r>
    </w:p>
    <w:p w14:paraId="1B76DB65" w14:textId="77777777" w:rsidR="00D92861" w:rsidRDefault="00D92861" w:rsidP="00D92861">
      <w:pPr>
        <w:spacing w:before="120" w:after="120" w:line="276" w:lineRule="auto"/>
        <w:jc w:val="both"/>
        <w:rPr>
          <w:rFonts w:eastAsia="宋体"/>
          <w:lang w:eastAsia="zh-CN"/>
        </w:rPr>
      </w:pPr>
      <w:r>
        <w:rPr>
          <w:rFonts w:eastAsia="宋体"/>
          <w:noProof/>
          <w:szCs w:val="22"/>
          <w:lang w:eastAsia="zh-CN"/>
        </w:rPr>
        <w:lastRenderedPageBreak/>
        <mc:AlternateContent>
          <mc:Choice Requires="wps">
            <w:drawing>
              <wp:inline distT="0" distB="0" distL="0" distR="0" wp14:anchorId="262DD514" wp14:editId="47541E02">
                <wp:extent cx="5759450" cy="246380"/>
                <wp:effectExtent l="0" t="0" r="12700" b="20320"/>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46380"/>
                        </a:xfrm>
                        <a:prstGeom prst="rect">
                          <a:avLst/>
                        </a:prstGeom>
                        <a:solidFill>
                          <a:srgbClr val="FFFFFF"/>
                        </a:solidFill>
                        <a:ln w="9525">
                          <a:solidFill>
                            <a:srgbClr val="000000"/>
                          </a:solidFill>
                          <a:miter lim="800000"/>
                          <a:headEnd/>
                          <a:tailEnd/>
                        </a:ln>
                      </wps:spPr>
                      <wps:txbx>
                        <w:txbxContent>
                          <w:p w14:paraId="40E765D6" w14:textId="77777777" w:rsidR="00493E22" w:rsidRDefault="00493E22" w:rsidP="00D92861">
                            <w:pPr>
                              <w:rPr>
                                <w:szCs w:val="20"/>
                                <w:highlight w:val="green"/>
                              </w:rPr>
                            </w:pPr>
                            <w:r>
                              <w:rPr>
                                <w:szCs w:val="20"/>
                                <w:highlight w:val="green"/>
                              </w:rPr>
                              <w:t>Agreement:</w:t>
                            </w:r>
                          </w:p>
                          <w:p w14:paraId="083A9205" w14:textId="77777777" w:rsidR="00493E22" w:rsidRDefault="00493E22" w:rsidP="00D92861">
                            <w:pPr>
                              <w:pStyle w:val="xmsonormal"/>
                              <w:rPr>
                                <w:sz w:val="20"/>
                                <w:szCs w:val="20"/>
                              </w:rPr>
                            </w:pPr>
                            <w:r>
                              <w:rPr>
                                <w:sz w:val="20"/>
                                <w:szCs w:val="20"/>
                                <w:lang w:val="en-GB"/>
                              </w:rPr>
                              <w:t>Adopt the simulation assumptions in table 3 as below</w:t>
                            </w:r>
                          </w:p>
                          <w:p w14:paraId="4A008409" w14:textId="77777777" w:rsidR="00493E22" w:rsidRDefault="00493E22" w:rsidP="00D92861">
                            <w:pPr>
                              <w:pStyle w:val="xmsonormal"/>
                              <w:rPr>
                                <w:sz w:val="20"/>
                                <w:szCs w:val="20"/>
                              </w:rPr>
                            </w:pPr>
                            <w:r>
                              <w:rPr>
                                <w:sz w:val="20"/>
                                <w:szCs w:val="20"/>
                                <w:lang w:val="en-GB"/>
                              </w:rPr>
                              <w:t> </w:t>
                            </w:r>
                          </w:p>
                          <w:p w14:paraId="10D62C48" w14:textId="77777777" w:rsidR="00493E22" w:rsidRDefault="00493E22" w:rsidP="00D92861">
                            <w:pPr>
                              <w:pStyle w:val="xmsonormal"/>
                              <w:ind w:firstLine="420"/>
                              <w:rPr>
                                <w:sz w:val="20"/>
                                <w:szCs w:val="20"/>
                              </w:rPr>
                            </w:pPr>
                            <w:r>
                              <w:rPr>
                                <w:rFonts w:eastAsia="宋体"/>
                                <w:b/>
                                <w:bCs/>
                                <w:sz w:val="20"/>
                                <w:szCs w:val="20"/>
                                <w:lang w:val="en-GB"/>
                              </w:rPr>
                              <w:t>Table 3: Simulation assumptions for XR evaluation (Part 3)</w:t>
                            </w:r>
                          </w:p>
                          <w:tbl>
                            <w:tblPr>
                              <w:tblW w:w="2150" w:type="pct"/>
                              <w:tblCellMar>
                                <w:left w:w="0" w:type="dxa"/>
                                <w:right w:w="0" w:type="dxa"/>
                              </w:tblCellMar>
                              <w:tblLook w:val="04A0" w:firstRow="1" w:lastRow="0" w:firstColumn="1" w:lastColumn="0" w:noHBand="0" w:noVBand="1"/>
                            </w:tblPr>
                            <w:tblGrid>
                              <w:gridCol w:w="1534"/>
                              <w:gridCol w:w="5921"/>
                            </w:tblGrid>
                            <w:tr w:rsidR="00493E22" w14:paraId="688F7D23" w14:textId="77777777" w:rsidTr="00B57378">
                              <w:trPr>
                                <w:trHeight w:val="20"/>
                              </w:trPr>
                              <w:tc>
                                <w:tcPr>
                                  <w:tcW w:w="9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6D85ED" w14:textId="77777777" w:rsidR="00493E22" w:rsidRDefault="00493E22" w:rsidP="00B57378">
                                  <w:pPr>
                                    <w:pStyle w:val="xmsonormal"/>
                                    <w:rPr>
                                      <w:sz w:val="20"/>
                                      <w:szCs w:val="20"/>
                                      <w:lang w:eastAsia="en-US"/>
                                    </w:rPr>
                                  </w:pPr>
                                  <w:r>
                                    <w:rPr>
                                      <w:rFonts w:eastAsia="宋体"/>
                                      <w:b/>
                                      <w:bCs/>
                                      <w:sz w:val="20"/>
                                      <w:szCs w:val="20"/>
                                    </w:rPr>
                                    <w:t>Power control parameter</w:t>
                                  </w:r>
                                </w:p>
                              </w:tc>
                              <w:tc>
                                <w:tcPr>
                                  <w:tcW w:w="4050"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BB77851" w14:textId="77777777" w:rsidR="00493E22" w:rsidRDefault="00493E22" w:rsidP="00B57378">
                                  <w:pPr>
                                    <w:pStyle w:val="xmsonormal"/>
                                    <w:rPr>
                                      <w:sz w:val="20"/>
                                      <w:szCs w:val="20"/>
                                    </w:rPr>
                                  </w:pPr>
                                  <w:r>
                                    <w:rPr>
                                      <w:rFonts w:eastAsia="宋体"/>
                                      <w:sz w:val="20"/>
                                      <w:szCs w:val="20"/>
                                    </w:rPr>
                                    <w:t>Companies should report</w:t>
                                  </w:r>
                                </w:p>
                              </w:tc>
                            </w:tr>
                            <w:tr w:rsidR="00493E22" w14:paraId="1EA764A4" w14:textId="77777777" w:rsidTr="00B57378">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C08D04" w14:textId="77777777" w:rsidR="00493E22" w:rsidRDefault="00493E22" w:rsidP="00B57378">
                                  <w:pPr>
                                    <w:pStyle w:val="xmsonormal"/>
                                    <w:rPr>
                                      <w:sz w:val="20"/>
                                      <w:szCs w:val="20"/>
                                    </w:rPr>
                                  </w:pPr>
                                  <w:r>
                                    <w:rPr>
                                      <w:rFonts w:eastAsia="宋体"/>
                                      <w:b/>
                                      <w:bCs/>
                                      <w:sz w:val="20"/>
                                      <w:szCs w:val="20"/>
                                    </w:rPr>
                                    <w:t>Transmission scheme</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6CEEC278" w14:textId="77777777" w:rsidR="00493E22" w:rsidRDefault="00493E22" w:rsidP="00B57378">
                                  <w:pPr>
                                    <w:pStyle w:val="xmsonormal"/>
                                    <w:rPr>
                                      <w:sz w:val="20"/>
                                      <w:szCs w:val="20"/>
                                    </w:rPr>
                                  </w:pPr>
                                  <w:r>
                                    <w:rPr>
                                      <w:rFonts w:eastAsia="宋体"/>
                                      <w:sz w:val="20"/>
                                      <w:szCs w:val="20"/>
                                    </w:rPr>
                                    <w:t>Companies should report</w:t>
                                  </w:r>
                                  <w:r>
                                    <w:rPr>
                                      <w:rFonts w:eastAsia="宋体"/>
                                      <w:strike/>
                                      <w:color w:val="FF0000"/>
                                      <w:sz w:val="20"/>
                                      <w:szCs w:val="20"/>
                                    </w:rPr>
                                    <w:t>, such as Type I/II codebook, rank assumption</w:t>
                                  </w:r>
                                </w:p>
                              </w:tc>
                            </w:tr>
                            <w:tr w:rsidR="00493E22" w14:paraId="5FA88726" w14:textId="77777777" w:rsidTr="00B57378">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CA28D" w14:textId="77777777" w:rsidR="00493E22" w:rsidRDefault="00493E22" w:rsidP="00B57378">
                                  <w:pPr>
                                    <w:pStyle w:val="xmsonormal"/>
                                    <w:rPr>
                                      <w:sz w:val="20"/>
                                      <w:szCs w:val="20"/>
                                    </w:rPr>
                                  </w:pPr>
                                  <w:r>
                                    <w:rPr>
                                      <w:rFonts w:eastAsia="宋体"/>
                                      <w:b/>
                                      <w:bCs/>
                                      <w:sz w:val="20"/>
                                      <w:szCs w:val="20"/>
                                    </w:rPr>
                                    <w:t>Scheduler</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4384ACD3" w14:textId="77777777" w:rsidR="00493E22" w:rsidRDefault="00493E22" w:rsidP="00B57378">
                                  <w:pPr>
                                    <w:pStyle w:val="xmsonormal"/>
                                    <w:rPr>
                                      <w:sz w:val="20"/>
                                      <w:szCs w:val="20"/>
                                    </w:rPr>
                                  </w:pPr>
                                  <w:r>
                                    <w:rPr>
                                      <w:rFonts w:eastAsia="宋体"/>
                                      <w:sz w:val="20"/>
                                      <w:szCs w:val="20"/>
                                    </w:rPr>
                                    <w:t>SU/MU-MIMO PF scheduler (company to report SU or MU),</w:t>
                                  </w:r>
                                </w:p>
                                <w:p w14:paraId="53E6FDEE" w14:textId="77777777" w:rsidR="00493E22" w:rsidRDefault="00493E22" w:rsidP="00B57378">
                                  <w:pPr>
                                    <w:pStyle w:val="xmsonormal"/>
                                    <w:rPr>
                                      <w:sz w:val="20"/>
                                      <w:szCs w:val="20"/>
                                    </w:rPr>
                                  </w:pPr>
                                  <w:r>
                                    <w:rPr>
                                      <w:rFonts w:eastAsia="宋体"/>
                                      <w:sz w:val="20"/>
                                      <w:szCs w:val="20"/>
                                    </w:rPr>
                                    <w:t>other scheduler (e.g., delay aware scheduler) is up to companies report</w:t>
                                  </w:r>
                                </w:p>
                              </w:tc>
                            </w:tr>
                            <w:tr w:rsidR="00493E22" w14:paraId="535ABB90" w14:textId="77777777" w:rsidTr="00B57378">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5A807" w14:textId="77777777" w:rsidR="00493E22" w:rsidRDefault="00493E22" w:rsidP="00B57378">
                                  <w:pPr>
                                    <w:pStyle w:val="xmsonormal"/>
                                    <w:rPr>
                                      <w:sz w:val="20"/>
                                      <w:szCs w:val="20"/>
                                    </w:rPr>
                                  </w:pPr>
                                  <w:r>
                                    <w:rPr>
                                      <w:rFonts w:eastAsia="宋体"/>
                                      <w:b/>
                                      <w:bCs/>
                                      <w:sz w:val="20"/>
                                      <w:szCs w:val="20"/>
                                    </w:rPr>
                                    <w:t>CSI</w:t>
                                  </w:r>
                                  <w:r>
                                    <w:rPr>
                                      <w:rStyle w:val="xapple-converted-space"/>
                                      <w:rFonts w:eastAsia="宋体"/>
                                      <w:b/>
                                      <w:bCs/>
                                      <w:sz w:val="20"/>
                                      <w:szCs w:val="20"/>
                                    </w:rPr>
                                    <w:t> </w:t>
                                  </w:r>
                                  <w:r>
                                    <w:rPr>
                                      <w:rFonts w:eastAsia="宋体"/>
                                      <w:b/>
                                      <w:bCs/>
                                      <w:sz w:val="20"/>
                                      <w:szCs w:val="20"/>
                                      <w:lang w:val="en-GB"/>
                                    </w:rPr>
                                    <w:t>acquisition</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741BEB9B" w14:textId="77777777" w:rsidR="00493E22" w:rsidRDefault="00493E22" w:rsidP="00B57378">
                                  <w:pPr>
                                    <w:pStyle w:val="xmsonormal"/>
                                    <w:rPr>
                                      <w:sz w:val="20"/>
                                      <w:szCs w:val="20"/>
                                    </w:rPr>
                                  </w:pPr>
                                  <w:r>
                                    <w:rPr>
                                      <w:rFonts w:eastAsia="宋体"/>
                                      <w:sz w:val="20"/>
                                      <w:szCs w:val="20"/>
                                    </w:rPr>
                                    <w:t>Realistic</w:t>
                                  </w:r>
                                </w:p>
                                <w:p w14:paraId="6E2A9C0E" w14:textId="77777777" w:rsidR="00493E22" w:rsidRDefault="00493E22" w:rsidP="00B57378">
                                  <w:pPr>
                                    <w:pStyle w:val="xmsonormal"/>
                                    <w:rPr>
                                      <w:sz w:val="20"/>
                                      <w:szCs w:val="20"/>
                                    </w:rPr>
                                  </w:pPr>
                                  <w:r>
                                    <w:rPr>
                                      <w:rFonts w:eastAsia="宋体"/>
                                      <w:sz w:val="20"/>
                                      <w:szCs w:val="20"/>
                                    </w:rPr>
                                    <w:t>Both CSI feedback and SRS are considered</w:t>
                                  </w:r>
                                </w:p>
                                <w:p w14:paraId="73B1C3F0" w14:textId="77777777" w:rsidR="00493E22" w:rsidRDefault="00493E22" w:rsidP="00B57378">
                                  <w:pPr>
                                    <w:pStyle w:val="xmsonormal"/>
                                    <w:rPr>
                                      <w:sz w:val="20"/>
                                      <w:szCs w:val="20"/>
                                    </w:rPr>
                                  </w:pPr>
                                  <w:r>
                                    <w:rPr>
                                      <w:rFonts w:eastAsia="宋体"/>
                                      <w:sz w:val="20"/>
                                      <w:szCs w:val="20"/>
                                    </w:rPr>
                                    <w:t>Companies should report</w:t>
                                  </w:r>
                                  <w:r>
                                    <w:rPr>
                                      <w:rStyle w:val="xapple-converted-space"/>
                                      <w:rFonts w:eastAsia="宋体"/>
                                      <w:sz w:val="20"/>
                                      <w:szCs w:val="20"/>
                                    </w:rPr>
                                    <w:t> </w:t>
                                  </w:r>
                                </w:p>
                                <w:p w14:paraId="05B6BBF6" w14:textId="77777777" w:rsidR="00493E22" w:rsidRDefault="00493E22" w:rsidP="00B57378">
                                  <w:pPr>
                                    <w:pStyle w:val="xmsonormal"/>
                                    <w:ind w:hanging="420"/>
                                    <w:rPr>
                                      <w:sz w:val="20"/>
                                      <w:szCs w:val="20"/>
                                    </w:rPr>
                                  </w:pPr>
                                  <w:r>
                                    <w:rPr>
                                      <w:sz w:val="20"/>
                                      <w:szCs w:val="20"/>
                                    </w:rPr>
                                    <w:t>•         </w:t>
                                  </w:r>
                                  <w:r>
                                    <w:rPr>
                                      <w:rStyle w:val="xapple-converted-space"/>
                                      <w:sz w:val="20"/>
                                      <w:szCs w:val="20"/>
                                    </w:rPr>
                                    <w:t> </w:t>
                                  </w:r>
                                  <w:r>
                                    <w:rPr>
                                      <w:rFonts w:eastAsia="宋体"/>
                                      <w:sz w:val="20"/>
                                      <w:szCs w:val="20"/>
                                    </w:rPr>
                                    <w:t>CSI feedback delay, CSI report periodicity, whether using CSI quantization, CSI error model or not,</w:t>
                                  </w:r>
                                </w:p>
                                <w:p w14:paraId="4E5583E3" w14:textId="77777777" w:rsidR="00493E22" w:rsidRDefault="00493E22" w:rsidP="00B57378">
                                  <w:pPr>
                                    <w:pStyle w:val="xmsonormal"/>
                                    <w:ind w:hanging="420"/>
                                    <w:rPr>
                                      <w:sz w:val="20"/>
                                      <w:szCs w:val="20"/>
                                    </w:rPr>
                                  </w:pPr>
                                  <w:r>
                                    <w:rPr>
                                      <w:sz w:val="20"/>
                                      <w:szCs w:val="20"/>
                                    </w:rPr>
                                    <w:t>•         </w:t>
                                  </w:r>
                                  <w:r>
                                    <w:rPr>
                                      <w:rStyle w:val="xapple-converted-space"/>
                                      <w:sz w:val="20"/>
                                      <w:szCs w:val="20"/>
                                    </w:rPr>
                                    <w:t> </w:t>
                                  </w:r>
                                  <w:r>
                                    <w:rPr>
                                      <w:rFonts w:eastAsia="宋体"/>
                                      <w:sz w:val="20"/>
                                      <w:szCs w:val="20"/>
                                      <w:lang w:val="en-GB"/>
                                    </w:rPr>
                                    <w:t>Assumptions on SRS: periodicity, processing gain, processing delay, etc</w:t>
                                  </w:r>
                                </w:p>
                                <w:p w14:paraId="41B18C28" w14:textId="77777777" w:rsidR="00493E22" w:rsidRDefault="00493E22" w:rsidP="00B57378">
                                  <w:pPr>
                                    <w:pStyle w:val="xmsonormal"/>
                                    <w:ind w:hanging="420"/>
                                    <w:rPr>
                                      <w:sz w:val="20"/>
                                      <w:szCs w:val="20"/>
                                    </w:rPr>
                                  </w:pPr>
                                  <w:r>
                                    <w:rPr>
                                      <w:sz w:val="20"/>
                                      <w:szCs w:val="20"/>
                                    </w:rPr>
                                    <w:t>•         </w:t>
                                  </w:r>
                                  <w:r>
                                    <w:rPr>
                                      <w:rStyle w:val="xapple-converted-space"/>
                                      <w:sz w:val="20"/>
                                      <w:szCs w:val="20"/>
                                    </w:rPr>
                                    <w:t> </w:t>
                                  </w:r>
                                  <w:r>
                                    <w:rPr>
                                      <w:rFonts w:eastAsia="宋体"/>
                                      <w:sz w:val="20"/>
                                      <w:szCs w:val="20"/>
                                    </w:rPr>
                                    <w:t>and etc.</w:t>
                                  </w:r>
                                </w:p>
                              </w:tc>
                            </w:tr>
                            <w:tr w:rsidR="00493E22" w14:paraId="135EE45B" w14:textId="77777777" w:rsidTr="00B57378">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DA65C4" w14:textId="77777777" w:rsidR="00493E22" w:rsidRDefault="00493E22" w:rsidP="00B57378">
                                  <w:pPr>
                                    <w:pStyle w:val="xmsonormal"/>
                                    <w:rPr>
                                      <w:sz w:val="20"/>
                                      <w:szCs w:val="20"/>
                                    </w:rPr>
                                  </w:pPr>
                                  <w:r>
                                    <w:rPr>
                                      <w:rFonts w:eastAsia="宋体"/>
                                      <w:b/>
                                      <w:bCs/>
                                      <w:sz w:val="20"/>
                                      <w:szCs w:val="20"/>
                                    </w:rPr>
                                    <w:t>PHY processing delay</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077F03F9" w14:textId="77777777" w:rsidR="00493E22" w:rsidRDefault="00493E22" w:rsidP="00B57378">
                                  <w:pPr>
                                    <w:pStyle w:val="xmsonormal"/>
                                    <w:rPr>
                                      <w:sz w:val="20"/>
                                      <w:szCs w:val="20"/>
                                    </w:rPr>
                                  </w:pPr>
                                  <w:r>
                                    <w:rPr>
                                      <w:rFonts w:eastAsia="宋体"/>
                                      <w:sz w:val="20"/>
                                      <w:szCs w:val="20"/>
                                    </w:rPr>
                                    <w:t>Baseline: UE PDSCH processing Capability #1</w:t>
                                  </w:r>
                                </w:p>
                                <w:p w14:paraId="2EC80CEC" w14:textId="77777777" w:rsidR="00493E22" w:rsidRDefault="00493E22" w:rsidP="00B57378">
                                  <w:pPr>
                                    <w:pStyle w:val="xmsonormal"/>
                                    <w:rPr>
                                      <w:sz w:val="20"/>
                                      <w:szCs w:val="20"/>
                                    </w:rPr>
                                  </w:pPr>
                                  <w:r>
                                    <w:rPr>
                                      <w:rFonts w:eastAsia="宋体"/>
                                      <w:sz w:val="20"/>
                                      <w:szCs w:val="20"/>
                                    </w:rPr>
                                    <w:t>Optional: UE PDSCH processing Capability #2</w:t>
                                  </w:r>
                                </w:p>
                                <w:p w14:paraId="4BA48CAE" w14:textId="77777777" w:rsidR="00493E22" w:rsidRDefault="00493E22" w:rsidP="00B57378">
                                  <w:pPr>
                                    <w:pStyle w:val="xmsonormal"/>
                                    <w:rPr>
                                      <w:sz w:val="20"/>
                                      <w:szCs w:val="20"/>
                                    </w:rPr>
                                  </w:pPr>
                                  <w:r>
                                    <w:rPr>
                                      <w:rFonts w:eastAsia="宋体"/>
                                      <w:sz w:val="20"/>
                                      <w:szCs w:val="20"/>
                                    </w:rPr>
                                    <w:t> </w:t>
                                  </w:r>
                                </w:p>
                                <w:p w14:paraId="02B5CBFA" w14:textId="77777777" w:rsidR="00493E22" w:rsidRDefault="00493E22" w:rsidP="00B57378">
                                  <w:pPr>
                                    <w:pStyle w:val="xmsonormal"/>
                                    <w:rPr>
                                      <w:sz w:val="20"/>
                                      <w:szCs w:val="20"/>
                                    </w:rPr>
                                  </w:pPr>
                                  <w:r>
                                    <w:rPr>
                                      <w:rFonts w:eastAsia="宋体"/>
                                      <w:sz w:val="20"/>
                                      <w:szCs w:val="20"/>
                                    </w:rPr>
                                    <w:t>Companies should report gNB processing delay, e.g. DL NACK to retransmission delay, UL previous transmission to current transmission delay and etc.</w:t>
                                  </w:r>
                                </w:p>
                              </w:tc>
                            </w:tr>
                            <w:tr w:rsidR="00493E22" w14:paraId="60B4F4FF" w14:textId="77777777" w:rsidTr="00B57378">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B22D2" w14:textId="77777777" w:rsidR="00493E22" w:rsidRDefault="00493E22" w:rsidP="00B57378">
                                  <w:pPr>
                                    <w:pStyle w:val="xmsonormal"/>
                                    <w:rPr>
                                      <w:sz w:val="20"/>
                                      <w:szCs w:val="20"/>
                                    </w:rPr>
                                  </w:pPr>
                                  <w:r>
                                    <w:rPr>
                                      <w:rFonts w:eastAsia="宋体"/>
                                      <w:b/>
                                      <w:bCs/>
                                      <w:sz w:val="20"/>
                                      <w:szCs w:val="20"/>
                                    </w:rPr>
                                    <w:t>PDCCH overhead</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3B239FC4" w14:textId="77777777" w:rsidR="00493E22" w:rsidRDefault="00493E22" w:rsidP="00B57378">
                                  <w:pPr>
                                    <w:pStyle w:val="xmsonormal"/>
                                    <w:rPr>
                                      <w:sz w:val="20"/>
                                      <w:szCs w:val="20"/>
                                    </w:rPr>
                                  </w:pPr>
                                  <w:r>
                                    <w:rPr>
                                      <w:rFonts w:eastAsia="宋体"/>
                                      <w:sz w:val="20"/>
                                      <w:szCs w:val="20"/>
                                    </w:rPr>
                                    <w:t>Companies should report</w:t>
                                  </w:r>
                                </w:p>
                              </w:tc>
                            </w:tr>
                            <w:tr w:rsidR="00493E22" w14:paraId="29AA4CC2" w14:textId="77777777" w:rsidTr="00B57378">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27CFD4" w14:textId="77777777" w:rsidR="00493E22" w:rsidRDefault="00493E22" w:rsidP="00B57378">
                                  <w:pPr>
                                    <w:pStyle w:val="xmsonormal"/>
                                    <w:rPr>
                                      <w:sz w:val="20"/>
                                      <w:szCs w:val="20"/>
                                    </w:rPr>
                                  </w:pPr>
                                  <w:r>
                                    <w:rPr>
                                      <w:rFonts w:eastAsia="宋体"/>
                                      <w:b/>
                                      <w:bCs/>
                                      <w:sz w:val="20"/>
                                      <w:szCs w:val="20"/>
                                    </w:rPr>
                                    <w:t>DMRS overhead</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275CAECA" w14:textId="77777777" w:rsidR="00493E22" w:rsidRDefault="00493E22" w:rsidP="00B57378">
                                  <w:pPr>
                                    <w:pStyle w:val="xmsonormal"/>
                                    <w:rPr>
                                      <w:sz w:val="20"/>
                                      <w:szCs w:val="20"/>
                                    </w:rPr>
                                  </w:pPr>
                                  <w:r>
                                    <w:rPr>
                                      <w:rFonts w:eastAsia="宋体"/>
                                      <w:sz w:val="20"/>
                                      <w:szCs w:val="20"/>
                                    </w:rPr>
                                    <w:t>Companies should report</w:t>
                                  </w:r>
                                </w:p>
                              </w:tc>
                            </w:tr>
                            <w:tr w:rsidR="00493E22" w14:paraId="2E6106CD" w14:textId="77777777" w:rsidTr="00B57378">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F6BFF" w14:textId="77777777" w:rsidR="00493E22" w:rsidRDefault="00493E22" w:rsidP="00B57378">
                                  <w:pPr>
                                    <w:pStyle w:val="xmsonormal"/>
                                    <w:rPr>
                                      <w:sz w:val="20"/>
                                      <w:szCs w:val="20"/>
                                    </w:rPr>
                                  </w:pPr>
                                  <w:r>
                                    <w:rPr>
                                      <w:rFonts w:eastAsia="宋体"/>
                                      <w:b/>
                                      <w:bCs/>
                                      <w:sz w:val="20"/>
                                      <w:szCs w:val="20"/>
                                    </w:rPr>
                                    <w:t>Target BLER</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52EECDFB" w14:textId="77777777" w:rsidR="00493E22" w:rsidRDefault="00493E22" w:rsidP="00B57378">
                                  <w:pPr>
                                    <w:pStyle w:val="xmsonormal"/>
                                    <w:rPr>
                                      <w:sz w:val="20"/>
                                      <w:szCs w:val="20"/>
                                    </w:rPr>
                                  </w:pPr>
                                  <w:r>
                                    <w:rPr>
                                      <w:rFonts w:eastAsia="宋体"/>
                                      <w:sz w:val="20"/>
                                      <w:szCs w:val="20"/>
                                    </w:rPr>
                                    <w:t>Companies should report</w:t>
                                  </w:r>
                                </w:p>
                              </w:tc>
                            </w:tr>
                            <w:tr w:rsidR="00493E22" w14:paraId="0127D95D" w14:textId="77777777" w:rsidTr="00B57378">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EC089" w14:textId="77777777" w:rsidR="00493E22" w:rsidRDefault="00493E22" w:rsidP="00B57378">
                                  <w:pPr>
                                    <w:pStyle w:val="xmsonormal"/>
                                    <w:rPr>
                                      <w:sz w:val="20"/>
                                      <w:szCs w:val="20"/>
                                    </w:rPr>
                                  </w:pPr>
                                  <w:r>
                                    <w:rPr>
                                      <w:rFonts w:eastAsia="宋体"/>
                                      <w:b/>
                                      <w:bCs/>
                                      <w:sz w:val="20"/>
                                      <w:szCs w:val="20"/>
                                    </w:rPr>
                                    <w:t>Max HARQ transmission</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773D2E58" w14:textId="77777777" w:rsidR="00493E22" w:rsidRDefault="00493E22" w:rsidP="00B57378">
                                  <w:pPr>
                                    <w:pStyle w:val="xmsonormal"/>
                                    <w:rPr>
                                      <w:sz w:val="20"/>
                                      <w:szCs w:val="20"/>
                                    </w:rPr>
                                  </w:pPr>
                                  <w:r>
                                    <w:rPr>
                                      <w:rFonts w:eastAsia="宋体"/>
                                      <w:sz w:val="20"/>
                                      <w:szCs w:val="20"/>
                                    </w:rPr>
                                    <w:t>Companies should report</w:t>
                                  </w:r>
                                </w:p>
                              </w:tc>
                            </w:tr>
                          </w:tbl>
                          <w:p w14:paraId="70CA6DC5" w14:textId="77777777" w:rsidR="00493E22" w:rsidRDefault="00493E22" w:rsidP="00D92861">
                            <w:pPr>
                              <w:pStyle w:val="xmsonormal"/>
                              <w:rPr>
                                <w:sz w:val="20"/>
                                <w:szCs w:val="20"/>
                              </w:rPr>
                            </w:pPr>
                            <w:r>
                              <w:rPr>
                                <w:sz w:val="20"/>
                                <w:szCs w:val="20"/>
                              </w:rPr>
                              <w:t> </w:t>
                            </w:r>
                          </w:p>
                        </w:txbxContent>
                      </wps:txbx>
                      <wps:bodyPr rot="0" vert="horz" wrap="square" lIns="91440" tIns="45720" rIns="91440" bIns="45720" anchor="t" anchorCtr="0" upright="1">
                        <a:spAutoFit/>
                      </wps:bodyPr>
                    </wps:wsp>
                  </a:graphicData>
                </a:graphic>
              </wp:inline>
            </w:drawing>
          </mc:Choice>
          <mc:Fallback>
            <w:pict>
              <v:shape w14:anchorId="262DD514" id="_x0000_s1033" type="#_x0000_t202" style="width:453.5pt;height:1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oVwOwIAAFkEAAAOAAAAZHJzL2Uyb0RvYy54bWysVM2O0zAQviPxDpbvNG1otm3UdLV0KUJa&#10;fqSFB3AcJ7HwH7bbpDwAvAEnLtx5rj4HY6ct1QIXRA6WxzP+PPN9M1le91KgHbOOa1XgyWiMEVNU&#10;V1w1BX7/bvNkjpHzRFVEaMUKvGcOX68eP1p2JmepbrWomEUAolzemQK33ps8SRxtmSRupA1T4Ky1&#10;lcSDaZuksqQDdCmSdDy+SjptK2M1Zc7B6e3gxKuIX9eM+jd17ZhHosCQm4+rjWsZ1mS1JHljiWk5&#10;PaZB/iELSbiCR89Qt8QTtLX8NyjJqdVO135EtUx0XXPKYg1QzWT8oJr7lhgWawFynDnT5P4fLH29&#10;e2sRr0C7BUaKSNDo8PXL4duPw/fPKA38dMblEHZvIND3z3QPsbFWZ+40/eCQ0uuWqIbdWKu7lpEK&#10;8puEm8nF1QHHBZCye6UreIdsvY5AfW1lIA/oQIAOOu3P2rDeIwqH2SxbTDNwUfCl06un8yheQvLT&#10;bWOdf8G0RGFTYAvaR3Syu3M+ZEPyU0h4zGnBqw0XIhq2KdfCoh2BPtnELxbwIEwo1BV4kaXZQMBf&#10;Icbx+xOE5B4aXnBZ4Pk5iOSBtueqiu3oCRfDHlIW6shjoG4g0fdlHyWbneQpdbUHYq0e+hvmETat&#10;tp8w6qC3C+w+bollGImXCsRZTKbTMAzRmGazFAx76SkvPURRgCqwx2jYrv0wQFtjedPCS6d2uAFB&#10;NzxyHZQfsjqmD/0bJTjOWhiQSztG/fojrH4CAAD//wMAUEsDBBQABgAIAAAAIQBxzyZH2gAAAAQB&#10;AAAPAAAAZHJzL2Rvd25yZXYueG1sTI/BTsMwEETvSPyDtUjcqAMICCFOhah6phSkqjfH3sZR43WI&#10;3TTl61m4wGWk0axm3pbzyXdixCG2gRRczzIQSCbYlhoFH+/LqxxETJqs7gKhghNGmFfnZ6UubDjS&#10;G47r1AguoVhoBS6lvpAyGodex1nokTjbhcHrxHZopB30kct9J2+y7F563RIvON3ji0OzXx+8grhY&#10;ffZmt6r3zp6+Xhfjndkst0pdXkzPTyASTunvGH7wGR0qZqrDgWwUnQJ+JP0qZ4/ZA9tawW2eg6xK&#10;+R+++gYAAP//AwBQSwECLQAUAAYACAAAACEAtoM4kv4AAADhAQAAEwAAAAAAAAAAAAAAAAAAAAAA&#10;W0NvbnRlbnRfVHlwZXNdLnhtbFBLAQItABQABgAIAAAAIQA4/SH/1gAAAJQBAAALAAAAAAAAAAAA&#10;AAAAAC8BAABfcmVscy8ucmVsc1BLAQItABQABgAIAAAAIQChFoVwOwIAAFkEAAAOAAAAAAAAAAAA&#10;AAAAAC4CAABkcnMvZTJvRG9jLnhtbFBLAQItABQABgAIAAAAIQBxzyZH2gAAAAQBAAAPAAAAAAAA&#10;AAAAAAAAAJUEAABkcnMvZG93bnJldi54bWxQSwUGAAAAAAQABADzAAAAnAUAAAAA&#10;">
                <v:textbox style="mso-fit-shape-to-text:t">
                  <w:txbxContent>
                    <w:p w14:paraId="40E765D6" w14:textId="77777777" w:rsidR="00493E22" w:rsidRDefault="00493E22" w:rsidP="00D92861">
                      <w:pPr>
                        <w:rPr>
                          <w:szCs w:val="20"/>
                          <w:highlight w:val="green"/>
                        </w:rPr>
                      </w:pPr>
                      <w:r>
                        <w:rPr>
                          <w:szCs w:val="20"/>
                          <w:highlight w:val="green"/>
                        </w:rPr>
                        <w:t>Agreement:</w:t>
                      </w:r>
                    </w:p>
                    <w:p w14:paraId="083A9205" w14:textId="77777777" w:rsidR="00493E22" w:rsidRDefault="00493E22" w:rsidP="00D92861">
                      <w:pPr>
                        <w:pStyle w:val="xmsonormal"/>
                        <w:rPr>
                          <w:sz w:val="20"/>
                          <w:szCs w:val="20"/>
                        </w:rPr>
                      </w:pPr>
                      <w:r>
                        <w:rPr>
                          <w:sz w:val="20"/>
                          <w:szCs w:val="20"/>
                          <w:lang w:val="en-GB"/>
                        </w:rPr>
                        <w:t>Adopt the simulation assumptions in table 3 as below</w:t>
                      </w:r>
                    </w:p>
                    <w:p w14:paraId="4A008409" w14:textId="77777777" w:rsidR="00493E22" w:rsidRDefault="00493E22" w:rsidP="00D92861">
                      <w:pPr>
                        <w:pStyle w:val="xmsonormal"/>
                        <w:rPr>
                          <w:sz w:val="20"/>
                          <w:szCs w:val="20"/>
                        </w:rPr>
                      </w:pPr>
                      <w:r>
                        <w:rPr>
                          <w:sz w:val="20"/>
                          <w:szCs w:val="20"/>
                          <w:lang w:val="en-GB"/>
                        </w:rPr>
                        <w:t> </w:t>
                      </w:r>
                    </w:p>
                    <w:p w14:paraId="10D62C48" w14:textId="77777777" w:rsidR="00493E22" w:rsidRDefault="00493E22" w:rsidP="00D92861">
                      <w:pPr>
                        <w:pStyle w:val="xmsonormal"/>
                        <w:ind w:firstLine="420"/>
                        <w:rPr>
                          <w:sz w:val="20"/>
                          <w:szCs w:val="20"/>
                        </w:rPr>
                      </w:pPr>
                      <w:r>
                        <w:rPr>
                          <w:rFonts w:eastAsia="宋体"/>
                          <w:b/>
                          <w:bCs/>
                          <w:sz w:val="20"/>
                          <w:szCs w:val="20"/>
                          <w:lang w:val="en-GB"/>
                        </w:rPr>
                        <w:t>Table 3: Simulation assumptions for XR evaluation (Part 3)</w:t>
                      </w:r>
                    </w:p>
                    <w:tbl>
                      <w:tblPr>
                        <w:tblW w:w="2150" w:type="pct"/>
                        <w:tblCellMar>
                          <w:left w:w="0" w:type="dxa"/>
                          <w:right w:w="0" w:type="dxa"/>
                        </w:tblCellMar>
                        <w:tblLook w:val="04A0" w:firstRow="1" w:lastRow="0" w:firstColumn="1" w:lastColumn="0" w:noHBand="0" w:noVBand="1"/>
                      </w:tblPr>
                      <w:tblGrid>
                        <w:gridCol w:w="1534"/>
                        <w:gridCol w:w="5921"/>
                      </w:tblGrid>
                      <w:tr w:rsidR="00493E22" w14:paraId="688F7D23" w14:textId="77777777" w:rsidTr="00B57378">
                        <w:trPr>
                          <w:trHeight w:val="20"/>
                        </w:trPr>
                        <w:tc>
                          <w:tcPr>
                            <w:tcW w:w="9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6D85ED" w14:textId="77777777" w:rsidR="00493E22" w:rsidRDefault="00493E22" w:rsidP="00B57378">
                            <w:pPr>
                              <w:pStyle w:val="xmsonormal"/>
                              <w:rPr>
                                <w:sz w:val="20"/>
                                <w:szCs w:val="20"/>
                                <w:lang w:eastAsia="en-US"/>
                              </w:rPr>
                            </w:pPr>
                            <w:r>
                              <w:rPr>
                                <w:rFonts w:eastAsia="宋体"/>
                                <w:b/>
                                <w:bCs/>
                                <w:sz w:val="20"/>
                                <w:szCs w:val="20"/>
                              </w:rPr>
                              <w:t>Power control parameter</w:t>
                            </w:r>
                          </w:p>
                        </w:tc>
                        <w:tc>
                          <w:tcPr>
                            <w:tcW w:w="4050"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BB77851" w14:textId="77777777" w:rsidR="00493E22" w:rsidRDefault="00493E22" w:rsidP="00B57378">
                            <w:pPr>
                              <w:pStyle w:val="xmsonormal"/>
                              <w:rPr>
                                <w:sz w:val="20"/>
                                <w:szCs w:val="20"/>
                              </w:rPr>
                            </w:pPr>
                            <w:r>
                              <w:rPr>
                                <w:rFonts w:eastAsia="宋体"/>
                                <w:sz w:val="20"/>
                                <w:szCs w:val="20"/>
                              </w:rPr>
                              <w:t>Companies should report</w:t>
                            </w:r>
                          </w:p>
                        </w:tc>
                      </w:tr>
                      <w:tr w:rsidR="00493E22" w14:paraId="1EA764A4" w14:textId="77777777" w:rsidTr="00B57378">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C08D04" w14:textId="77777777" w:rsidR="00493E22" w:rsidRDefault="00493E22" w:rsidP="00B57378">
                            <w:pPr>
                              <w:pStyle w:val="xmsonormal"/>
                              <w:rPr>
                                <w:sz w:val="20"/>
                                <w:szCs w:val="20"/>
                              </w:rPr>
                            </w:pPr>
                            <w:r>
                              <w:rPr>
                                <w:rFonts w:eastAsia="宋体"/>
                                <w:b/>
                                <w:bCs/>
                                <w:sz w:val="20"/>
                                <w:szCs w:val="20"/>
                              </w:rPr>
                              <w:t>Transmission scheme</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6CEEC278" w14:textId="77777777" w:rsidR="00493E22" w:rsidRDefault="00493E22" w:rsidP="00B57378">
                            <w:pPr>
                              <w:pStyle w:val="xmsonormal"/>
                              <w:rPr>
                                <w:sz w:val="20"/>
                                <w:szCs w:val="20"/>
                              </w:rPr>
                            </w:pPr>
                            <w:r>
                              <w:rPr>
                                <w:rFonts w:eastAsia="宋体"/>
                                <w:sz w:val="20"/>
                                <w:szCs w:val="20"/>
                              </w:rPr>
                              <w:t>Companies should report</w:t>
                            </w:r>
                            <w:r>
                              <w:rPr>
                                <w:rFonts w:eastAsia="宋体"/>
                                <w:strike/>
                                <w:color w:val="FF0000"/>
                                <w:sz w:val="20"/>
                                <w:szCs w:val="20"/>
                              </w:rPr>
                              <w:t>, such as Type I/II codebook, rank assumption</w:t>
                            </w:r>
                          </w:p>
                        </w:tc>
                      </w:tr>
                      <w:tr w:rsidR="00493E22" w14:paraId="5FA88726" w14:textId="77777777" w:rsidTr="00B57378">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CA28D" w14:textId="77777777" w:rsidR="00493E22" w:rsidRDefault="00493E22" w:rsidP="00B57378">
                            <w:pPr>
                              <w:pStyle w:val="xmsonormal"/>
                              <w:rPr>
                                <w:sz w:val="20"/>
                                <w:szCs w:val="20"/>
                              </w:rPr>
                            </w:pPr>
                            <w:r>
                              <w:rPr>
                                <w:rFonts w:eastAsia="宋体"/>
                                <w:b/>
                                <w:bCs/>
                                <w:sz w:val="20"/>
                                <w:szCs w:val="20"/>
                              </w:rPr>
                              <w:t>Scheduler</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4384ACD3" w14:textId="77777777" w:rsidR="00493E22" w:rsidRDefault="00493E22" w:rsidP="00B57378">
                            <w:pPr>
                              <w:pStyle w:val="xmsonormal"/>
                              <w:rPr>
                                <w:sz w:val="20"/>
                                <w:szCs w:val="20"/>
                              </w:rPr>
                            </w:pPr>
                            <w:r>
                              <w:rPr>
                                <w:rFonts w:eastAsia="宋体"/>
                                <w:sz w:val="20"/>
                                <w:szCs w:val="20"/>
                              </w:rPr>
                              <w:t>SU/MU-MIMO PF scheduler (company to report SU or MU),</w:t>
                            </w:r>
                          </w:p>
                          <w:p w14:paraId="53E6FDEE" w14:textId="77777777" w:rsidR="00493E22" w:rsidRDefault="00493E22" w:rsidP="00B57378">
                            <w:pPr>
                              <w:pStyle w:val="xmsonormal"/>
                              <w:rPr>
                                <w:sz w:val="20"/>
                                <w:szCs w:val="20"/>
                              </w:rPr>
                            </w:pPr>
                            <w:r>
                              <w:rPr>
                                <w:rFonts w:eastAsia="宋体"/>
                                <w:sz w:val="20"/>
                                <w:szCs w:val="20"/>
                              </w:rPr>
                              <w:t>other scheduler (e.g., delay aware scheduler) is up to companies report</w:t>
                            </w:r>
                          </w:p>
                        </w:tc>
                      </w:tr>
                      <w:tr w:rsidR="00493E22" w14:paraId="535ABB90" w14:textId="77777777" w:rsidTr="00B57378">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5A807" w14:textId="77777777" w:rsidR="00493E22" w:rsidRDefault="00493E22" w:rsidP="00B57378">
                            <w:pPr>
                              <w:pStyle w:val="xmsonormal"/>
                              <w:rPr>
                                <w:sz w:val="20"/>
                                <w:szCs w:val="20"/>
                              </w:rPr>
                            </w:pPr>
                            <w:r>
                              <w:rPr>
                                <w:rFonts w:eastAsia="宋体"/>
                                <w:b/>
                                <w:bCs/>
                                <w:sz w:val="20"/>
                                <w:szCs w:val="20"/>
                              </w:rPr>
                              <w:t>CSI</w:t>
                            </w:r>
                            <w:r>
                              <w:rPr>
                                <w:rStyle w:val="xapple-converted-space"/>
                                <w:rFonts w:eastAsia="宋体"/>
                                <w:b/>
                                <w:bCs/>
                                <w:sz w:val="20"/>
                                <w:szCs w:val="20"/>
                              </w:rPr>
                              <w:t> </w:t>
                            </w:r>
                            <w:r>
                              <w:rPr>
                                <w:rFonts w:eastAsia="宋体"/>
                                <w:b/>
                                <w:bCs/>
                                <w:sz w:val="20"/>
                                <w:szCs w:val="20"/>
                                <w:lang w:val="en-GB"/>
                              </w:rPr>
                              <w:t>acquisition</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741BEB9B" w14:textId="77777777" w:rsidR="00493E22" w:rsidRDefault="00493E22" w:rsidP="00B57378">
                            <w:pPr>
                              <w:pStyle w:val="xmsonormal"/>
                              <w:rPr>
                                <w:sz w:val="20"/>
                                <w:szCs w:val="20"/>
                              </w:rPr>
                            </w:pPr>
                            <w:r>
                              <w:rPr>
                                <w:rFonts w:eastAsia="宋体"/>
                                <w:sz w:val="20"/>
                                <w:szCs w:val="20"/>
                              </w:rPr>
                              <w:t>Realistic</w:t>
                            </w:r>
                          </w:p>
                          <w:p w14:paraId="6E2A9C0E" w14:textId="77777777" w:rsidR="00493E22" w:rsidRDefault="00493E22" w:rsidP="00B57378">
                            <w:pPr>
                              <w:pStyle w:val="xmsonormal"/>
                              <w:rPr>
                                <w:sz w:val="20"/>
                                <w:szCs w:val="20"/>
                              </w:rPr>
                            </w:pPr>
                            <w:r>
                              <w:rPr>
                                <w:rFonts w:eastAsia="宋体"/>
                                <w:sz w:val="20"/>
                                <w:szCs w:val="20"/>
                              </w:rPr>
                              <w:t>Both CSI feedback and SRS are considered</w:t>
                            </w:r>
                          </w:p>
                          <w:p w14:paraId="73B1C3F0" w14:textId="77777777" w:rsidR="00493E22" w:rsidRDefault="00493E22" w:rsidP="00B57378">
                            <w:pPr>
                              <w:pStyle w:val="xmsonormal"/>
                              <w:rPr>
                                <w:sz w:val="20"/>
                                <w:szCs w:val="20"/>
                              </w:rPr>
                            </w:pPr>
                            <w:r>
                              <w:rPr>
                                <w:rFonts w:eastAsia="宋体"/>
                                <w:sz w:val="20"/>
                                <w:szCs w:val="20"/>
                              </w:rPr>
                              <w:t>Companies should report</w:t>
                            </w:r>
                            <w:r>
                              <w:rPr>
                                <w:rStyle w:val="xapple-converted-space"/>
                                <w:rFonts w:eastAsia="宋体"/>
                                <w:sz w:val="20"/>
                                <w:szCs w:val="20"/>
                              </w:rPr>
                              <w:t> </w:t>
                            </w:r>
                          </w:p>
                          <w:p w14:paraId="05B6BBF6" w14:textId="77777777" w:rsidR="00493E22" w:rsidRDefault="00493E22" w:rsidP="00B57378">
                            <w:pPr>
                              <w:pStyle w:val="xmsonormal"/>
                              <w:ind w:hanging="420"/>
                              <w:rPr>
                                <w:sz w:val="20"/>
                                <w:szCs w:val="20"/>
                              </w:rPr>
                            </w:pPr>
                            <w:r>
                              <w:rPr>
                                <w:sz w:val="20"/>
                                <w:szCs w:val="20"/>
                              </w:rPr>
                              <w:t>•         </w:t>
                            </w:r>
                            <w:r>
                              <w:rPr>
                                <w:rStyle w:val="xapple-converted-space"/>
                                <w:sz w:val="20"/>
                                <w:szCs w:val="20"/>
                              </w:rPr>
                              <w:t> </w:t>
                            </w:r>
                            <w:r>
                              <w:rPr>
                                <w:rFonts w:eastAsia="宋体"/>
                                <w:sz w:val="20"/>
                                <w:szCs w:val="20"/>
                              </w:rPr>
                              <w:t>CSI feedback delay, CSI report periodicity, whether using CSI quantization, CSI error model or not,</w:t>
                            </w:r>
                          </w:p>
                          <w:p w14:paraId="4E5583E3" w14:textId="77777777" w:rsidR="00493E22" w:rsidRDefault="00493E22" w:rsidP="00B57378">
                            <w:pPr>
                              <w:pStyle w:val="xmsonormal"/>
                              <w:ind w:hanging="420"/>
                              <w:rPr>
                                <w:sz w:val="20"/>
                                <w:szCs w:val="20"/>
                              </w:rPr>
                            </w:pPr>
                            <w:r>
                              <w:rPr>
                                <w:sz w:val="20"/>
                                <w:szCs w:val="20"/>
                              </w:rPr>
                              <w:t>•         </w:t>
                            </w:r>
                            <w:r>
                              <w:rPr>
                                <w:rStyle w:val="xapple-converted-space"/>
                                <w:sz w:val="20"/>
                                <w:szCs w:val="20"/>
                              </w:rPr>
                              <w:t> </w:t>
                            </w:r>
                            <w:r>
                              <w:rPr>
                                <w:rFonts w:eastAsia="宋体"/>
                                <w:sz w:val="20"/>
                                <w:szCs w:val="20"/>
                                <w:lang w:val="en-GB"/>
                              </w:rPr>
                              <w:t>Assumptions on SRS: periodicity, processing gain, processing delay, etc</w:t>
                            </w:r>
                          </w:p>
                          <w:p w14:paraId="41B18C28" w14:textId="77777777" w:rsidR="00493E22" w:rsidRDefault="00493E22" w:rsidP="00B57378">
                            <w:pPr>
                              <w:pStyle w:val="xmsonormal"/>
                              <w:ind w:hanging="420"/>
                              <w:rPr>
                                <w:sz w:val="20"/>
                                <w:szCs w:val="20"/>
                              </w:rPr>
                            </w:pPr>
                            <w:r>
                              <w:rPr>
                                <w:sz w:val="20"/>
                                <w:szCs w:val="20"/>
                              </w:rPr>
                              <w:t>•         </w:t>
                            </w:r>
                            <w:r>
                              <w:rPr>
                                <w:rStyle w:val="xapple-converted-space"/>
                                <w:sz w:val="20"/>
                                <w:szCs w:val="20"/>
                              </w:rPr>
                              <w:t> </w:t>
                            </w:r>
                            <w:r>
                              <w:rPr>
                                <w:rFonts w:eastAsia="宋体"/>
                                <w:sz w:val="20"/>
                                <w:szCs w:val="20"/>
                              </w:rPr>
                              <w:t>and etc.</w:t>
                            </w:r>
                          </w:p>
                        </w:tc>
                      </w:tr>
                      <w:tr w:rsidR="00493E22" w14:paraId="135EE45B" w14:textId="77777777" w:rsidTr="00B57378">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DA65C4" w14:textId="77777777" w:rsidR="00493E22" w:rsidRDefault="00493E22" w:rsidP="00B57378">
                            <w:pPr>
                              <w:pStyle w:val="xmsonormal"/>
                              <w:rPr>
                                <w:sz w:val="20"/>
                                <w:szCs w:val="20"/>
                              </w:rPr>
                            </w:pPr>
                            <w:r>
                              <w:rPr>
                                <w:rFonts w:eastAsia="宋体"/>
                                <w:b/>
                                <w:bCs/>
                                <w:sz w:val="20"/>
                                <w:szCs w:val="20"/>
                              </w:rPr>
                              <w:t>PHY processing delay</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077F03F9" w14:textId="77777777" w:rsidR="00493E22" w:rsidRDefault="00493E22" w:rsidP="00B57378">
                            <w:pPr>
                              <w:pStyle w:val="xmsonormal"/>
                              <w:rPr>
                                <w:sz w:val="20"/>
                                <w:szCs w:val="20"/>
                              </w:rPr>
                            </w:pPr>
                            <w:r>
                              <w:rPr>
                                <w:rFonts w:eastAsia="宋体"/>
                                <w:sz w:val="20"/>
                                <w:szCs w:val="20"/>
                              </w:rPr>
                              <w:t>Baseline: UE PDSCH processing Capability #1</w:t>
                            </w:r>
                          </w:p>
                          <w:p w14:paraId="2EC80CEC" w14:textId="77777777" w:rsidR="00493E22" w:rsidRDefault="00493E22" w:rsidP="00B57378">
                            <w:pPr>
                              <w:pStyle w:val="xmsonormal"/>
                              <w:rPr>
                                <w:sz w:val="20"/>
                                <w:szCs w:val="20"/>
                              </w:rPr>
                            </w:pPr>
                            <w:r>
                              <w:rPr>
                                <w:rFonts w:eastAsia="宋体"/>
                                <w:sz w:val="20"/>
                                <w:szCs w:val="20"/>
                              </w:rPr>
                              <w:t>Optional: UE PDSCH processing Capability #2</w:t>
                            </w:r>
                          </w:p>
                          <w:p w14:paraId="4BA48CAE" w14:textId="77777777" w:rsidR="00493E22" w:rsidRDefault="00493E22" w:rsidP="00B57378">
                            <w:pPr>
                              <w:pStyle w:val="xmsonormal"/>
                              <w:rPr>
                                <w:sz w:val="20"/>
                                <w:szCs w:val="20"/>
                              </w:rPr>
                            </w:pPr>
                            <w:r>
                              <w:rPr>
                                <w:rFonts w:eastAsia="宋体"/>
                                <w:sz w:val="20"/>
                                <w:szCs w:val="20"/>
                              </w:rPr>
                              <w:t> </w:t>
                            </w:r>
                          </w:p>
                          <w:p w14:paraId="02B5CBFA" w14:textId="77777777" w:rsidR="00493E22" w:rsidRDefault="00493E22" w:rsidP="00B57378">
                            <w:pPr>
                              <w:pStyle w:val="xmsonormal"/>
                              <w:rPr>
                                <w:sz w:val="20"/>
                                <w:szCs w:val="20"/>
                              </w:rPr>
                            </w:pPr>
                            <w:r>
                              <w:rPr>
                                <w:rFonts w:eastAsia="宋体"/>
                                <w:sz w:val="20"/>
                                <w:szCs w:val="20"/>
                              </w:rPr>
                              <w:t>Companies should report gNB processing delay, e.g. DL NACK to retransmission delay, UL previous transmission to current transmission delay and etc.</w:t>
                            </w:r>
                          </w:p>
                        </w:tc>
                      </w:tr>
                      <w:tr w:rsidR="00493E22" w14:paraId="60B4F4FF" w14:textId="77777777" w:rsidTr="00B57378">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B22D2" w14:textId="77777777" w:rsidR="00493E22" w:rsidRDefault="00493E22" w:rsidP="00B57378">
                            <w:pPr>
                              <w:pStyle w:val="xmsonormal"/>
                              <w:rPr>
                                <w:sz w:val="20"/>
                                <w:szCs w:val="20"/>
                              </w:rPr>
                            </w:pPr>
                            <w:r>
                              <w:rPr>
                                <w:rFonts w:eastAsia="宋体"/>
                                <w:b/>
                                <w:bCs/>
                                <w:sz w:val="20"/>
                                <w:szCs w:val="20"/>
                              </w:rPr>
                              <w:t>PDCCH overhead</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3B239FC4" w14:textId="77777777" w:rsidR="00493E22" w:rsidRDefault="00493E22" w:rsidP="00B57378">
                            <w:pPr>
                              <w:pStyle w:val="xmsonormal"/>
                              <w:rPr>
                                <w:sz w:val="20"/>
                                <w:szCs w:val="20"/>
                              </w:rPr>
                            </w:pPr>
                            <w:r>
                              <w:rPr>
                                <w:rFonts w:eastAsia="宋体"/>
                                <w:sz w:val="20"/>
                                <w:szCs w:val="20"/>
                              </w:rPr>
                              <w:t>Companies should report</w:t>
                            </w:r>
                          </w:p>
                        </w:tc>
                      </w:tr>
                      <w:tr w:rsidR="00493E22" w14:paraId="29AA4CC2" w14:textId="77777777" w:rsidTr="00B57378">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27CFD4" w14:textId="77777777" w:rsidR="00493E22" w:rsidRDefault="00493E22" w:rsidP="00B57378">
                            <w:pPr>
                              <w:pStyle w:val="xmsonormal"/>
                              <w:rPr>
                                <w:sz w:val="20"/>
                                <w:szCs w:val="20"/>
                              </w:rPr>
                            </w:pPr>
                            <w:r>
                              <w:rPr>
                                <w:rFonts w:eastAsia="宋体"/>
                                <w:b/>
                                <w:bCs/>
                                <w:sz w:val="20"/>
                                <w:szCs w:val="20"/>
                              </w:rPr>
                              <w:t>DMRS overhead</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275CAECA" w14:textId="77777777" w:rsidR="00493E22" w:rsidRDefault="00493E22" w:rsidP="00B57378">
                            <w:pPr>
                              <w:pStyle w:val="xmsonormal"/>
                              <w:rPr>
                                <w:sz w:val="20"/>
                                <w:szCs w:val="20"/>
                              </w:rPr>
                            </w:pPr>
                            <w:r>
                              <w:rPr>
                                <w:rFonts w:eastAsia="宋体"/>
                                <w:sz w:val="20"/>
                                <w:szCs w:val="20"/>
                              </w:rPr>
                              <w:t>Companies should report</w:t>
                            </w:r>
                          </w:p>
                        </w:tc>
                      </w:tr>
                      <w:tr w:rsidR="00493E22" w14:paraId="2E6106CD" w14:textId="77777777" w:rsidTr="00B57378">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F6BFF" w14:textId="77777777" w:rsidR="00493E22" w:rsidRDefault="00493E22" w:rsidP="00B57378">
                            <w:pPr>
                              <w:pStyle w:val="xmsonormal"/>
                              <w:rPr>
                                <w:sz w:val="20"/>
                                <w:szCs w:val="20"/>
                              </w:rPr>
                            </w:pPr>
                            <w:r>
                              <w:rPr>
                                <w:rFonts w:eastAsia="宋体"/>
                                <w:b/>
                                <w:bCs/>
                                <w:sz w:val="20"/>
                                <w:szCs w:val="20"/>
                              </w:rPr>
                              <w:t>Target BLER</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52EECDFB" w14:textId="77777777" w:rsidR="00493E22" w:rsidRDefault="00493E22" w:rsidP="00B57378">
                            <w:pPr>
                              <w:pStyle w:val="xmsonormal"/>
                              <w:rPr>
                                <w:sz w:val="20"/>
                                <w:szCs w:val="20"/>
                              </w:rPr>
                            </w:pPr>
                            <w:r>
                              <w:rPr>
                                <w:rFonts w:eastAsia="宋体"/>
                                <w:sz w:val="20"/>
                                <w:szCs w:val="20"/>
                              </w:rPr>
                              <w:t>Companies should report</w:t>
                            </w:r>
                          </w:p>
                        </w:tc>
                      </w:tr>
                      <w:tr w:rsidR="00493E22" w14:paraId="0127D95D" w14:textId="77777777" w:rsidTr="00B57378">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EC089" w14:textId="77777777" w:rsidR="00493E22" w:rsidRDefault="00493E22" w:rsidP="00B57378">
                            <w:pPr>
                              <w:pStyle w:val="xmsonormal"/>
                              <w:rPr>
                                <w:sz w:val="20"/>
                                <w:szCs w:val="20"/>
                              </w:rPr>
                            </w:pPr>
                            <w:r>
                              <w:rPr>
                                <w:rFonts w:eastAsia="宋体"/>
                                <w:b/>
                                <w:bCs/>
                                <w:sz w:val="20"/>
                                <w:szCs w:val="20"/>
                              </w:rPr>
                              <w:t>Max HARQ transmission</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773D2E58" w14:textId="77777777" w:rsidR="00493E22" w:rsidRDefault="00493E22" w:rsidP="00B57378">
                            <w:pPr>
                              <w:pStyle w:val="xmsonormal"/>
                              <w:rPr>
                                <w:sz w:val="20"/>
                                <w:szCs w:val="20"/>
                              </w:rPr>
                            </w:pPr>
                            <w:r>
                              <w:rPr>
                                <w:rFonts w:eastAsia="宋体"/>
                                <w:sz w:val="20"/>
                                <w:szCs w:val="20"/>
                              </w:rPr>
                              <w:t>Companies should report</w:t>
                            </w:r>
                          </w:p>
                        </w:tc>
                      </w:tr>
                    </w:tbl>
                    <w:p w14:paraId="70CA6DC5" w14:textId="77777777" w:rsidR="00493E22" w:rsidRDefault="00493E22" w:rsidP="00D92861">
                      <w:pPr>
                        <w:pStyle w:val="xmsonormal"/>
                        <w:rPr>
                          <w:sz w:val="20"/>
                          <w:szCs w:val="20"/>
                        </w:rPr>
                      </w:pPr>
                      <w:r>
                        <w:rPr>
                          <w:sz w:val="20"/>
                          <w:szCs w:val="20"/>
                        </w:rPr>
                        <w:t> </w:t>
                      </w:r>
                    </w:p>
                  </w:txbxContent>
                </v:textbox>
                <w10:anchorlock/>
              </v:shape>
            </w:pict>
          </mc:Fallback>
        </mc:AlternateContent>
      </w:r>
    </w:p>
    <w:p w14:paraId="39CB5F66" w14:textId="77777777" w:rsidR="00D92861" w:rsidRDefault="00D92861" w:rsidP="00D92861">
      <w:pPr>
        <w:spacing w:before="120" w:after="120" w:line="276" w:lineRule="auto"/>
        <w:jc w:val="both"/>
        <w:rPr>
          <w:rFonts w:eastAsia="宋体"/>
          <w:lang w:eastAsia="zh-CN"/>
        </w:rPr>
      </w:pPr>
      <w:r>
        <w:rPr>
          <w:rFonts w:eastAsia="宋体"/>
          <w:noProof/>
          <w:szCs w:val="22"/>
          <w:lang w:eastAsia="zh-CN"/>
        </w:rPr>
        <w:lastRenderedPageBreak/>
        <mc:AlternateContent>
          <mc:Choice Requires="wps">
            <w:drawing>
              <wp:inline distT="0" distB="0" distL="0" distR="0" wp14:anchorId="010FFFFB" wp14:editId="5DDBFE13">
                <wp:extent cx="5759450" cy="246380"/>
                <wp:effectExtent l="0" t="0" r="12700" b="20320"/>
                <wp:docPr id="2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46380"/>
                        </a:xfrm>
                        <a:prstGeom prst="rect">
                          <a:avLst/>
                        </a:prstGeom>
                        <a:solidFill>
                          <a:srgbClr val="FFFFFF"/>
                        </a:solidFill>
                        <a:ln w="9525">
                          <a:solidFill>
                            <a:srgbClr val="000000"/>
                          </a:solidFill>
                          <a:miter lim="800000"/>
                          <a:headEnd/>
                          <a:tailEnd/>
                        </a:ln>
                      </wps:spPr>
                      <wps:txbx>
                        <w:txbxContent>
                          <w:p w14:paraId="1A119354" w14:textId="77777777" w:rsidR="00493E22" w:rsidRDefault="00493E22" w:rsidP="00D92861">
                            <w:pPr>
                              <w:rPr>
                                <w:szCs w:val="20"/>
                                <w:highlight w:val="green"/>
                              </w:rPr>
                            </w:pPr>
                            <w:r>
                              <w:rPr>
                                <w:szCs w:val="20"/>
                                <w:highlight w:val="green"/>
                              </w:rPr>
                              <w:t>Agreement:</w:t>
                            </w:r>
                          </w:p>
                          <w:p w14:paraId="2F4DBC9B" w14:textId="77777777" w:rsidR="00493E22" w:rsidRDefault="00493E22" w:rsidP="00D92861">
                            <w:pPr>
                              <w:pStyle w:val="xmsonormal"/>
                              <w:rPr>
                                <w:sz w:val="20"/>
                                <w:szCs w:val="20"/>
                              </w:rPr>
                            </w:pPr>
                            <w:r>
                              <w:rPr>
                                <w:sz w:val="20"/>
                                <w:szCs w:val="20"/>
                              </w:rPr>
                              <w:t>The following aspects are to be discussed after traffic model is stable.</w:t>
                            </w:r>
                          </w:p>
                          <w:p w14:paraId="54495DE6" w14:textId="77777777" w:rsidR="00493E22" w:rsidRDefault="00493E22" w:rsidP="00D92861">
                            <w:pPr>
                              <w:numPr>
                                <w:ilvl w:val="0"/>
                                <w:numId w:val="50"/>
                              </w:numPr>
                              <w:rPr>
                                <w:szCs w:val="20"/>
                                <w:lang w:eastAsia="zh-CN"/>
                              </w:rPr>
                            </w:pPr>
                            <w:r>
                              <w:rPr>
                                <w:szCs w:val="20"/>
                                <w:lang w:eastAsia="zh-CN"/>
                              </w:rPr>
                              <w:t>For the system capacity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1DA4275C" w14:textId="77777777" w:rsidR="00493E22" w:rsidRDefault="00493E22" w:rsidP="00D92861">
                            <w:pPr>
                              <w:numPr>
                                <w:ilvl w:val="0"/>
                                <w:numId w:val="50"/>
                              </w:numPr>
                              <w:rPr>
                                <w:szCs w:val="20"/>
                                <w:lang w:eastAsia="zh-CN"/>
                              </w:rPr>
                            </w:pPr>
                            <w:r>
                              <w:rPr>
                                <w:szCs w:val="20"/>
                                <w:lang w:eastAsia="zh-CN"/>
                              </w:rPr>
                              <w:t>Various options for traffic arrival offset among UEs per cell were proposed by companies, e.g., even offset, random offset, no offset. It will be discussed after traffic model is determined.</w:t>
                            </w:r>
                          </w:p>
                          <w:p w14:paraId="3D86AFFE" w14:textId="77777777" w:rsidR="00493E22" w:rsidRDefault="00493E22" w:rsidP="00D92861">
                            <w:pPr>
                              <w:pStyle w:val="xmsonormal"/>
                              <w:rPr>
                                <w:sz w:val="20"/>
                                <w:szCs w:val="20"/>
                              </w:rPr>
                            </w:pPr>
                            <w:r>
                              <w:rPr>
                                <w:sz w:val="20"/>
                                <w:szCs w:val="20"/>
                              </w:rPr>
                              <w:t> </w:t>
                            </w:r>
                          </w:p>
                          <w:p w14:paraId="731A6642" w14:textId="77777777" w:rsidR="00493E22" w:rsidRDefault="00493E22" w:rsidP="00D92861">
                            <w:pPr>
                              <w:rPr>
                                <w:szCs w:val="20"/>
                                <w:highlight w:val="green"/>
                              </w:rPr>
                            </w:pPr>
                            <w:r>
                              <w:rPr>
                                <w:szCs w:val="20"/>
                                <w:highlight w:val="green"/>
                              </w:rPr>
                              <w:t>Agreement:</w:t>
                            </w:r>
                          </w:p>
                          <w:p w14:paraId="56D1DAA6" w14:textId="77777777" w:rsidR="00493E22" w:rsidRDefault="00493E22" w:rsidP="00D92861">
                            <w:pPr>
                              <w:pStyle w:val="xmsonormal"/>
                              <w:rPr>
                                <w:sz w:val="20"/>
                                <w:szCs w:val="20"/>
                              </w:rPr>
                            </w:pPr>
                            <w:r>
                              <w:rPr>
                                <w:sz w:val="20"/>
                                <w:szCs w:val="20"/>
                              </w:rPr>
                              <w:t>System bandwidth for XR/CG evaluations are as follows.</w:t>
                            </w:r>
                          </w:p>
                          <w:p w14:paraId="4BBE0911" w14:textId="77777777" w:rsidR="00493E22" w:rsidRDefault="00493E22" w:rsidP="00D92861">
                            <w:pPr>
                              <w:numPr>
                                <w:ilvl w:val="0"/>
                                <w:numId w:val="51"/>
                              </w:numPr>
                              <w:rPr>
                                <w:szCs w:val="20"/>
                                <w:lang w:eastAsia="zh-CN"/>
                              </w:rPr>
                            </w:pPr>
                            <w:r>
                              <w:rPr>
                                <w:szCs w:val="20"/>
                                <w:lang w:eastAsia="zh-CN"/>
                              </w:rPr>
                              <w:t>For FR1,</w:t>
                            </w:r>
                          </w:p>
                          <w:p w14:paraId="546EA731" w14:textId="77777777" w:rsidR="00493E22" w:rsidRDefault="00493E22" w:rsidP="00D92861">
                            <w:pPr>
                              <w:numPr>
                                <w:ilvl w:val="1"/>
                                <w:numId w:val="52"/>
                              </w:numPr>
                              <w:rPr>
                                <w:szCs w:val="20"/>
                                <w:lang w:eastAsia="zh-CN"/>
                              </w:rPr>
                            </w:pPr>
                            <w:r>
                              <w:rPr>
                                <w:szCs w:val="20"/>
                                <w:lang w:eastAsia="zh-CN"/>
                              </w:rPr>
                              <w:t>Baseline: 100 MHz</w:t>
                            </w:r>
                          </w:p>
                          <w:p w14:paraId="3410F0B9" w14:textId="77777777" w:rsidR="00493E22" w:rsidRDefault="00493E22" w:rsidP="00D92861">
                            <w:pPr>
                              <w:numPr>
                                <w:ilvl w:val="1"/>
                                <w:numId w:val="52"/>
                              </w:numPr>
                              <w:rPr>
                                <w:szCs w:val="20"/>
                                <w:lang w:eastAsia="zh-CN"/>
                              </w:rPr>
                            </w:pPr>
                            <w:r>
                              <w:rPr>
                                <w:szCs w:val="20"/>
                                <w:lang w:eastAsia="zh-CN"/>
                              </w:rPr>
                              <w:t>Optional: 20/40</w:t>
                            </w:r>
                            <w:r>
                              <w:rPr>
                                <w:rStyle w:val="xapple-converted-space"/>
                                <w:color w:val="FF0000"/>
                                <w:szCs w:val="20"/>
                                <w:lang w:eastAsia="zh-CN"/>
                              </w:rPr>
                              <w:t> </w:t>
                            </w:r>
                            <w:r>
                              <w:rPr>
                                <w:szCs w:val="20"/>
                                <w:lang w:eastAsia="zh-CN"/>
                              </w:rPr>
                              <w:t>MHz</w:t>
                            </w:r>
                            <w:r>
                              <w:rPr>
                                <w:rStyle w:val="xapple-converted-space"/>
                                <w:szCs w:val="20"/>
                                <w:lang w:eastAsia="zh-CN"/>
                              </w:rPr>
                              <w:t> </w:t>
                            </w:r>
                            <w:r>
                              <w:rPr>
                                <w:color w:val="FF0000"/>
                                <w:szCs w:val="20"/>
                                <w:lang w:eastAsia="zh-CN"/>
                              </w:rPr>
                              <w:t>(FFS: 200 MHz)</w:t>
                            </w:r>
                          </w:p>
                          <w:p w14:paraId="08EFAE98" w14:textId="77777777" w:rsidR="00493E22" w:rsidRDefault="00493E22" w:rsidP="00D92861">
                            <w:pPr>
                              <w:numPr>
                                <w:ilvl w:val="0"/>
                                <w:numId w:val="53"/>
                              </w:numPr>
                              <w:rPr>
                                <w:szCs w:val="20"/>
                                <w:lang w:eastAsia="zh-CN"/>
                              </w:rPr>
                            </w:pPr>
                            <w:r>
                              <w:rPr>
                                <w:color w:val="FF0000"/>
                                <w:szCs w:val="20"/>
                                <w:lang w:eastAsia="zh-CN"/>
                              </w:rPr>
                              <w:t>FFS</w:t>
                            </w:r>
                            <w:r>
                              <w:rPr>
                                <w:rStyle w:val="xapple-converted-space"/>
                                <w:color w:val="FF0000"/>
                                <w:szCs w:val="20"/>
                                <w:lang w:eastAsia="zh-CN"/>
                              </w:rPr>
                              <w:t> </w:t>
                            </w:r>
                            <w:r>
                              <w:rPr>
                                <w:szCs w:val="20"/>
                                <w:lang w:eastAsia="zh-CN"/>
                              </w:rPr>
                              <w:t>FR2</w:t>
                            </w:r>
                          </w:p>
                          <w:p w14:paraId="6E09B856" w14:textId="77777777" w:rsidR="00493E22" w:rsidRDefault="00493E22" w:rsidP="00D92861">
                            <w:pPr>
                              <w:pStyle w:val="xmsonormal"/>
                              <w:rPr>
                                <w:rFonts w:eastAsiaTheme="minorEastAsia"/>
                                <w:sz w:val="20"/>
                                <w:szCs w:val="20"/>
                              </w:rPr>
                            </w:pPr>
                          </w:p>
                          <w:p w14:paraId="05F1A126" w14:textId="77777777" w:rsidR="00493E22" w:rsidRDefault="00493E22" w:rsidP="00D92861">
                            <w:pPr>
                              <w:rPr>
                                <w:szCs w:val="20"/>
                                <w:highlight w:val="green"/>
                              </w:rPr>
                            </w:pPr>
                            <w:r>
                              <w:rPr>
                                <w:szCs w:val="20"/>
                                <w:highlight w:val="green"/>
                              </w:rPr>
                              <w:t>Agreement:</w:t>
                            </w:r>
                          </w:p>
                          <w:p w14:paraId="21BFE37B" w14:textId="77777777" w:rsidR="00493E22" w:rsidRDefault="00493E22" w:rsidP="00D92861">
                            <w:pPr>
                              <w:pStyle w:val="xmsonormal"/>
                              <w:rPr>
                                <w:sz w:val="20"/>
                                <w:szCs w:val="20"/>
                              </w:rPr>
                            </w:pPr>
                            <w:r>
                              <w:rPr>
                                <w:sz w:val="20"/>
                                <w:szCs w:val="20"/>
                                <w:lang w:val="en-GB"/>
                              </w:rPr>
                              <w:t>For outdoor scenarios, the</w:t>
                            </w:r>
                            <w:r>
                              <w:rPr>
                                <w:rStyle w:val="xapple-converted-space"/>
                                <w:sz w:val="20"/>
                                <w:szCs w:val="20"/>
                                <w:lang w:val="en-GB"/>
                              </w:rPr>
                              <w:t> </w:t>
                            </w:r>
                            <w:r>
                              <w:rPr>
                                <w:strike/>
                                <w:color w:val="FF0000"/>
                                <w:sz w:val="20"/>
                                <w:szCs w:val="20"/>
                              </w:rPr>
                              <w:t>baseline</w:t>
                            </w:r>
                            <w:r>
                              <w:rPr>
                                <w:rStyle w:val="xapple-converted-space"/>
                                <w:strike/>
                                <w:color w:val="FF0000"/>
                                <w:sz w:val="20"/>
                                <w:szCs w:val="20"/>
                              </w:rPr>
                              <w:t> </w:t>
                            </w:r>
                            <w:r>
                              <w:rPr>
                                <w:sz w:val="20"/>
                                <w:szCs w:val="20"/>
                                <w:lang w:val="en-GB"/>
                              </w:rPr>
                              <w:t>BS antenna parameters</w:t>
                            </w:r>
                            <w:r>
                              <w:rPr>
                                <w:rStyle w:val="xapple-converted-space"/>
                                <w:sz w:val="20"/>
                                <w:szCs w:val="20"/>
                              </w:rPr>
                              <w:t> </w:t>
                            </w:r>
                            <w:r>
                              <w:rPr>
                                <w:sz w:val="20"/>
                                <w:szCs w:val="20"/>
                              </w:rPr>
                              <w:t>are as follows.</w:t>
                            </w:r>
                          </w:p>
                          <w:p w14:paraId="5986B3C2" w14:textId="77777777" w:rsidR="00493E22" w:rsidRDefault="00493E22" w:rsidP="00D92861">
                            <w:pPr>
                              <w:numPr>
                                <w:ilvl w:val="0"/>
                                <w:numId w:val="54"/>
                              </w:numPr>
                              <w:rPr>
                                <w:szCs w:val="20"/>
                                <w:lang w:eastAsia="zh-CN"/>
                              </w:rPr>
                            </w:pPr>
                            <w:r>
                              <w:rPr>
                                <w:color w:val="FF0000"/>
                                <w:szCs w:val="20"/>
                                <w:lang w:eastAsia="zh-CN"/>
                              </w:rPr>
                              <w:t>FFS</w:t>
                            </w:r>
                            <w:r>
                              <w:rPr>
                                <w:rStyle w:val="xapple-converted-space"/>
                                <w:color w:val="FF0000"/>
                                <w:szCs w:val="20"/>
                                <w:lang w:eastAsia="zh-CN"/>
                              </w:rPr>
                              <w:t> </w:t>
                            </w:r>
                            <w:r>
                              <w:rPr>
                                <w:szCs w:val="20"/>
                                <w:lang w:eastAsia="zh-CN"/>
                              </w:rPr>
                              <w:t>FR1,</w:t>
                            </w:r>
                            <w:r>
                              <w:rPr>
                                <w:rStyle w:val="xapple-converted-space"/>
                                <w:szCs w:val="20"/>
                                <w:lang w:eastAsia="zh-CN"/>
                              </w:rPr>
                              <w:t> </w:t>
                            </w:r>
                          </w:p>
                          <w:p w14:paraId="1FAAFDA8" w14:textId="77777777" w:rsidR="00493E22" w:rsidRDefault="00493E22" w:rsidP="00D92861">
                            <w:pPr>
                              <w:numPr>
                                <w:ilvl w:val="1"/>
                                <w:numId w:val="55"/>
                              </w:numPr>
                              <w:rPr>
                                <w:szCs w:val="20"/>
                                <w:lang w:eastAsia="zh-CN"/>
                              </w:rPr>
                            </w:pPr>
                            <w:r>
                              <w:rPr>
                                <w:szCs w:val="20"/>
                                <w:lang w:eastAsia="zh-CN"/>
                              </w:rPr>
                              <w:t>Option 1: 64 TxRU, (M, N, P, Mg, Ng; Mp, Np) = (8,8,2,1,1;4,8)</w:t>
                            </w:r>
                          </w:p>
                          <w:p w14:paraId="7DD1EA3F" w14:textId="77777777" w:rsidR="00493E22" w:rsidRDefault="00493E22" w:rsidP="00D92861">
                            <w:pPr>
                              <w:numPr>
                                <w:ilvl w:val="1"/>
                                <w:numId w:val="55"/>
                              </w:numPr>
                              <w:rPr>
                                <w:szCs w:val="20"/>
                                <w:lang w:eastAsia="zh-CN"/>
                              </w:rPr>
                            </w:pPr>
                            <w:r>
                              <w:rPr>
                                <w:szCs w:val="20"/>
                                <w:lang w:eastAsia="zh-CN"/>
                              </w:rPr>
                              <w:t>Option 2: 32 TxRU, (M, N, P, Mg, Ng; Mp, Np) = (8,2,2,1,1,8,2)</w:t>
                            </w:r>
                          </w:p>
                          <w:p w14:paraId="79147961" w14:textId="77777777" w:rsidR="00493E22" w:rsidRDefault="00493E22" w:rsidP="00D92861">
                            <w:pPr>
                              <w:numPr>
                                <w:ilvl w:val="1"/>
                                <w:numId w:val="55"/>
                              </w:numPr>
                              <w:rPr>
                                <w:szCs w:val="20"/>
                                <w:lang w:eastAsia="zh-CN"/>
                              </w:rPr>
                            </w:pPr>
                            <w:r>
                              <w:rPr>
                                <w:szCs w:val="20"/>
                                <w:lang w:eastAsia="zh-CN"/>
                              </w:rPr>
                              <w:t>Option 3: 32TxRUs (M, N, P, Mg, Ng; Mp, Np) = (4,4,2,1,1,4,4)</w:t>
                            </w:r>
                          </w:p>
                          <w:p w14:paraId="2181803E" w14:textId="77777777" w:rsidR="00493E22" w:rsidRDefault="00493E22" w:rsidP="00D92861">
                            <w:pPr>
                              <w:pStyle w:val="xmsonormal"/>
                              <w:rPr>
                                <w:sz w:val="20"/>
                                <w:szCs w:val="20"/>
                              </w:rPr>
                            </w:pPr>
                            <w:r>
                              <w:rPr>
                                <w:sz w:val="20"/>
                                <w:szCs w:val="20"/>
                              </w:rPr>
                              <w:t>(dH, dV) = (0.5λ, 0.</w:t>
                            </w:r>
                            <w:r>
                              <w:rPr>
                                <w:strike/>
                                <w:color w:val="FF0000"/>
                                <w:sz w:val="20"/>
                                <w:szCs w:val="20"/>
                              </w:rPr>
                              <w:t>8</w:t>
                            </w:r>
                            <w:r>
                              <w:rPr>
                                <w:color w:val="FF0000"/>
                                <w:sz w:val="20"/>
                                <w:szCs w:val="20"/>
                              </w:rPr>
                              <w:t>5</w:t>
                            </w:r>
                            <w:r>
                              <w:rPr>
                                <w:sz w:val="20"/>
                                <w:szCs w:val="20"/>
                              </w:rPr>
                              <w:t>λ)</w:t>
                            </w:r>
                          </w:p>
                          <w:p w14:paraId="002183B3" w14:textId="77777777" w:rsidR="00493E22" w:rsidRDefault="00493E22" w:rsidP="00D92861">
                            <w:pPr>
                              <w:numPr>
                                <w:ilvl w:val="0"/>
                                <w:numId w:val="56"/>
                              </w:numPr>
                              <w:rPr>
                                <w:szCs w:val="20"/>
                                <w:lang w:eastAsia="zh-CN"/>
                              </w:rPr>
                            </w:pPr>
                            <w:r>
                              <w:rPr>
                                <w:szCs w:val="20"/>
                                <w:lang w:eastAsia="zh-CN"/>
                              </w:rPr>
                              <w:t>FR2:</w:t>
                            </w:r>
                          </w:p>
                          <w:p w14:paraId="20C60DD8" w14:textId="77777777" w:rsidR="00493E22" w:rsidRDefault="00493E22" w:rsidP="00D92861">
                            <w:pPr>
                              <w:numPr>
                                <w:ilvl w:val="1"/>
                                <w:numId w:val="57"/>
                              </w:numPr>
                              <w:rPr>
                                <w:szCs w:val="20"/>
                                <w:lang w:eastAsia="zh-CN"/>
                              </w:rPr>
                            </w:pPr>
                            <w:r>
                              <w:rPr>
                                <w:szCs w:val="20"/>
                                <w:lang w:eastAsia="zh-CN"/>
                              </w:rPr>
                              <w:t>2 TxRU, (M, N, P, Mg, Ng; Mp, Np) = (4,8,2,2,2;1,1)</w:t>
                            </w:r>
                          </w:p>
                          <w:p w14:paraId="690DEA90" w14:textId="77777777" w:rsidR="00493E22" w:rsidRDefault="00493E22" w:rsidP="00D92861">
                            <w:pPr>
                              <w:pStyle w:val="xmsonormal"/>
                              <w:rPr>
                                <w:sz w:val="20"/>
                                <w:szCs w:val="20"/>
                              </w:rPr>
                            </w:pPr>
                            <w:r>
                              <w:rPr>
                                <w:sz w:val="20"/>
                                <w:szCs w:val="20"/>
                              </w:rPr>
                              <w:t>(dH, dV) = (0.5λ, 0.5λ)</w:t>
                            </w:r>
                          </w:p>
                          <w:p w14:paraId="55EC8F65" w14:textId="77777777" w:rsidR="00493E22" w:rsidRDefault="00493E22" w:rsidP="00D92861">
                            <w:pPr>
                              <w:pStyle w:val="xmsonormal"/>
                              <w:rPr>
                                <w:sz w:val="20"/>
                                <w:szCs w:val="20"/>
                              </w:rPr>
                            </w:pPr>
                            <w:r>
                              <w:rPr>
                                <w:sz w:val="20"/>
                                <w:szCs w:val="20"/>
                              </w:rPr>
                              <w:t>Other configurations can be optionally evaluated.</w:t>
                            </w:r>
                          </w:p>
                          <w:p w14:paraId="6F4603E9" w14:textId="77777777" w:rsidR="00493E22" w:rsidRDefault="00493E22" w:rsidP="00D92861">
                            <w:pPr>
                              <w:pStyle w:val="xmsonormal"/>
                              <w:rPr>
                                <w:rFonts w:eastAsiaTheme="minorEastAsia"/>
                                <w:sz w:val="20"/>
                                <w:szCs w:val="20"/>
                              </w:rPr>
                            </w:pPr>
                          </w:p>
                          <w:p w14:paraId="6C10E2E6" w14:textId="77777777" w:rsidR="00493E22" w:rsidRDefault="00493E22" w:rsidP="00D92861">
                            <w:pPr>
                              <w:rPr>
                                <w:szCs w:val="20"/>
                                <w:highlight w:val="green"/>
                              </w:rPr>
                            </w:pPr>
                            <w:r>
                              <w:rPr>
                                <w:szCs w:val="20"/>
                                <w:highlight w:val="green"/>
                              </w:rPr>
                              <w:t>Agreement:</w:t>
                            </w:r>
                          </w:p>
                          <w:p w14:paraId="5EDD8910" w14:textId="77777777" w:rsidR="00493E22" w:rsidRDefault="00493E22" w:rsidP="00D92861">
                            <w:pPr>
                              <w:pStyle w:val="xmsonormal"/>
                              <w:rPr>
                                <w:sz w:val="20"/>
                                <w:szCs w:val="20"/>
                              </w:rPr>
                            </w:pPr>
                            <w:r>
                              <w:rPr>
                                <w:sz w:val="20"/>
                                <w:szCs w:val="20"/>
                                <w:lang w:val="en-GB"/>
                              </w:rPr>
                              <w:t>UE antenna parameters</w:t>
                            </w:r>
                            <w:r>
                              <w:rPr>
                                <w:rStyle w:val="xapple-converted-space"/>
                                <w:sz w:val="20"/>
                                <w:szCs w:val="20"/>
                                <w:lang w:val="en-GB"/>
                              </w:rPr>
                              <w:t> </w:t>
                            </w:r>
                            <w:r>
                              <w:rPr>
                                <w:sz w:val="20"/>
                                <w:szCs w:val="20"/>
                              </w:rPr>
                              <w:t>for XR/CG evaluations are as follows</w:t>
                            </w:r>
                          </w:p>
                          <w:p w14:paraId="73E02039" w14:textId="77777777" w:rsidR="00493E22" w:rsidRDefault="00493E22" w:rsidP="00D92861">
                            <w:pPr>
                              <w:numPr>
                                <w:ilvl w:val="0"/>
                                <w:numId w:val="58"/>
                              </w:numPr>
                              <w:rPr>
                                <w:szCs w:val="20"/>
                                <w:lang w:eastAsia="zh-CN"/>
                              </w:rPr>
                            </w:pPr>
                            <w:r>
                              <w:rPr>
                                <w:szCs w:val="20"/>
                                <w:lang w:eastAsia="zh-CN"/>
                              </w:rPr>
                              <w:t>FR1:</w:t>
                            </w:r>
                          </w:p>
                          <w:p w14:paraId="78411CBF" w14:textId="77777777" w:rsidR="00493E22" w:rsidRDefault="00493E22" w:rsidP="00D92861">
                            <w:pPr>
                              <w:numPr>
                                <w:ilvl w:val="1"/>
                                <w:numId w:val="59"/>
                              </w:numPr>
                              <w:rPr>
                                <w:szCs w:val="20"/>
                                <w:lang w:eastAsia="zh-CN"/>
                              </w:rPr>
                            </w:pPr>
                            <w:r>
                              <w:rPr>
                                <w:szCs w:val="20"/>
                                <w:lang w:eastAsia="zh-CN"/>
                              </w:rPr>
                              <w:t>Baseline: 2T/4R, (M, N, P, Mg, Ng; Mp, Np) = (1,2,2,1,1;1,2), (dH, dV) = (0.5, N/A)λ</w:t>
                            </w:r>
                          </w:p>
                          <w:p w14:paraId="74F8B6E8" w14:textId="77777777" w:rsidR="00493E22" w:rsidRDefault="00493E22" w:rsidP="00D92861">
                            <w:pPr>
                              <w:numPr>
                                <w:ilvl w:val="1"/>
                                <w:numId w:val="59"/>
                              </w:numPr>
                              <w:rPr>
                                <w:szCs w:val="20"/>
                                <w:lang w:eastAsia="zh-CN"/>
                              </w:rPr>
                            </w:pPr>
                            <w:r>
                              <w:rPr>
                                <w:szCs w:val="20"/>
                                <w:lang w:eastAsia="zh-CN"/>
                              </w:rPr>
                              <w:t>Optional: 4T/4R, 1T/2R,</w:t>
                            </w:r>
                            <w:r>
                              <w:rPr>
                                <w:rStyle w:val="xapple-converted-space"/>
                                <w:szCs w:val="20"/>
                                <w:lang w:eastAsia="zh-CN"/>
                              </w:rPr>
                              <w:t> </w:t>
                            </w:r>
                            <w:r>
                              <w:rPr>
                                <w:color w:val="FF0000"/>
                                <w:szCs w:val="20"/>
                                <w:lang w:eastAsia="zh-CN"/>
                              </w:rPr>
                              <w:t>2T2R</w:t>
                            </w:r>
                          </w:p>
                          <w:p w14:paraId="048DD54D" w14:textId="77777777" w:rsidR="00493E22" w:rsidRDefault="00493E22" w:rsidP="00D92861">
                            <w:pPr>
                              <w:numPr>
                                <w:ilvl w:val="0"/>
                                <w:numId w:val="60"/>
                              </w:numPr>
                              <w:rPr>
                                <w:szCs w:val="20"/>
                                <w:lang w:eastAsia="zh-CN"/>
                              </w:rPr>
                            </w:pPr>
                            <w:r>
                              <w:rPr>
                                <w:color w:val="FF0000"/>
                                <w:szCs w:val="20"/>
                                <w:lang w:eastAsia="zh-CN"/>
                              </w:rPr>
                              <w:t>FFS</w:t>
                            </w:r>
                            <w:r>
                              <w:rPr>
                                <w:rStyle w:val="xapple-converted-space"/>
                                <w:color w:val="FF0000"/>
                                <w:szCs w:val="20"/>
                                <w:lang w:eastAsia="zh-CN"/>
                              </w:rPr>
                              <w:t> </w:t>
                            </w:r>
                            <w:r>
                              <w:rPr>
                                <w:szCs w:val="20"/>
                                <w:lang w:eastAsia="zh-CN"/>
                              </w:rPr>
                              <w:t>FR2: down-selection between the next two options. Please indicate if you have preference.</w:t>
                            </w:r>
                          </w:p>
                          <w:p w14:paraId="503C978E" w14:textId="77777777" w:rsidR="00493E22" w:rsidRDefault="00493E22" w:rsidP="00D92861">
                            <w:pPr>
                              <w:numPr>
                                <w:ilvl w:val="1"/>
                                <w:numId w:val="61"/>
                              </w:numPr>
                              <w:rPr>
                                <w:szCs w:val="20"/>
                                <w:lang w:eastAsia="zh-CN"/>
                              </w:rPr>
                            </w:pPr>
                            <w:r>
                              <w:rPr>
                                <w:szCs w:val="20"/>
                                <w:lang w:eastAsia="zh-CN"/>
                              </w:rPr>
                              <w:t>Option 1 (Follow Rel-17 evaluation methodology for FeMIMO in R1-2007151)</w:t>
                            </w:r>
                          </w:p>
                          <w:p w14:paraId="3F8EFF59" w14:textId="77777777" w:rsidR="00493E22" w:rsidRDefault="00493E22" w:rsidP="00D92861">
                            <w:pPr>
                              <w:numPr>
                                <w:ilvl w:val="2"/>
                                <w:numId w:val="62"/>
                              </w:numPr>
                              <w:rPr>
                                <w:szCs w:val="20"/>
                                <w:lang w:eastAsia="zh-CN"/>
                              </w:rPr>
                            </w:pPr>
                            <w:r>
                              <w:rPr>
                                <w:szCs w:val="20"/>
                                <w:lang w:eastAsia="zh-CN"/>
                              </w:rPr>
                              <w:t>(M, N, P)=(1, 4, 2), 3 panels (left, right, top)</w:t>
                            </w:r>
                          </w:p>
                          <w:p w14:paraId="6BE6CE39" w14:textId="77777777" w:rsidR="00493E22" w:rsidRDefault="00493E22" w:rsidP="00D92861">
                            <w:pPr>
                              <w:numPr>
                                <w:ilvl w:val="2"/>
                                <w:numId w:val="62"/>
                              </w:numPr>
                              <w:rPr>
                                <w:szCs w:val="20"/>
                                <w:lang w:eastAsia="zh-CN"/>
                              </w:rPr>
                            </w:pPr>
                            <w:r>
                              <w:rPr>
                                <w:szCs w:val="20"/>
                                <w:lang w:eastAsia="zh-CN"/>
                              </w:rPr>
                              <w:t>(Mp, Np) is up to company. Need to be reported with simulation result.</w:t>
                            </w:r>
                          </w:p>
                          <w:p w14:paraId="10825932" w14:textId="77777777" w:rsidR="00493E22" w:rsidRDefault="00493E22" w:rsidP="00D92861">
                            <w:pPr>
                              <w:numPr>
                                <w:ilvl w:val="1"/>
                                <w:numId w:val="63"/>
                              </w:numPr>
                              <w:rPr>
                                <w:szCs w:val="20"/>
                                <w:lang w:eastAsia="zh-CN"/>
                              </w:rPr>
                            </w:pPr>
                            <w:r>
                              <w:rPr>
                                <w:szCs w:val="20"/>
                                <w:lang w:eastAsia="zh-CN"/>
                              </w:rPr>
                              <w:t>Option 2 (from TR 38.802 – developed in Rel-14)</w:t>
                            </w:r>
                          </w:p>
                          <w:p w14:paraId="73A489A2" w14:textId="77777777" w:rsidR="00493E22" w:rsidRPr="0083690D" w:rsidRDefault="00493E22" w:rsidP="00D92861">
                            <w:pPr>
                              <w:numPr>
                                <w:ilvl w:val="2"/>
                                <w:numId w:val="64"/>
                              </w:numPr>
                              <w:rPr>
                                <w:szCs w:val="20"/>
                                <w:lang w:eastAsia="zh-CN"/>
                              </w:rPr>
                            </w:pPr>
                            <w:r>
                              <w:rPr>
                                <w:szCs w:val="20"/>
                                <w:lang w:eastAsia="zh-CN"/>
                              </w:rPr>
                              <w:t>4Tx/4Rx: (M, N, P, Mg, Ng; Mp, Np) = (2,4,2,1,2;1,2), (dH,dV) = (0.5, 0.5)λ, the polarization angles are 0° and 90°</w:t>
                            </w:r>
                          </w:p>
                        </w:txbxContent>
                      </wps:txbx>
                      <wps:bodyPr rot="0" vert="horz" wrap="square" lIns="91440" tIns="45720" rIns="91440" bIns="45720" anchor="t" anchorCtr="0" upright="1">
                        <a:spAutoFit/>
                      </wps:bodyPr>
                    </wps:wsp>
                  </a:graphicData>
                </a:graphic>
              </wp:inline>
            </w:drawing>
          </mc:Choice>
          <mc:Fallback>
            <w:pict>
              <v:shape w14:anchorId="010FFFFB" id="_x0000_s1034" type="#_x0000_t202" style="width:453.5pt;height:1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4LMPAIAAFkEAAAOAAAAZHJzL2Uyb0RvYy54bWysVM2O0zAQviPxDpbvNG1od9uo6WrpUoS0&#10;/EgLD+A4TmLh2GbsNlkeAN6AExfuPFefg7HTlmqBCyIHy/aMv5n5vpksr/pWkZ0AJ43O6WQ0pkRo&#10;bkqp65y+f7d5MqfEeaZLpowWOb0Xjl6tHj9adjYTqWmMKgUQBNEu62xOG+9tliSON6JlbmSs0Gis&#10;DLTM4xHqpATWIXqrknQ8vkg6A6UFw4VzeHszGOkq4leV4P5NVTnhicop5ubjCnEtwpqsliyrgdlG&#10;8kMa7B+yaJnUGPQEdcM8I1uQv0G1koNxpvIjbtrEVJXkItaA1UzGD6q5a5gVsRYkx9kTTe7/wfLX&#10;u7dAZJnTFOnRrEWN9l+/7L/92H//TNLAT2ddhm53Fh19/8z0qHOs1dlbwz84os26YboW1wCmawQr&#10;Mb9JeJmcPR1wXAApulemxDhs600E6itoA3lIB0F0TOT+pI3oPeF4ObucLaYzNHG0pdOLp/MoXsKy&#10;42sLzr8QpiVhk1NA7SM62906H7Jh2dElBHNGyXIjlYoHqIu1ArJj2Ceb+MUCHrgpTbqcLmbpbCDg&#10;rxDj+P0JopUeG17JNqfzkxPLAm3PdRnb0TOphj2mrPSBx0DdQKLviz5KNj/KU5jyHokFM/Q3ziNu&#10;GgOfKOmwt3PqPm4ZCErUS43iLCbTaRiGeJjOLoP0cG4pzi1Mc4TKqadk2K79MEBbC7JuMNKxHa5R&#10;0I2MXAflh6wO6WP/RgkOsxYG5PwcvX79EVY/AQAA//8DAFBLAwQUAAYACAAAACEAcc8mR9oAAAAE&#10;AQAADwAAAGRycy9kb3ducmV2LnhtbEyPwU7DMBBE70j8g7VI3KgDCAghToWoeqYUpKo3x97GUeN1&#10;iN005etZuMBlpNGsZt6W88l3YsQhtoEUXM8yEEgm2JYaBR/vy6scREyarO4CoYITRphX52elLmw4&#10;0huO69QILqFYaAUupb6QMhqHXsdZ6JE424XB68R2aKQd9JHLfSdvsuxeet0SLzjd44tDs18fvIK4&#10;WH32Zreq986evl4X453ZLLdKXV5Mz08gEk7p7xh+8BkdKmaqw4FsFJ0CfiT9KmeP2QPbWsFtnoOs&#10;SvkfvvoGAAD//wMAUEsBAi0AFAAGAAgAAAAhALaDOJL+AAAA4QEAABMAAAAAAAAAAAAAAAAAAAAA&#10;AFtDb250ZW50X1R5cGVzXS54bWxQSwECLQAUAAYACAAAACEAOP0h/9YAAACUAQAACwAAAAAAAAAA&#10;AAAAAAAvAQAAX3JlbHMvLnJlbHNQSwECLQAUAAYACAAAACEAr0eCzDwCAABZBAAADgAAAAAAAAAA&#10;AAAAAAAuAgAAZHJzL2Uyb0RvYy54bWxQSwECLQAUAAYACAAAACEAcc8mR9oAAAAEAQAADwAAAAAA&#10;AAAAAAAAAACWBAAAZHJzL2Rvd25yZXYueG1sUEsFBgAAAAAEAAQA8wAAAJ0FAAAAAA==&#10;">
                <v:textbox style="mso-fit-shape-to-text:t">
                  <w:txbxContent>
                    <w:p w14:paraId="1A119354" w14:textId="77777777" w:rsidR="00493E22" w:rsidRDefault="00493E22" w:rsidP="00D92861">
                      <w:pPr>
                        <w:rPr>
                          <w:szCs w:val="20"/>
                          <w:highlight w:val="green"/>
                        </w:rPr>
                      </w:pPr>
                      <w:r>
                        <w:rPr>
                          <w:szCs w:val="20"/>
                          <w:highlight w:val="green"/>
                        </w:rPr>
                        <w:t>Agreement:</w:t>
                      </w:r>
                    </w:p>
                    <w:p w14:paraId="2F4DBC9B" w14:textId="77777777" w:rsidR="00493E22" w:rsidRDefault="00493E22" w:rsidP="00D92861">
                      <w:pPr>
                        <w:pStyle w:val="xmsonormal"/>
                        <w:rPr>
                          <w:sz w:val="20"/>
                          <w:szCs w:val="20"/>
                        </w:rPr>
                      </w:pPr>
                      <w:r>
                        <w:rPr>
                          <w:sz w:val="20"/>
                          <w:szCs w:val="20"/>
                        </w:rPr>
                        <w:t>The following aspects are to be discussed after traffic model is stable.</w:t>
                      </w:r>
                    </w:p>
                    <w:p w14:paraId="54495DE6" w14:textId="77777777" w:rsidR="00493E22" w:rsidRDefault="00493E22" w:rsidP="00D92861">
                      <w:pPr>
                        <w:numPr>
                          <w:ilvl w:val="0"/>
                          <w:numId w:val="50"/>
                        </w:numPr>
                        <w:rPr>
                          <w:szCs w:val="20"/>
                          <w:lang w:eastAsia="zh-CN"/>
                        </w:rPr>
                      </w:pPr>
                      <w:r>
                        <w:rPr>
                          <w:szCs w:val="20"/>
                          <w:lang w:eastAsia="zh-CN"/>
                        </w:rPr>
                        <w:t>For the system capacity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1DA4275C" w14:textId="77777777" w:rsidR="00493E22" w:rsidRDefault="00493E22" w:rsidP="00D92861">
                      <w:pPr>
                        <w:numPr>
                          <w:ilvl w:val="0"/>
                          <w:numId w:val="50"/>
                        </w:numPr>
                        <w:rPr>
                          <w:szCs w:val="20"/>
                          <w:lang w:eastAsia="zh-CN"/>
                        </w:rPr>
                      </w:pPr>
                      <w:r>
                        <w:rPr>
                          <w:szCs w:val="20"/>
                          <w:lang w:eastAsia="zh-CN"/>
                        </w:rPr>
                        <w:t>Various options for traffic arrival offset among UEs per cell were proposed by companies, e.g., even offset, random offset, no offset. It will be discussed after traffic model is determined.</w:t>
                      </w:r>
                    </w:p>
                    <w:p w14:paraId="3D86AFFE" w14:textId="77777777" w:rsidR="00493E22" w:rsidRDefault="00493E22" w:rsidP="00D92861">
                      <w:pPr>
                        <w:pStyle w:val="xmsonormal"/>
                        <w:rPr>
                          <w:sz w:val="20"/>
                          <w:szCs w:val="20"/>
                        </w:rPr>
                      </w:pPr>
                      <w:r>
                        <w:rPr>
                          <w:sz w:val="20"/>
                          <w:szCs w:val="20"/>
                        </w:rPr>
                        <w:t> </w:t>
                      </w:r>
                    </w:p>
                    <w:p w14:paraId="731A6642" w14:textId="77777777" w:rsidR="00493E22" w:rsidRDefault="00493E22" w:rsidP="00D92861">
                      <w:pPr>
                        <w:rPr>
                          <w:szCs w:val="20"/>
                          <w:highlight w:val="green"/>
                        </w:rPr>
                      </w:pPr>
                      <w:r>
                        <w:rPr>
                          <w:szCs w:val="20"/>
                          <w:highlight w:val="green"/>
                        </w:rPr>
                        <w:t>Agreement:</w:t>
                      </w:r>
                    </w:p>
                    <w:p w14:paraId="56D1DAA6" w14:textId="77777777" w:rsidR="00493E22" w:rsidRDefault="00493E22" w:rsidP="00D92861">
                      <w:pPr>
                        <w:pStyle w:val="xmsonormal"/>
                        <w:rPr>
                          <w:sz w:val="20"/>
                          <w:szCs w:val="20"/>
                        </w:rPr>
                      </w:pPr>
                      <w:r>
                        <w:rPr>
                          <w:sz w:val="20"/>
                          <w:szCs w:val="20"/>
                        </w:rPr>
                        <w:t>System bandwidth for XR/CG evaluations are as follows.</w:t>
                      </w:r>
                    </w:p>
                    <w:p w14:paraId="4BBE0911" w14:textId="77777777" w:rsidR="00493E22" w:rsidRDefault="00493E22" w:rsidP="00D92861">
                      <w:pPr>
                        <w:numPr>
                          <w:ilvl w:val="0"/>
                          <w:numId w:val="51"/>
                        </w:numPr>
                        <w:rPr>
                          <w:szCs w:val="20"/>
                          <w:lang w:eastAsia="zh-CN"/>
                        </w:rPr>
                      </w:pPr>
                      <w:r>
                        <w:rPr>
                          <w:szCs w:val="20"/>
                          <w:lang w:eastAsia="zh-CN"/>
                        </w:rPr>
                        <w:t>For FR1,</w:t>
                      </w:r>
                    </w:p>
                    <w:p w14:paraId="546EA731" w14:textId="77777777" w:rsidR="00493E22" w:rsidRDefault="00493E22" w:rsidP="00D92861">
                      <w:pPr>
                        <w:numPr>
                          <w:ilvl w:val="1"/>
                          <w:numId w:val="52"/>
                        </w:numPr>
                        <w:rPr>
                          <w:szCs w:val="20"/>
                          <w:lang w:eastAsia="zh-CN"/>
                        </w:rPr>
                      </w:pPr>
                      <w:r>
                        <w:rPr>
                          <w:szCs w:val="20"/>
                          <w:lang w:eastAsia="zh-CN"/>
                        </w:rPr>
                        <w:t>Baseline: 100 MHz</w:t>
                      </w:r>
                    </w:p>
                    <w:p w14:paraId="3410F0B9" w14:textId="77777777" w:rsidR="00493E22" w:rsidRDefault="00493E22" w:rsidP="00D92861">
                      <w:pPr>
                        <w:numPr>
                          <w:ilvl w:val="1"/>
                          <w:numId w:val="52"/>
                        </w:numPr>
                        <w:rPr>
                          <w:szCs w:val="20"/>
                          <w:lang w:eastAsia="zh-CN"/>
                        </w:rPr>
                      </w:pPr>
                      <w:r>
                        <w:rPr>
                          <w:szCs w:val="20"/>
                          <w:lang w:eastAsia="zh-CN"/>
                        </w:rPr>
                        <w:t>Optional: 20/40</w:t>
                      </w:r>
                      <w:r>
                        <w:rPr>
                          <w:rStyle w:val="xapple-converted-space"/>
                          <w:color w:val="FF0000"/>
                          <w:szCs w:val="20"/>
                          <w:lang w:eastAsia="zh-CN"/>
                        </w:rPr>
                        <w:t> </w:t>
                      </w:r>
                      <w:r>
                        <w:rPr>
                          <w:szCs w:val="20"/>
                          <w:lang w:eastAsia="zh-CN"/>
                        </w:rPr>
                        <w:t>MHz</w:t>
                      </w:r>
                      <w:r>
                        <w:rPr>
                          <w:rStyle w:val="xapple-converted-space"/>
                          <w:szCs w:val="20"/>
                          <w:lang w:eastAsia="zh-CN"/>
                        </w:rPr>
                        <w:t> </w:t>
                      </w:r>
                      <w:r>
                        <w:rPr>
                          <w:color w:val="FF0000"/>
                          <w:szCs w:val="20"/>
                          <w:lang w:eastAsia="zh-CN"/>
                        </w:rPr>
                        <w:t>(FFS: 200 MHz)</w:t>
                      </w:r>
                    </w:p>
                    <w:p w14:paraId="08EFAE98" w14:textId="77777777" w:rsidR="00493E22" w:rsidRDefault="00493E22" w:rsidP="00D92861">
                      <w:pPr>
                        <w:numPr>
                          <w:ilvl w:val="0"/>
                          <w:numId w:val="53"/>
                        </w:numPr>
                        <w:rPr>
                          <w:szCs w:val="20"/>
                          <w:lang w:eastAsia="zh-CN"/>
                        </w:rPr>
                      </w:pPr>
                      <w:r>
                        <w:rPr>
                          <w:color w:val="FF0000"/>
                          <w:szCs w:val="20"/>
                          <w:lang w:eastAsia="zh-CN"/>
                        </w:rPr>
                        <w:t>FFS</w:t>
                      </w:r>
                      <w:r>
                        <w:rPr>
                          <w:rStyle w:val="xapple-converted-space"/>
                          <w:color w:val="FF0000"/>
                          <w:szCs w:val="20"/>
                          <w:lang w:eastAsia="zh-CN"/>
                        </w:rPr>
                        <w:t> </w:t>
                      </w:r>
                      <w:r>
                        <w:rPr>
                          <w:szCs w:val="20"/>
                          <w:lang w:eastAsia="zh-CN"/>
                        </w:rPr>
                        <w:t>FR2</w:t>
                      </w:r>
                    </w:p>
                    <w:p w14:paraId="6E09B856" w14:textId="77777777" w:rsidR="00493E22" w:rsidRDefault="00493E22" w:rsidP="00D92861">
                      <w:pPr>
                        <w:pStyle w:val="xmsonormal"/>
                        <w:rPr>
                          <w:rFonts w:eastAsiaTheme="minorEastAsia"/>
                          <w:sz w:val="20"/>
                          <w:szCs w:val="20"/>
                        </w:rPr>
                      </w:pPr>
                    </w:p>
                    <w:p w14:paraId="05F1A126" w14:textId="77777777" w:rsidR="00493E22" w:rsidRDefault="00493E22" w:rsidP="00D92861">
                      <w:pPr>
                        <w:rPr>
                          <w:szCs w:val="20"/>
                          <w:highlight w:val="green"/>
                        </w:rPr>
                      </w:pPr>
                      <w:r>
                        <w:rPr>
                          <w:szCs w:val="20"/>
                          <w:highlight w:val="green"/>
                        </w:rPr>
                        <w:t>Agreement:</w:t>
                      </w:r>
                    </w:p>
                    <w:p w14:paraId="21BFE37B" w14:textId="77777777" w:rsidR="00493E22" w:rsidRDefault="00493E22" w:rsidP="00D92861">
                      <w:pPr>
                        <w:pStyle w:val="xmsonormal"/>
                        <w:rPr>
                          <w:sz w:val="20"/>
                          <w:szCs w:val="20"/>
                        </w:rPr>
                      </w:pPr>
                      <w:r>
                        <w:rPr>
                          <w:sz w:val="20"/>
                          <w:szCs w:val="20"/>
                          <w:lang w:val="en-GB"/>
                        </w:rPr>
                        <w:t>For outdoor scenarios, the</w:t>
                      </w:r>
                      <w:r>
                        <w:rPr>
                          <w:rStyle w:val="xapple-converted-space"/>
                          <w:sz w:val="20"/>
                          <w:szCs w:val="20"/>
                          <w:lang w:val="en-GB"/>
                        </w:rPr>
                        <w:t> </w:t>
                      </w:r>
                      <w:r>
                        <w:rPr>
                          <w:strike/>
                          <w:color w:val="FF0000"/>
                          <w:sz w:val="20"/>
                          <w:szCs w:val="20"/>
                        </w:rPr>
                        <w:t>baseline</w:t>
                      </w:r>
                      <w:r>
                        <w:rPr>
                          <w:rStyle w:val="xapple-converted-space"/>
                          <w:strike/>
                          <w:color w:val="FF0000"/>
                          <w:sz w:val="20"/>
                          <w:szCs w:val="20"/>
                        </w:rPr>
                        <w:t> </w:t>
                      </w:r>
                      <w:r>
                        <w:rPr>
                          <w:sz w:val="20"/>
                          <w:szCs w:val="20"/>
                          <w:lang w:val="en-GB"/>
                        </w:rPr>
                        <w:t>BS antenna parameters</w:t>
                      </w:r>
                      <w:r>
                        <w:rPr>
                          <w:rStyle w:val="xapple-converted-space"/>
                          <w:sz w:val="20"/>
                          <w:szCs w:val="20"/>
                        </w:rPr>
                        <w:t> </w:t>
                      </w:r>
                      <w:r>
                        <w:rPr>
                          <w:sz w:val="20"/>
                          <w:szCs w:val="20"/>
                        </w:rPr>
                        <w:t>are as follows.</w:t>
                      </w:r>
                    </w:p>
                    <w:p w14:paraId="5986B3C2" w14:textId="77777777" w:rsidR="00493E22" w:rsidRDefault="00493E22" w:rsidP="00D92861">
                      <w:pPr>
                        <w:numPr>
                          <w:ilvl w:val="0"/>
                          <w:numId w:val="54"/>
                        </w:numPr>
                        <w:rPr>
                          <w:szCs w:val="20"/>
                          <w:lang w:eastAsia="zh-CN"/>
                        </w:rPr>
                      </w:pPr>
                      <w:r>
                        <w:rPr>
                          <w:color w:val="FF0000"/>
                          <w:szCs w:val="20"/>
                          <w:lang w:eastAsia="zh-CN"/>
                        </w:rPr>
                        <w:t>FFS</w:t>
                      </w:r>
                      <w:r>
                        <w:rPr>
                          <w:rStyle w:val="xapple-converted-space"/>
                          <w:color w:val="FF0000"/>
                          <w:szCs w:val="20"/>
                          <w:lang w:eastAsia="zh-CN"/>
                        </w:rPr>
                        <w:t> </w:t>
                      </w:r>
                      <w:r>
                        <w:rPr>
                          <w:szCs w:val="20"/>
                          <w:lang w:eastAsia="zh-CN"/>
                        </w:rPr>
                        <w:t>FR1,</w:t>
                      </w:r>
                      <w:r>
                        <w:rPr>
                          <w:rStyle w:val="xapple-converted-space"/>
                          <w:szCs w:val="20"/>
                          <w:lang w:eastAsia="zh-CN"/>
                        </w:rPr>
                        <w:t> </w:t>
                      </w:r>
                    </w:p>
                    <w:p w14:paraId="1FAAFDA8" w14:textId="77777777" w:rsidR="00493E22" w:rsidRDefault="00493E22" w:rsidP="00D92861">
                      <w:pPr>
                        <w:numPr>
                          <w:ilvl w:val="1"/>
                          <w:numId w:val="55"/>
                        </w:numPr>
                        <w:rPr>
                          <w:szCs w:val="20"/>
                          <w:lang w:eastAsia="zh-CN"/>
                        </w:rPr>
                      </w:pPr>
                      <w:r>
                        <w:rPr>
                          <w:szCs w:val="20"/>
                          <w:lang w:eastAsia="zh-CN"/>
                        </w:rPr>
                        <w:t>Option 1: 64 TxRU, (M, N, P, Mg, Ng; Mp, Np) = (8,8,2,1,1;4,8)</w:t>
                      </w:r>
                    </w:p>
                    <w:p w14:paraId="7DD1EA3F" w14:textId="77777777" w:rsidR="00493E22" w:rsidRDefault="00493E22" w:rsidP="00D92861">
                      <w:pPr>
                        <w:numPr>
                          <w:ilvl w:val="1"/>
                          <w:numId w:val="55"/>
                        </w:numPr>
                        <w:rPr>
                          <w:szCs w:val="20"/>
                          <w:lang w:eastAsia="zh-CN"/>
                        </w:rPr>
                      </w:pPr>
                      <w:r>
                        <w:rPr>
                          <w:szCs w:val="20"/>
                          <w:lang w:eastAsia="zh-CN"/>
                        </w:rPr>
                        <w:t>Option 2: 32 TxRU, (M, N, P, Mg, Ng; Mp, Np) = (8,2,2,1,1,8,2)</w:t>
                      </w:r>
                    </w:p>
                    <w:p w14:paraId="79147961" w14:textId="77777777" w:rsidR="00493E22" w:rsidRDefault="00493E22" w:rsidP="00D92861">
                      <w:pPr>
                        <w:numPr>
                          <w:ilvl w:val="1"/>
                          <w:numId w:val="55"/>
                        </w:numPr>
                        <w:rPr>
                          <w:szCs w:val="20"/>
                          <w:lang w:eastAsia="zh-CN"/>
                        </w:rPr>
                      </w:pPr>
                      <w:r>
                        <w:rPr>
                          <w:szCs w:val="20"/>
                          <w:lang w:eastAsia="zh-CN"/>
                        </w:rPr>
                        <w:t>Option 3: 32TxRUs (M, N, P, Mg, Ng; Mp, Np) = (4,4,2,1,1,4,4)</w:t>
                      </w:r>
                    </w:p>
                    <w:p w14:paraId="2181803E" w14:textId="77777777" w:rsidR="00493E22" w:rsidRDefault="00493E22" w:rsidP="00D92861">
                      <w:pPr>
                        <w:pStyle w:val="xmsonormal"/>
                        <w:rPr>
                          <w:sz w:val="20"/>
                          <w:szCs w:val="20"/>
                        </w:rPr>
                      </w:pPr>
                      <w:r>
                        <w:rPr>
                          <w:sz w:val="20"/>
                          <w:szCs w:val="20"/>
                        </w:rPr>
                        <w:t>(dH, dV) = (0.5λ, 0.</w:t>
                      </w:r>
                      <w:r>
                        <w:rPr>
                          <w:strike/>
                          <w:color w:val="FF0000"/>
                          <w:sz w:val="20"/>
                          <w:szCs w:val="20"/>
                        </w:rPr>
                        <w:t>8</w:t>
                      </w:r>
                      <w:r>
                        <w:rPr>
                          <w:color w:val="FF0000"/>
                          <w:sz w:val="20"/>
                          <w:szCs w:val="20"/>
                        </w:rPr>
                        <w:t>5</w:t>
                      </w:r>
                      <w:r>
                        <w:rPr>
                          <w:sz w:val="20"/>
                          <w:szCs w:val="20"/>
                        </w:rPr>
                        <w:t>λ)</w:t>
                      </w:r>
                    </w:p>
                    <w:p w14:paraId="002183B3" w14:textId="77777777" w:rsidR="00493E22" w:rsidRDefault="00493E22" w:rsidP="00D92861">
                      <w:pPr>
                        <w:numPr>
                          <w:ilvl w:val="0"/>
                          <w:numId w:val="56"/>
                        </w:numPr>
                        <w:rPr>
                          <w:szCs w:val="20"/>
                          <w:lang w:eastAsia="zh-CN"/>
                        </w:rPr>
                      </w:pPr>
                      <w:r>
                        <w:rPr>
                          <w:szCs w:val="20"/>
                          <w:lang w:eastAsia="zh-CN"/>
                        </w:rPr>
                        <w:t>FR2:</w:t>
                      </w:r>
                    </w:p>
                    <w:p w14:paraId="20C60DD8" w14:textId="77777777" w:rsidR="00493E22" w:rsidRDefault="00493E22" w:rsidP="00D92861">
                      <w:pPr>
                        <w:numPr>
                          <w:ilvl w:val="1"/>
                          <w:numId w:val="57"/>
                        </w:numPr>
                        <w:rPr>
                          <w:szCs w:val="20"/>
                          <w:lang w:eastAsia="zh-CN"/>
                        </w:rPr>
                      </w:pPr>
                      <w:r>
                        <w:rPr>
                          <w:szCs w:val="20"/>
                          <w:lang w:eastAsia="zh-CN"/>
                        </w:rPr>
                        <w:t>2 TxRU, (M, N, P, Mg, Ng; Mp, Np) = (4,8,2,2,2;1,1)</w:t>
                      </w:r>
                    </w:p>
                    <w:p w14:paraId="690DEA90" w14:textId="77777777" w:rsidR="00493E22" w:rsidRDefault="00493E22" w:rsidP="00D92861">
                      <w:pPr>
                        <w:pStyle w:val="xmsonormal"/>
                        <w:rPr>
                          <w:sz w:val="20"/>
                          <w:szCs w:val="20"/>
                        </w:rPr>
                      </w:pPr>
                      <w:r>
                        <w:rPr>
                          <w:sz w:val="20"/>
                          <w:szCs w:val="20"/>
                        </w:rPr>
                        <w:t>(dH, dV) = (0.5λ, 0.5λ)</w:t>
                      </w:r>
                    </w:p>
                    <w:p w14:paraId="55EC8F65" w14:textId="77777777" w:rsidR="00493E22" w:rsidRDefault="00493E22" w:rsidP="00D92861">
                      <w:pPr>
                        <w:pStyle w:val="xmsonormal"/>
                        <w:rPr>
                          <w:sz w:val="20"/>
                          <w:szCs w:val="20"/>
                        </w:rPr>
                      </w:pPr>
                      <w:r>
                        <w:rPr>
                          <w:sz w:val="20"/>
                          <w:szCs w:val="20"/>
                        </w:rPr>
                        <w:t>Other configurations can be optionally evaluated.</w:t>
                      </w:r>
                    </w:p>
                    <w:p w14:paraId="6F4603E9" w14:textId="77777777" w:rsidR="00493E22" w:rsidRDefault="00493E22" w:rsidP="00D92861">
                      <w:pPr>
                        <w:pStyle w:val="xmsonormal"/>
                        <w:rPr>
                          <w:rFonts w:eastAsiaTheme="minorEastAsia"/>
                          <w:sz w:val="20"/>
                          <w:szCs w:val="20"/>
                        </w:rPr>
                      </w:pPr>
                    </w:p>
                    <w:p w14:paraId="6C10E2E6" w14:textId="77777777" w:rsidR="00493E22" w:rsidRDefault="00493E22" w:rsidP="00D92861">
                      <w:pPr>
                        <w:rPr>
                          <w:szCs w:val="20"/>
                          <w:highlight w:val="green"/>
                        </w:rPr>
                      </w:pPr>
                      <w:r>
                        <w:rPr>
                          <w:szCs w:val="20"/>
                          <w:highlight w:val="green"/>
                        </w:rPr>
                        <w:t>Agreement:</w:t>
                      </w:r>
                    </w:p>
                    <w:p w14:paraId="5EDD8910" w14:textId="77777777" w:rsidR="00493E22" w:rsidRDefault="00493E22" w:rsidP="00D92861">
                      <w:pPr>
                        <w:pStyle w:val="xmsonormal"/>
                        <w:rPr>
                          <w:sz w:val="20"/>
                          <w:szCs w:val="20"/>
                        </w:rPr>
                      </w:pPr>
                      <w:r>
                        <w:rPr>
                          <w:sz w:val="20"/>
                          <w:szCs w:val="20"/>
                          <w:lang w:val="en-GB"/>
                        </w:rPr>
                        <w:t>UE antenna parameters</w:t>
                      </w:r>
                      <w:r>
                        <w:rPr>
                          <w:rStyle w:val="xapple-converted-space"/>
                          <w:sz w:val="20"/>
                          <w:szCs w:val="20"/>
                          <w:lang w:val="en-GB"/>
                        </w:rPr>
                        <w:t> </w:t>
                      </w:r>
                      <w:r>
                        <w:rPr>
                          <w:sz w:val="20"/>
                          <w:szCs w:val="20"/>
                        </w:rPr>
                        <w:t>for XR/CG evaluations are as follows</w:t>
                      </w:r>
                    </w:p>
                    <w:p w14:paraId="73E02039" w14:textId="77777777" w:rsidR="00493E22" w:rsidRDefault="00493E22" w:rsidP="00D92861">
                      <w:pPr>
                        <w:numPr>
                          <w:ilvl w:val="0"/>
                          <w:numId w:val="58"/>
                        </w:numPr>
                        <w:rPr>
                          <w:szCs w:val="20"/>
                          <w:lang w:eastAsia="zh-CN"/>
                        </w:rPr>
                      </w:pPr>
                      <w:r>
                        <w:rPr>
                          <w:szCs w:val="20"/>
                          <w:lang w:eastAsia="zh-CN"/>
                        </w:rPr>
                        <w:t>FR1:</w:t>
                      </w:r>
                    </w:p>
                    <w:p w14:paraId="78411CBF" w14:textId="77777777" w:rsidR="00493E22" w:rsidRDefault="00493E22" w:rsidP="00D92861">
                      <w:pPr>
                        <w:numPr>
                          <w:ilvl w:val="1"/>
                          <w:numId w:val="59"/>
                        </w:numPr>
                        <w:rPr>
                          <w:szCs w:val="20"/>
                          <w:lang w:eastAsia="zh-CN"/>
                        </w:rPr>
                      </w:pPr>
                      <w:r>
                        <w:rPr>
                          <w:szCs w:val="20"/>
                          <w:lang w:eastAsia="zh-CN"/>
                        </w:rPr>
                        <w:t>Baseline: 2T/4R, (M, N, P, Mg, Ng; Mp, Np) = (1,2,2,1,1;1,2), (dH, dV) = (0.5, N/A)λ</w:t>
                      </w:r>
                    </w:p>
                    <w:p w14:paraId="74F8B6E8" w14:textId="77777777" w:rsidR="00493E22" w:rsidRDefault="00493E22" w:rsidP="00D92861">
                      <w:pPr>
                        <w:numPr>
                          <w:ilvl w:val="1"/>
                          <w:numId w:val="59"/>
                        </w:numPr>
                        <w:rPr>
                          <w:szCs w:val="20"/>
                          <w:lang w:eastAsia="zh-CN"/>
                        </w:rPr>
                      </w:pPr>
                      <w:r>
                        <w:rPr>
                          <w:szCs w:val="20"/>
                          <w:lang w:eastAsia="zh-CN"/>
                        </w:rPr>
                        <w:t>Optional: 4T/4R, 1T/2R,</w:t>
                      </w:r>
                      <w:r>
                        <w:rPr>
                          <w:rStyle w:val="xapple-converted-space"/>
                          <w:szCs w:val="20"/>
                          <w:lang w:eastAsia="zh-CN"/>
                        </w:rPr>
                        <w:t> </w:t>
                      </w:r>
                      <w:r>
                        <w:rPr>
                          <w:color w:val="FF0000"/>
                          <w:szCs w:val="20"/>
                          <w:lang w:eastAsia="zh-CN"/>
                        </w:rPr>
                        <w:t>2T2R</w:t>
                      </w:r>
                    </w:p>
                    <w:p w14:paraId="048DD54D" w14:textId="77777777" w:rsidR="00493E22" w:rsidRDefault="00493E22" w:rsidP="00D92861">
                      <w:pPr>
                        <w:numPr>
                          <w:ilvl w:val="0"/>
                          <w:numId w:val="60"/>
                        </w:numPr>
                        <w:rPr>
                          <w:szCs w:val="20"/>
                          <w:lang w:eastAsia="zh-CN"/>
                        </w:rPr>
                      </w:pPr>
                      <w:r>
                        <w:rPr>
                          <w:color w:val="FF0000"/>
                          <w:szCs w:val="20"/>
                          <w:lang w:eastAsia="zh-CN"/>
                        </w:rPr>
                        <w:t>FFS</w:t>
                      </w:r>
                      <w:r>
                        <w:rPr>
                          <w:rStyle w:val="xapple-converted-space"/>
                          <w:color w:val="FF0000"/>
                          <w:szCs w:val="20"/>
                          <w:lang w:eastAsia="zh-CN"/>
                        </w:rPr>
                        <w:t> </w:t>
                      </w:r>
                      <w:r>
                        <w:rPr>
                          <w:szCs w:val="20"/>
                          <w:lang w:eastAsia="zh-CN"/>
                        </w:rPr>
                        <w:t>FR2: down-selection between the next two options. Please indicate if you have preference.</w:t>
                      </w:r>
                    </w:p>
                    <w:p w14:paraId="503C978E" w14:textId="77777777" w:rsidR="00493E22" w:rsidRDefault="00493E22" w:rsidP="00D92861">
                      <w:pPr>
                        <w:numPr>
                          <w:ilvl w:val="1"/>
                          <w:numId w:val="61"/>
                        </w:numPr>
                        <w:rPr>
                          <w:szCs w:val="20"/>
                          <w:lang w:eastAsia="zh-CN"/>
                        </w:rPr>
                      </w:pPr>
                      <w:r>
                        <w:rPr>
                          <w:szCs w:val="20"/>
                          <w:lang w:eastAsia="zh-CN"/>
                        </w:rPr>
                        <w:t>Option 1 (Follow Rel-17 evaluation methodology for FeMIMO in R1-2007151)</w:t>
                      </w:r>
                    </w:p>
                    <w:p w14:paraId="3F8EFF59" w14:textId="77777777" w:rsidR="00493E22" w:rsidRDefault="00493E22" w:rsidP="00D92861">
                      <w:pPr>
                        <w:numPr>
                          <w:ilvl w:val="2"/>
                          <w:numId w:val="62"/>
                        </w:numPr>
                        <w:rPr>
                          <w:szCs w:val="20"/>
                          <w:lang w:eastAsia="zh-CN"/>
                        </w:rPr>
                      </w:pPr>
                      <w:r>
                        <w:rPr>
                          <w:szCs w:val="20"/>
                          <w:lang w:eastAsia="zh-CN"/>
                        </w:rPr>
                        <w:t>(M, N, P)=(1, 4, 2), 3 panels (left, right, top)</w:t>
                      </w:r>
                    </w:p>
                    <w:p w14:paraId="6BE6CE39" w14:textId="77777777" w:rsidR="00493E22" w:rsidRDefault="00493E22" w:rsidP="00D92861">
                      <w:pPr>
                        <w:numPr>
                          <w:ilvl w:val="2"/>
                          <w:numId w:val="62"/>
                        </w:numPr>
                        <w:rPr>
                          <w:szCs w:val="20"/>
                          <w:lang w:eastAsia="zh-CN"/>
                        </w:rPr>
                      </w:pPr>
                      <w:r>
                        <w:rPr>
                          <w:szCs w:val="20"/>
                          <w:lang w:eastAsia="zh-CN"/>
                        </w:rPr>
                        <w:t>(Mp, Np) is up to company. Need to be reported with simulation result.</w:t>
                      </w:r>
                    </w:p>
                    <w:p w14:paraId="10825932" w14:textId="77777777" w:rsidR="00493E22" w:rsidRDefault="00493E22" w:rsidP="00D92861">
                      <w:pPr>
                        <w:numPr>
                          <w:ilvl w:val="1"/>
                          <w:numId w:val="63"/>
                        </w:numPr>
                        <w:rPr>
                          <w:szCs w:val="20"/>
                          <w:lang w:eastAsia="zh-CN"/>
                        </w:rPr>
                      </w:pPr>
                      <w:r>
                        <w:rPr>
                          <w:szCs w:val="20"/>
                          <w:lang w:eastAsia="zh-CN"/>
                        </w:rPr>
                        <w:t>Option 2 (from TR 38.802 – developed in Rel-14)</w:t>
                      </w:r>
                    </w:p>
                    <w:p w14:paraId="73A489A2" w14:textId="77777777" w:rsidR="00493E22" w:rsidRPr="0083690D" w:rsidRDefault="00493E22" w:rsidP="00D92861">
                      <w:pPr>
                        <w:numPr>
                          <w:ilvl w:val="2"/>
                          <w:numId w:val="64"/>
                        </w:numPr>
                        <w:rPr>
                          <w:szCs w:val="20"/>
                          <w:lang w:eastAsia="zh-CN"/>
                        </w:rPr>
                      </w:pPr>
                      <w:r>
                        <w:rPr>
                          <w:szCs w:val="20"/>
                          <w:lang w:eastAsia="zh-CN"/>
                        </w:rPr>
                        <w:t>4Tx/4Rx: (M, N, P, Mg, Ng; Mp, Np) = (2,4,2,1,2;1,2), (dH,dV) = (0.5, 0.5)λ, the polarization angles are 0° and 90°</w:t>
                      </w:r>
                    </w:p>
                  </w:txbxContent>
                </v:textbox>
                <w10:anchorlock/>
              </v:shape>
            </w:pict>
          </mc:Fallback>
        </mc:AlternateContent>
      </w:r>
    </w:p>
    <w:p w14:paraId="4A179E40" w14:textId="77777777" w:rsidR="00D92861" w:rsidRDefault="00D92861" w:rsidP="00D92861">
      <w:pPr>
        <w:spacing w:before="120" w:after="120" w:line="276" w:lineRule="auto"/>
        <w:jc w:val="both"/>
        <w:rPr>
          <w:rFonts w:eastAsia="宋体"/>
          <w:lang w:eastAsia="zh-CN"/>
        </w:rPr>
      </w:pPr>
      <w:r>
        <w:rPr>
          <w:rFonts w:eastAsia="宋体"/>
          <w:noProof/>
          <w:szCs w:val="22"/>
          <w:lang w:eastAsia="zh-CN"/>
        </w:rPr>
        <w:lastRenderedPageBreak/>
        <mc:AlternateContent>
          <mc:Choice Requires="wps">
            <w:drawing>
              <wp:inline distT="0" distB="0" distL="0" distR="0" wp14:anchorId="5BAEFA17" wp14:editId="62BD2BD4">
                <wp:extent cx="5759450" cy="6133465"/>
                <wp:effectExtent l="0" t="0" r="12700" b="19685"/>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6133465"/>
                        </a:xfrm>
                        <a:prstGeom prst="rect">
                          <a:avLst/>
                        </a:prstGeom>
                        <a:solidFill>
                          <a:srgbClr val="FFFFFF"/>
                        </a:solidFill>
                        <a:ln w="9525">
                          <a:solidFill>
                            <a:srgbClr val="000000"/>
                          </a:solidFill>
                          <a:miter lim="800000"/>
                          <a:headEnd/>
                          <a:tailEnd/>
                        </a:ln>
                      </wps:spPr>
                      <wps:txbx>
                        <w:txbxContent>
                          <w:p w14:paraId="7CC5E36A" w14:textId="77777777" w:rsidR="00493E22" w:rsidRDefault="00493E22" w:rsidP="00D92861">
                            <w:pPr>
                              <w:rPr>
                                <w:szCs w:val="20"/>
                                <w:highlight w:val="green"/>
                              </w:rPr>
                            </w:pPr>
                            <w:r>
                              <w:rPr>
                                <w:szCs w:val="20"/>
                                <w:highlight w:val="green"/>
                              </w:rPr>
                              <w:t>Agreement:</w:t>
                            </w:r>
                          </w:p>
                          <w:p w14:paraId="4EB244A8" w14:textId="77777777" w:rsidR="00493E22" w:rsidRDefault="00493E22" w:rsidP="00D92861">
                            <w:pPr>
                              <w:pStyle w:val="xmsonormal"/>
                              <w:rPr>
                                <w:sz w:val="20"/>
                                <w:szCs w:val="20"/>
                              </w:rPr>
                            </w:pPr>
                            <w:r>
                              <w:rPr>
                                <w:sz w:val="20"/>
                                <w:szCs w:val="20"/>
                                <w:lang w:val="en-GB"/>
                              </w:rPr>
                              <w:t>BS Tx power for XR/CG evaluations are as follows</w:t>
                            </w:r>
                          </w:p>
                          <w:p w14:paraId="2800B148" w14:textId="77777777" w:rsidR="00493E22" w:rsidRDefault="00493E22" w:rsidP="00D92861">
                            <w:pPr>
                              <w:numPr>
                                <w:ilvl w:val="0"/>
                                <w:numId w:val="65"/>
                              </w:numPr>
                              <w:rPr>
                                <w:szCs w:val="20"/>
                                <w:lang w:eastAsia="zh-CN"/>
                              </w:rPr>
                            </w:pPr>
                            <w:r>
                              <w:rPr>
                                <w:szCs w:val="20"/>
                                <w:lang w:eastAsia="zh-CN"/>
                              </w:rPr>
                              <w:t>For Indoor hotspot:</w:t>
                            </w:r>
                          </w:p>
                          <w:p w14:paraId="3D9DDF3D" w14:textId="77777777" w:rsidR="00493E22" w:rsidRDefault="00493E22" w:rsidP="00D92861">
                            <w:pPr>
                              <w:numPr>
                                <w:ilvl w:val="1"/>
                                <w:numId w:val="66"/>
                              </w:numPr>
                              <w:rPr>
                                <w:szCs w:val="20"/>
                                <w:lang w:eastAsia="zh-CN"/>
                              </w:rPr>
                            </w:pPr>
                            <w:r>
                              <w:rPr>
                                <w:szCs w:val="20"/>
                                <w:lang w:eastAsia="zh-CN"/>
                              </w:rPr>
                              <w:t>FR1:</w:t>
                            </w:r>
                          </w:p>
                          <w:p w14:paraId="6C89F6F5" w14:textId="77777777" w:rsidR="00493E22" w:rsidRDefault="00493E22" w:rsidP="00D92861">
                            <w:pPr>
                              <w:numPr>
                                <w:ilvl w:val="2"/>
                                <w:numId w:val="67"/>
                              </w:numPr>
                              <w:rPr>
                                <w:szCs w:val="20"/>
                                <w:lang w:eastAsia="zh-CN"/>
                              </w:rPr>
                            </w:pPr>
                            <w:r>
                              <w:rPr>
                                <w:szCs w:val="20"/>
                                <w:lang w:eastAsia="zh-CN"/>
                              </w:rPr>
                              <w:t>24 dBm per 20 MHz</w:t>
                            </w:r>
                          </w:p>
                          <w:p w14:paraId="03D40001" w14:textId="77777777" w:rsidR="00493E22" w:rsidRDefault="00493E22" w:rsidP="00D92861">
                            <w:pPr>
                              <w:numPr>
                                <w:ilvl w:val="1"/>
                                <w:numId w:val="68"/>
                              </w:numPr>
                              <w:rPr>
                                <w:szCs w:val="20"/>
                                <w:lang w:eastAsia="zh-CN"/>
                              </w:rPr>
                            </w:pPr>
                            <w:r>
                              <w:rPr>
                                <w:szCs w:val="20"/>
                                <w:lang w:eastAsia="zh-CN"/>
                              </w:rPr>
                              <w:t>FR2:</w:t>
                            </w:r>
                          </w:p>
                          <w:p w14:paraId="7710E886" w14:textId="77777777" w:rsidR="00493E22" w:rsidRDefault="00493E22" w:rsidP="00D92861">
                            <w:pPr>
                              <w:numPr>
                                <w:ilvl w:val="2"/>
                                <w:numId w:val="69"/>
                              </w:numPr>
                              <w:rPr>
                                <w:szCs w:val="20"/>
                                <w:lang w:eastAsia="zh-CN"/>
                              </w:rPr>
                            </w:pPr>
                            <w:r>
                              <w:rPr>
                                <w:szCs w:val="20"/>
                                <w:lang w:eastAsia="zh-CN"/>
                              </w:rPr>
                              <w:t>23 dBm per 80 MHz. EIRP should not exceed 58 dBm</w:t>
                            </w:r>
                          </w:p>
                          <w:p w14:paraId="5EB5456E" w14:textId="77777777" w:rsidR="00493E22" w:rsidRDefault="00493E22" w:rsidP="00D92861">
                            <w:pPr>
                              <w:numPr>
                                <w:ilvl w:val="0"/>
                                <w:numId w:val="70"/>
                              </w:numPr>
                              <w:rPr>
                                <w:szCs w:val="20"/>
                                <w:lang w:eastAsia="zh-CN"/>
                              </w:rPr>
                            </w:pPr>
                            <w:r>
                              <w:rPr>
                                <w:szCs w:val="20"/>
                                <w:lang w:eastAsia="zh-CN"/>
                              </w:rPr>
                              <w:t>For Dense urban:</w:t>
                            </w:r>
                          </w:p>
                          <w:p w14:paraId="6B356466" w14:textId="77777777" w:rsidR="00493E22" w:rsidRDefault="00493E22" w:rsidP="00D92861">
                            <w:pPr>
                              <w:numPr>
                                <w:ilvl w:val="1"/>
                                <w:numId w:val="71"/>
                              </w:numPr>
                              <w:rPr>
                                <w:szCs w:val="20"/>
                                <w:lang w:eastAsia="zh-CN"/>
                              </w:rPr>
                            </w:pPr>
                            <w:r>
                              <w:rPr>
                                <w:szCs w:val="20"/>
                                <w:lang w:eastAsia="zh-CN"/>
                              </w:rPr>
                              <w:t>FR1:</w:t>
                            </w:r>
                          </w:p>
                          <w:p w14:paraId="7A599C48" w14:textId="77777777" w:rsidR="00493E22" w:rsidRDefault="00493E22" w:rsidP="00D92861">
                            <w:pPr>
                              <w:numPr>
                                <w:ilvl w:val="2"/>
                                <w:numId w:val="72"/>
                              </w:numPr>
                              <w:rPr>
                                <w:szCs w:val="20"/>
                                <w:lang w:eastAsia="zh-CN"/>
                              </w:rPr>
                            </w:pPr>
                            <w:r>
                              <w:rPr>
                                <w:szCs w:val="20"/>
                                <w:lang w:eastAsia="zh-CN"/>
                              </w:rPr>
                              <w:t>44 dBm per 20 MHz</w:t>
                            </w:r>
                          </w:p>
                          <w:p w14:paraId="5ACD607A" w14:textId="77777777" w:rsidR="00493E22" w:rsidRDefault="00493E22" w:rsidP="00D92861">
                            <w:pPr>
                              <w:numPr>
                                <w:ilvl w:val="1"/>
                                <w:numId w:val="73"/>
                              </w:numPr>
                              <w:rPr>
                                <w:szCs w:val="20"/>
                                <w:lang w:eastAsia="zh-CN"/>
                              </w:rPr>
                            </w:pPr>
                            <w:r>
                              <w:rPr>
                                <w:szCs w:val="20"/>
                                <w:lang w:eastAsia="zh-CN"/>
                              </w:rPr>
                              <w:t>FR2:</w:t>
                            </w:r>
                          </w:p>
                          <w:p w14:paraId="13FB1EEF" w14:textId="77777777" w:rsidR="00493E22" w:rsidRDefault="00493E22" w:rsidP="00D92861">
                            <w:pPr>
                              <w:numPr>
                                <w:ilvl w:val="2"/>
                                <w:numId w:val="74"/>
                              </w:numPr>
                              <w:rPr>
                                <w:szCs w:val="20"/>
                                <w:lang w:eastAsia="zh-CN"/>
                              </w:rPr>
                            </w:pPr>
                            <w:r>
                              <w:rPr>
                                <w:szCs w:val="20"/>
                                <w:lang w:eastAsia="zh-CN"/>
                              </w:rPr>
                              <w:t>40 dBm per 80 MHz. EIRP should not exceed 73 dBm</w:t>
                            </w:r>
                          </w:p>
                          <w:p w14:paraId="23DE7EE8" w14:textId="77777777" w:rsidR="00493E22" w:rsidRDefault="00493E22" w:rsidP="00D92861">
                            <w:pPr>
                              <w:pStyle w:val="xmsonormal"/>
                              <w:rPr>
                                <w:sz w:val="20"/>
                                <w:szCs w:val="20"/>
                              </w:rPr>
                            </w:pPr>
                            <w:r>
                              <w:rPr>
                                <w:sz w:val="20"/>
                                <w:szCs w:val="20"/>
                              </w:rPr>
                              <w:t>For system BW larger than above, Tx power scales up accordingly.</w:t>
                            </w:r>
                          </w:p>
                          <w:p w14:paraId="29B75A15" w14:textId="77777777" w:rsidR="00493E22" w:rsidRDefault="00493E22" w:rsidP="00D92861">
                            <w:pPr>
                              <w:pStyle w:val="xmsonormal"/>
                              <w:rPr>
                                <w:sz w:val="20"/>
                                <w:szCs w:val="20"/>
                              </w:rPr>
                            </w:pPr>
                            <w:r>
                              <w:rPr>
                                <w:b/>
                                <w:bCs/>
                                <w:sz w:val="20"/>
                                <w:szCs w:val="20"/>
                                <w:lang w:val="en-GB"/>
                              </w:rPr>
                              <w:t> </w:t>
                            </w:r>
                          </w:p>
                          <w:p w14:paraId="7A079C43" w14:textId="77777777" w:rsidR="00493E22" w:rsidRDefault="00493E22" w:rsidP="00D92861">
                            <w:pPr>
                              <w:rPr>
                                <w:szCs w:val="20"/>
                                <w:highlight w:val="green"/>
                              </w:rPr>
                            </w:pPr>
                            <w:r>
                              <w:rPr>
                                <w:szCs w:val="20"/>
                                <w:highlight w:val="green"/>
                              </w:rPr>
                              <w:t>Agreement:</w:t>
                            </w:r>
                          </w:p>
                          <w:p w14:paraId="11029EDE" w14:textId="77777777" w:rsidR="00493E22" w:rsidRDefault="00493E22" w:rsidP="00D92861">
                            <w:pPr>
                              <w:pStyle w:val="xmsonormal"/>
                              <w:rPr>
                                <w:sz w:val="20"/>
                                <w:szCs w:val="20"/>
                              </w:rPr>
                            </w:pPr>
                            <w:r>
                              <w:rPr>
                                <w:sz w:val="20"/>
                                <w:szCs w:val="20"/>
                                <w:lang w:val="en-GB"/>
                              </w:rPr>
                              <w:t>UE</w:t>
                            </w:r>
                            <w:r>
                              <w:rPr>
                                <w:rStyle w:val="xapple-converted-space"/>
                                <w:sz w:val="20"/>
                                <w:szCs w:val="20"/>
                                <w:lang w:val="en-GB"/>
                              </w:rPr>
                              <w:t> </w:t>
                            </w:r>
                            <w:r>
                              <w:rPr>
                                <w:color w:val="FF0000"/>
                                <w:sz w:val="20"/>
                                <w:szCs w:val="20"/>
                                <w:lang w:val="en-GB"/>
                              </w:rPr>
                              <w:t>max</w:t>
                            </w:r>
                            <w:r>
                              <w:rPr>
                                <w:rStyle w:val="xapple-converted-space"/>
                                <w:color w:val="FF0000"/>
                                <w:sz w:val="20"/>
                                <w:szCs w:val="20"/>
                                <w:lang w:val="en-GB"/>
                              </w:rPr>
                              <w:t> </w:t>
                            </w:r>
                            <w:r>
                              <w:rPr>
                                <w:sz w:val="20"/>
                                <w:szCs w:val="20"/>
                                <w:lang w:val="en-GB"/>
                              </w:rPr>
                              <w:t>Tx power for XR/CG evaluations are as follows</w:t>
                            </w:r>
                            <w:r>
                              <w:rPr>
                                <w:rStyle w:val="xapple-converted-space"/>
                                <w:sz w:val="20"/>
                                <w:szCs w:val="20"/>
                                <w:lang w:val="en-GB"/>
                              </w:rPr>
                              <w:t> </w:t>
                            </w:r>
                          </w:p>
                          <w:p w14:paraId="2C956D1D" w14:textId="77777777" w:rsidR="00493E22" w:rsidRDefault="00493E22" w:rsidP="00D92861">
                            <w:pPr>
                              <w:numPr>
                                <w:ilvl w:val="0"/>
                                <w:numId w:val="75"/>
                              </w:numPr>
                              <w:rPr>
                                <w:szCs w:val="20"/>
                                <w:lang w:eastAsia="zh-CN"/>
                              </w:rPr>
                            </w:pPr>
                            <w:r>
                              <w:rPr>
                                <w:szCs w:val="20"/>
                                <w:lang w:eastAsia="zh-CN"/>
                              </w:rPr>
                              <w:t>FR1: 23 dBm</w:t>
                            </w:r>
                          </w:p>
                          <w:p w14:paraId="7B87A96E" w14:textId="77777777" w:rsidR="00493E22" w:rsidRDefault="00493E22" w:rsidP="00D92861">
                            <w:pPr>
                              <w:numPr>
                                <w:ilvl w:val="0"/>
                                <w:numId w:val="75"/>
                              </w:numPr>
                              <w:rPr>
                                <w:szCs w:val="20"/>
                                <w:lang w:eastAsia="zh-CN"/>
                              </w:rPr>
                            </w:pPr>
                            <w:r>
                              <w:rPr>
                                <w:szCs w:val="20"/>
                                <w:lang w:eastAsia="zh-CN"/>
                              </w:rPr>
                              <w:t>FR2: 23 dBm, maximum EIRP 43 dBm</w:t>
                            </w:r>
                          </w:p>
                          <w:p w14:paraId="1E7BCE22" w14:textId="77777777" w:rsidR="00493E22" w:rsidRDefault="00493E22" w:rsidP="00D92861">
                            <w:pPr>
                              <w:pStyle w:val="xmsonormal"/>
                              <w:rPr>
                                <w:sz w:val="20"/>
                                <w:szCs w:val="20"/>
                              </w:rPr>
                            </w:pPr>
                            <w:r>
                              <w:rPr>
                                <w:sz w:val="20"/>
                                <w:szCs w:val="20"/>
                              </w:rPr>
                              <w:t> </w:t>
                            </w:r>
                          </w:p>
                          <w:p w14:paraId="0E9FBADB" w14:textId="77777777" w:rsidR="00493E22" w:rsidRDefault="00493E22" w:rsidP="00D92861">
                            <w:pPr>
                              <w:rPr>
                                <w:szCs w:val="20"/>
                                <w:highlight w:val="green"/>
                              </w:rPr>
                            </w:pPr>
                            <w:r>
                              <w:rPr>
                                <w:szCs w:val="20"/>
                                <w:highlight w:val="green"/>
                              </w:rPr>
                              <w:t>Agreement:</w:t>
                            </w:r>
                          </w:p>
                          <w:p w14:paraId="20D0287F" w14:textId="77777777" w:rsidR="00493E22" w:rsidRDefault="00493E22" w:rsidP="00D92861">
                            <w:pPr>
                              <w:pStyle w:val="xmsonormal"/>
                              <w:rPr>
                                <w:sz w:val="20"/>
                                <w:szCs w:val="20"/>
                              </w:rPr>
                            </w:pPr>
                            <w:r>
                              <w:rPr>
                                <w:b/>
                                <w:bCs/>
                                <w:sz w:val="20"/>
                                <w:szCs w:val="20"/>
                              </w:rPr>
                              <w:t>Baseline power evaluation methodology</w:t>
                            </w:r>
                          </w:p>
                          <w:p w14:paraId="6CAE47CE" w14:textId="77777777" w:rsidR="00493E22" w:rsidRDefault="00493E22" w:rsidP="00D92861">
                            <w:pPr>
                              <w:pStyle w:val="xmsonormal"/>
                              <w:rPr>
                                <w:sz w:val="20"/>
                                <w:szCs w:val="20"/>
                              </w:rPr>
                            </w:pPr>
                            <w:r>
                              <w:rPr>
                                <w:strike/>
                                <w:color w:val="FF0000"/>
                                <w:sz w:val="20"/>
                                <w:szCs w:val="20"/>
                              </w:rPr>
                              <w:t>If UE power consumption is agreed as a KPI for evaluation of XR performance over NR,</w:t>
                            </w:r>
                            <w:r>
                              <w:rPr>
                                <w:sz w:val="20"/>
                                <w:szCs w:val="20"/>
                              </w:rPr>
                              <w:t xml:space="preserve">TR38.840 is the baseline methodology potentially with some modifications if necessary.  </w:t>
                            </w:r>
                            <w:r>
                              <w:rPr>
                                <w:color w:val="FF0000"/>
                                <w:sz w:val="20"/>
                                <w:szCs w:val="20"/>
                              </w:rPr>
                              <w:t>RAN1 aim to minimize modeling effort. </w:t>
                            </w:r>
                            <w:r>
                              <w:rPr>
                                <w:strike/>
                                <w:color w:val="FF0000"/>
                                <w:sz w:val="20"/>
                                <w:szCs w:val="20"/>
                              </w:rPr>
                              <w:t>For example, the following aspects can be considered for further discussion but not limited to.</w:t>
                            </w:r>
                          </w:p>
                          <w:p w14:paraId="7505A876" w14:textId="77777777" w:rsidR="00493E22" w:rsidRDefault="00493E22" w:rsidP="00D92861">
                            <w:pPr>
                              <w:pStyle w:val="xmsonormal"/>
                              <w:ind w:hanging="360"/>
                              <w:rPr>
                                <w:sz w:val="20"/>
                                <w:szCs w:val="20"/>
                              </w:rPr>
                            </w:pPr>
                            <w:r>
                              <w:rPr>
                                <w:strike/>
                                <w:color w:val="FF0000"/>
                                <w:sz w:val="20"/>
                                <w:szCs w:val="20"/>
                              </w:rPr>
                              <w:t>·       </w:t>
                            </w:r>
                            <w:r>
                              <w:rPr>
                                <w:rStyle w:val="xapple-converted-space"/>
                                <w:strike/>
                                <w:color w:val="FF0000"/>
                                <w:sz w:val="20"/>
                                <w:szCs w:val="20"/>
                              </w:rPr>
                              <w:t> </w:t>
                            </w:r>
                            <w:r>
                              <w:rPr>
                                <w:strike/>
                                <w:color w:val="FF0000"/>
                                <w:sz w:val="20"/>
                                <w:szCs w:val="20"/>
                              </w:rPr>
                              <w:t>FFS whether/how to model UE power consumption for UE tx power other than 0dBm and 23dBm,</w:t>
                            </w:r>
                          </w:p>
                          <w:p w14:paraId="751CB62B" w14:textId="77777777" w:rsidR="00493E22" w:rsidRDefault="00493E22" w:rsidP="00D92861">
                            <w:pPr>
                              <w:pStyle w:val="xmsonormal"/>
                              <w:ind w:hanging="360"/>
                              <w:rPr>
                                <w:sz w:val="20"/>
                                <w:szCs w:val="20"/>
                              </w:rPr>
                            </w:pPr>
                            <w:r>
                              <w:rPr>
                                <w:strike/>
                                <w:color w:val="FF0000"/>
                                <w:sz w:val="20"/>
                                <w:szCs w:val="20"/>
                              </w:rPr>
                              <w:t>·       </w:t>
                            </w:r>
                            <w:r>
                              <w:rPr>
                                <w:rStyle w:val="xapple-converted-space"/>
                                <w:strike/>
                                <w:color w:val="FF0000"/>
                                <w:sz w:val="20"/>
                                <w:szCs w:val="20"/>
                              </w:rPr>
                              <w:t> </w:t>
                            </w:r>
                            <w:r>
                              <w:rPr>
                                <w:strike/>
                                <w:color w:val="FF0000"/>
                                <w:sz w:val="20"/>
                                <w:szCs w:val="20"/>
                              </w:rPr>
                              <w:t>FFS whether/how to model UE power consumption for UL slots that are not defined in TR38.840</w:t>
                            </w:r>
                          </w:p>
                          <w:p w14:paraId="698580D6" w14:textId="77777777" w:rsidR="00493E22" w:rsidRDefault="00493E22" w:rsidP="00D92861">
                            <w:pPr>
                              <w:pStyle w:val="xmsonormal"/>
                              <w:ind w:hanging="360"/>
                              <w:rPr>
                                <w:sz w:val="20"/>
                                <w:szCs w:val="20"/>
                              </w:rPr>
                            </w:pPr>
                            <w:r>
                              <w:rPr>
                                <w:strike/>
                                <w:color w:val="FF0000"/>
                                <w:sz w:val="20"/>
                                <w:szCs w:val="20"/>
                              </w:rPr>
                              <w:t>·       </w:t>
                            </w:r>
                            <w:r>
                              <w:rPr>
                                <w:rStyle w:val="xapple-converted-space"/>
                                <w:strike/>
                                <w:color w:val="FF0000"/>
                                <w:sz w:val="20"/>
                                <w:szCs w:val="20"/>
                              </w:rPr>
                              <w:t> </w:t>
                            </w:r>
                            <w:r>
                              <w:rPr>
                                <w:strike/>
                                <w:color w:val="FF0000"/>
                                <w:sz w:val="20"/>
                                <w:szCs w:val="20"/>
                              </w:rPr>
                              <w:t>FFS whether/how to model UE power consumption for ‘S’ slot</w:t>
                            </w:r>
                          </w:p>
                          <w:p w14:paraId="41AC7D44" w14:textId="77777777" w:rsidR="00493E22" w:rsidRDefault="00493E22" w:rsidP="00D92861">
                            <w:pPr>
                              <w:pStyle w:val="xmsonormal"/>
                              <w:ind w:hanging="360"/>
                              <w:rPr>
                                <w:sz w:val="20"/>
                                <w:szCs w:val="20"/>
                              </w:rPr>
                            </w:pPr>
                            <w:r>
                              <w:rPr>
                                <w:strike/>
                                <w:color w:val="FF0000"/>
                                <w:sz w:val="20"/>
                                <w:szCs w:val="20"/>
                              </w:rPr>
                              <w:t>·       </w:t>
                            </w:r>
                            <w:r>
                              <w:rPr>
                                <w:rStyle w:val="xapple-converted-space"/>
                                <w:strike/>
                                <w:color w:val="FF0000"/>
                                <w:sz w:val="20"/>
                                <w:szCs w:val="20"/>
                              </w:rPr>
                              <w:t> </w:t>
                            </w:r>
                            <w:r>
                              <w:rPr>
                                <w:strike/>
                                <w:color w:val="FF0000"/>
                                <w:sz w:val="20"/>
                                <w:szCs w:val="20"/>
                              </w:rPr>
                              <w:t>FFS whether/how to model UE power consumption for 400MHz in FR2 including scaling rule for FR2 BWP adaption.</w:t>
                            </w:r>
                          </w:p>
                          <w:p w14:paraId="114E6648" w14:textId="77777777" w:rsidR="00493E22" w:rsidRDefault="00493E22" w:rsidP="00D92861">
                            <w:pPr>
                              <w:pStyle w:val="xmsonormal"/>
                              <w:ind w:hanging="360"/>
                              <w:rPr>
                                <w:sz w:val="20"/>
                                <w:szCs w:val="20"/>
                              </w:rPr>
                            </w:pPr>
                            <w:r>
                              <w:rPr>
                                <w:strike/>
                                <w:color w:val="FF0000"/>
                                <w:sz w:val="20"/>
                                <w:szCs w:val="20"/>
                              </w:rPr>
                              <w:t>·       </w:t>
                            </w:r>
                            <w:r>
                              <w:rPr>
                                <w:rStyle w:val="xapple-converted-space"/>
                                <w:strike/>
                                <w:color w:val="FF0000"/>
                                <w:sz w:val="20"/>
                                <w:szCs w:val="20"/>
                              </w:rPr>
                              <w:t> </w:t>
                            </w:r>
                            <w:r>
                              <w:rPr>
                                <w:strike/>
                                <w:color w:val="FF0000"/>
                                <w:sz w:val="20"/>
                                <w:szCs w:val="20"/>
                              </w:rPr>
                              <w:t>FFS whether/how to model UE consumption for the corresponding number of Tx antennas</w:t>
                            </w:r>
                          </w:p>
                          <w:p w14:paraId="07B6A410" w14:textId="77777777" w:rsidR="00493E22" w:rsidRDefault="00493E22" w:rsidP="00D92861">
                            <w:pPr>
                              <w:pStyle w:val="xmsonormal"/>
                              <w:ind w:hanging="360"/>
                              <w:rPr>
                                <w:sz w:val="20"/>
                                <w:szCs w:val="20"/>
                              </w:rPr>
                            </w:pPr>
                            <w:r>
                              <w:rPr>
                                <w:strike/>
                                <w:color w:val="FF0000"/>
                                <w:sz w:val="20"/>
                                <w:szCs w:val="20"/>
                              </w:rPr>
                              <w:t>·       </w:t>
                            </w:r>
                            <w:r>
                              <w:rPr>
                                <w:rStyle w:val="xapple-converted-space"/>
                                <w:strike/>
                                <w:color w:val="FF0000"/>
                                <w:sz w:val="20"/>
                                <w:szCs w:val="20"/>
                              </w:rPr>
                              <w:t> </w:t>
                            </w:r>
                            <w:r>
                              <w:rPr>
                                <w:strike/>
                                <w:color w:val="FF0000"/>
                                <w:sz w:val="20"/>
                                <w:szCs w:val="20"/>
                              </w:rPr>
                              <w:t>FFS whether/how to model the UE power consumption for UE tx power under FR2</w:t>
                            </w:r>
                          </w:p>
                          <w:p w14:paraId="04C0AD5E" w14:textId="77777777" w:rsidR="00493E22" w:rsidRDefault="00493E22" w:rsidP="00D92861">
                            <w:pPr>
                              <w:pStyle w:val="xmsonormal"/>
                              <w:rPr>
                                <w:sz w:val="20"/>
                                <w:szCs w:val="20"/>
                              </w:rPr>
                            </w:pPr>
                            <w:r>
                              <w:rPr>
                                <w:color w:val="FF0000"/>
                                <w:sz w:val="20"/>
                                <w:szCs w:val="20"/>
                              </w:rPr>
                              <w:t> </w:t>
                            </w:r>
                          </w:p>
                          <w:p w14:paraId="6EC7A16C" w14:textId="77777777" w:rsidR="00493E22" w:rsidRDefault="00493E22" w:rsidP="00D92861">
                            <w:pPr>
                              <w:rPr>
                                <w:highlight w:val="green"/>
                              </w:rPr>
                            </w:pPr>
                            <w:r>
                              <w:rPr>
                                <w:highlight w:val="green"/>
                              </w:rPr>
                              <w:t>Agreement:</w:t>
                            </w:r>
                          </w:p>
                          <w:p w14:paraId="7B88A7DD" w14:textId="77777777" w:rsidR="00493E22" w:rsidRDefault="00493E22" w:rsidP="00D92861">
                            <w:pPr>
                              <w:numPr>
                                <w:ilvl w:val="0"/>
                                <w:numId w:val="76"/>
                              </w:numPr>
                              <w:rPr>
                                <w:color w:val="FF0000"/>
                                <w:szCs w:val="20"/>
                                <w:lang w:eastAsia="zh-CN"/>
                              </w:rPr>
                            </w:pPr>
                            <w:r>
                              <w:rPr>
                                <w:color w:val="FF0000"/>
                                <w:szCs w:val="20"/>
                                <w:lang w:eastAsia="zh-CN"/>
                              </w:rPr>
                              <w:t>RAN1 continues to discuss evaluation methodologies for UE power consumption and system capacity.</w:t>
                            </w:r>
                          </w:p>
                          <w:p w14:paraId="449CBE66" w14:textId="77777777" w:rsidR="00493E22" w:rsidRPr="0083690D" w:rsidRDefault="00493E22" w:rsidP="00D92861">
                            <w:pPr>
                              <w:numPr>
                                <w:ilvl w:val="0"/>
                                <w:numId w:val="76"/>
                              </w:numPr>
                              <w:rPr>
                                <w:szCs w:val="20"/>
                                <w:lang w:eastAsia="zh-CN"/>
                              </w:rPr>
                            </w:pPr>
                            <w:r>
                              <w:rPr>
                                <w:szCs w:val="20"/>
                                <w:lang w:eastAsia="zh-CN"/>
                              </w:rPr>
                              <w:t>RAN1 is to discuss whether/how to study/evaluate mobility and coverage at a later stage, e.g., starting from Q1 2021.</w:t>
                            </w:r>
                          </w:p>
                        </w:txbxContent>
                      </wps:txbx>
                      <wps:bodyPr rot="0" vert="horz" wrap="square" lIns="91440" tIns="45720" rIns="91440" bIns="45720" anchor="t" anchorCtr="0" upright="1">
                        <a:spAutoFit/>
                      </wps:bodyPr>
                    </wps:wsp>
                  </a:graphicData>
                </a:graphic>
              </wp:inline>
            </w:drawing>
          </mc:Choice>
          <mc:Fallback>
            <w:pict>
              <v:shape w14:anchorId="5BAEFA17" id="_x0000_s1035" type="#_x0000_t202" style="width:453.5pt;height:48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j3PQIAAFoEAAAOAAAAZHJzL2Uyb0RvYy54bWysVM2O0zAQviPxDpbvNE236W6jpqulSxHS&#10;8iMtPIDjOImF/7DdJuUB4A04ceHOc/U5GDttt/xdEDlYM57xNzPfzGRx3UuBtsw6rlWB09EYI6ao&#10;rrhqCvzu7frJFUbOE1URoRUr8I45fL18/GjRmZxNdKtFxSwCEOXyzhS49d7kSeJoyyRxI22YAmOt&#10;rSQeVNsklSUdoEuRTMbjWdJpWxmrKXMObm8HI15G/Lpm1L+ua8c8EgWG3Hw8bTzLcCbLBckbS0zL&#10;6SEN8g9ZSMIVBD1B3RJP0Mby36Akp1Y7XfsR1TLRdc0pizVANen4l2ruW2JYrAXIceZEk/t/sPTV&#10;9o1FvCrwJMVIEQk92n/5vP/6ff/tE5oEfjrjcnC7N+Do+6e6hz7HWp250/S9Q0qvWqIadmOt7lpG&#10;KsgvDS+Ts6cDjgsgZfdSVxCHbLyOQH1tZSAP6ECADn3anXrDeo8oXGaX2XyagYmCbZZeXExnWYxB&#10;8uNzY51/zrREQSiwheZHeLK9cz6kQ/KjS4jmtODVmgsRFduUK2HRlsCgrON3QP/JTSjUFXieTbKB&#10;gb9CjOP3JwjJPUy84LLAVycnkgfenqkqzqMnXAwypCzUgcjA3cCi78s+9mweAgSSS13tgFmrhwGH&#10;hQSh1fYjRh0Md4Hdhw2xDCPxQkF35ul0GrYhKtPscgKKPbeU5xaiKEAV2GM0iCs/bNDGWN60EOk4&#10;DzfQ0TWPXD9kdUgfBji24LBsYUPO9ej18EtY/gAAAP//AwBQSwMEFAAGAAgAAAAhAKft1BPbAAAA&#10;BQEAAA8AAABkcnMvZG93bnJldi54bWxMj0FPwzAMhe9I/IfISNxYOqQN1jWdENPOjA0JcUsTr6nW&#10;OKXJuo5fj+ECF8tPz3r+XrEafSsG7GMTSMF0koFAMsE2VCt422/uHkHEpMnqNhAquGCEVXl9Vejc&#10;hjO94rBLteAQirlW4FLqcimjceh1nIQOib1D6L1OLPta2l6fOdy38j7L5tLrhviD0x0+OzTH3ckr&#10;iOvtZ2cO2+ro7OXrZT3MzPvmQ6nbm/FpCSLhmP6O4Qef0aFkpiqcyEbRKuAi6Xeyt8geWFa8zGcL&#10;kGUh/9OX3wAAAP//AwBQSwECLQAUAAYACAAAACEAtoM4kv4AAADhAQAAEwAAAAAAAAAAAAAAAAAA&#10;AAAAW0NvbnRlbnRfVHlwZXNdLnhtbFBLAQItABQABgAIAAAAIQA4/SH/1gAAAJQBAAALAAAAAAAA&#10;AAAAAAAAAC8BAABfcmVscy8ucmVsc1BLAQItABQABgAIAAAAIQA9M/j3PQIAAFoEAAAOAAAAAAAA&#10;AAAAAAAAAC4CAABkcnMvZTJvRG9jLnhtbFBLAQItABQABgAIAAAAIQCn7dQT2wAAAAUBAAAPAAAA&#10;AAAAAAAAAAAAAJcEAABkcnMvZG93bnJldi54bWxQSwUGAAAAAAQABADzAAAAnwUAAAAA&#10;">
                <v:textbox style="mso-fit-shape-to-text:t">
                  <w:txbxContent>
                    <w:p w14:paraId="7CC5E36A" w14:textId="77777777" w:rsidR="00493E22" w:rsidRDefault="00493E22" w:rsidP="00D92861">
                      <w:pPr>
                        <w:rPr>
                          <w:szCs w:val="20"/>
                          <w:highlight w:val="green"/>
                        </w:rPr>
                      </w:pPr>
                      <w:r>
                        <w:rPr>
                          <w:szCs w:val="20"/>
                          <w:highlight w:val="green"/>
                        </w:rPr>
                        <w:t>Agreement:</w:t>
                      </w:r>
                    </w:p>
                    <w:p w14:paraId="4EB244A8" w14:textId="77777777" w:rsidR="00493E22" w:rsidRDefault="00493E22" w:rsidP="00D92861">
                      <w:pPr>
                        <w:pStyle w:val="xmsonormal"/>
                        <w:rPr>
                          <w:sz w:val="20"/>
                          <w:szCs w:val="20"/>
                        </w:rPr>
                      </w:pPr>
                      <w:r>
                        <w:rPr>
                          <w:sz w:val="20"/>
                          <w:szCs w:val="20"/>
                          <w:lang w:val="en-GB"/>
                        </w:rPr>
                        <w:t>BS Tx power for XR/CG evaluations are as follows</w:t>
                      </w:r>
                    </w:p>
                    <w:p w14:paraId="2800B148" w14:textId="77777777" w:rsidR="00493E22" w:rsidRDefault="00493E22" w:rsidP="00D92861">
                      <w:pPr>
                        <w:numPr>
                          <w:ilvl w:val="0"/>
                          <w:numId w:val="65"/>
                        </w:numPr>
                        <w:rPr>
                          <w:szCs w:val="20"/>
                          <w:lang w:eastAsia="zh-CN"/>
                        </w:rPr>
                      </w:pPr>
                      <w:r>
                        <w:rPr>
                          <w:szCs w:val="20"/>
                          <w:lang w:eastAsia="zh-CN"/>
                        </w:rPr>
                        <w:t>For Indoor hotspot:</w:t>
                      </w:r>
                    </w:p>
                    <w:p w14:paraId="3D9DDF3D" w14:textId="77777777" w:rsidR="00493E22" w:rsidRDefault="00493E22" w:rsidP="00D92861">
                      <w:pPr>
                        <w:numPr>
                          <w:ilvl w:val="1"/>
                          <w:numId w:val="66"/>
                        </w:numPr>
                        <w:rPr>
                          <w:szCs w:val="20"/>
                          <w:lang w:eastAsia="zh-CN"/>
                        </w:rPr>
                      </w:pPr>
                      <w:r>
                        <w:rPr>
                          <w:szCs w:val="20"/>
                          <w:lang w:eastAsia="zh-CN"/>
                        </w:rPr>
                        <w:t>FR1:</w:t>
                      </w:r>
                    </w:p>
                    <w:p w14:paraId="6C89F6F5" w14:textId="77777777" w:rsidR="00493E22" w:rsidRDefault="00493E22" w:rsidP="00D92861">
                      <w:pPr>
                        <w:numPr>
                          <w:ilvl w:val="2"/>
                          <w:numId w:val="67"/>
                        </w:numPr>
                        <w:rPr>
                          <w:szCs w:val="20"/>
                          <w:lang w:eastAsia="zh-CN"/>
                        </w:rPr>
                      </w:pPr>
                      <w:r>
                        <w:rPr>
                          <w:szCs w:val="20"/>
                          <w:lang w:eastAsia="zh-CN"/>
                        </w:rPr>
                        <w:t>24 dBm per 20 MHz</w:t>
                      </w:r>
                    </w:p>
                    <w:p w14:paraId="03D40001" w14:textId="77777777" w:rsidR="00493E22" w:rsidRDefault="00493E22" w:rsidP="00D92861">
                      <w:pPr>
                        <w:numPr>
                          <w:ilvl w:val="1"/>
                          <w:numId w:val="68"/>
                        </w:numPr>
                        <w:rPr>
                          <w:szCs w:val="20"/>
                          <w:lang w:eastAsia="zh-CN"/>
                        </w:rPr>
                      </w:pPr>
                      <w:r>
                        <w:rPr>
                          <w:szCs w:val="20"/>
                          <w:lang w:eastAsia="zh-CN"/>
                        </w:rPr>
                        <w:t>FR2:</w:t>
                      </w:r>
                    </w:p>
                    <w:p w14:paraId="7710E886" w14:textId="77777777" w:rsidR="00493E22" w:rsidRDefault="00493E22" w:rsidP="00D92861">
                      <w:pPr>
                        <w:numPr>
                          <w:ilvl w:val="2"/>
                          <w:numId w:val="69"/>
                        </w:numPr>
                        <w:rPr>
                          <w:szCs w:val="20"/>
                          <w:lang w:eastAsia="zh-CN"/>
                        </w:rPr>
                      </w:pPr>
                      <w:r>
                        <w:rPr>
                          <w:szCs w:val="20"/>
                          <w:lang w:eastAsia="zh-CN"/>
                        </w:rPr>
                        <w:t>23 dBm per 80 MHz. EIRP should not exceed 58 dBm</w:t>
                      </w:r>
                    </w:p>
                    <w:p w14:paraId="5EB5456E" w14:textId="77777777" w:rsidR="00493E22" w:rsidRDefault="00493E22" w:rsidP="00D92861">
                      <w:pPr>
                        <w:numPr>
                          <w:ilvl w:val="0"/>
                          <w:numId w:val="70"/>
                        </w:numPr>
                        <w:rPr>
                          <w:szCs w:val="20"/>
                          <w:lang w:eastAsia="zh-CN"/>
                        </w:rPr>
                      </w:pPr>
                      <w:r>
                        <w:rPr>
                          <w:szCs w:val="20"/>
                          <w:lang w:eastAsia="zh-CN"/>
                        </w:rPr>
                        <w:t>For Dense urban:</w:t>
                      </w:r>
                    </w:p>
                    <w:p w14:paraId="6B356466" w14:textId="77777777" w:rsidR="00493E22" w:rsidRDefault="00493E22" w:rsidP="00D92861">
                      <w:pPr>
                        <w:numPr>
                          <w:ilvl w:val="1"/>
                          <w:numId w:val="71"/>
                        </w:numPr>
                        <w:rPr>
                          <w:szCs w:val="20"/>
                          <w:lang w:eastAsia="zh-CN"/>
                        </w:rPr>
                      </w:pPr>
                      <w:r>
                        <w:rPr>
                          <w:szCs w:val="20"/>
                          <w:lang w:eastAsia="zh-CN"/>
                        </w:rPr>
                        <w:t>FR1:</w:t>
                      </w:r>
                    </w:p>
                    <w:p w14:paraId="7A599C48" w14:textId="77777777" w:rsidR="00493E22" w:rsidRDefault="00493E22" w:rsidP="00D92861">
                      <w:pPr>
                        <w:numPr>
                          <w:ilvl w:val="2"/>
                          <w:numId w:val="72"/>
                        </w:numPr>
                        <w:rPr>
                          <w:szCs w:val="20"/>
                          <w:lang w:eastAsia="zh-CN"/>
                        </w:rPr>
                      </w:pPr>
                      <w:r>
                        <w:rPr>
                          <w:szCs w:val="20"/>
                          <w:lang w:eastAsia="zh-CN"/>
                        </w:rPr>
                        <w:t>44 dBm per 20 MHz</w:t>
                      </w:r>
                    </w:p>
                    <w:p w14:paraId="5ACD607A" w14:textId="77777777" w:rsidR="00493E22" w:rsidRDefault="00493E22" w:rsidP="00D92861">
                      <w:pPr>
                        <w:numPr>
                          <w:ilvl w:val="1"/>
                          <w:numId w:val="73"/>
                        </w:numPr>
                        <w:rPr>
                          <w:szCs w:val="20"/>
                          <w:lang w:eastAsia="zh-CN"/>
                        </w:rPr>
                      </w:pPr>
                      <w:r>
                        <w:rPr>
                          <w:szCs w:val="20"/>
                          <w:lang w:eastAsia="zh-CN"/>
                        </w:rPr>
                        <w:t>FR2:</w:t>
                      </w:r>
                    </w:p>
                    <w:p w14:paraId="13FB1EEF" w14:textId="77777777" w:rsidR="00493E22" w:rsidRDefault="00493E22" w:rsidP="00D92861">
                      <w:pPr>
                        <w:numPr>
                          <w:ilvl w:val="2"/>
                          <w:numId w:val="74"/>
                        </w:numPr>
                        <w:rPr>
                          <w:szCs w:val="20"/>
                          <w:lang w:eastAsia="zh-CN"/>
                        </w:rPr>
                      </w:pPr>
                      <w:r>
                        <w:rPr>
                          <w:szCs w:val="20"/>
                          <w:lang w:eastAsia="zh-CN"/>
                        </w:rPr>
                        <w:t>40 dBm per 80 MHz. EIRP should not exceed 73 dBm</w:t>
                      </w:r>
                    </w:p>
                    <w:p w14:paraId="23DE7EE8" w14:textId="77777777" w:rsidR="00493E22" w:rsidRDefault="00493E22" w:rsidP="00D92861">
                      <w:pPr>
                        <w:pStyle w:val="xmsonormal"/>
                        <w:rPr>
                          <w:sz w:val="20"/>
                          <w:szCs w:val="20"/>
                        </w:rPr>
                      </w:pPr>
                      <w:r>
                        <w:rPr>
                          <w:sz w:val="20"/>
                          <w:szCs w:val="20"/>
                        </w:rPr>
                        <w:t>For system BW larger than above, Tx power scales up accordingly.</w:t>
                      </w:r>
                    </w:p>
                    <w:p w14:paraId="29B75A15" w14:textId="77777777" w:rsidR="00493E22" w:rsidRDefault="00493E22" w:rsidP="00D92861">
                      <w:pPr>
                        <w:pStyle w:val="xmsonormal"/>
                        <w:rPr>
                          <w:sz w:val="20"/>
                          <w:szCs w:val="20"/>
                        </w:rPr>
                      </w:pPr>
                      <w:r>
                        <w:rPr>
                          <w:b/>
                          <w:bCs/>
                          <w:sz w:val="20"/>
                          <w:szCs w:val="20"/>
                          <w:lang w:val="en-GB"/>
                        </w:rPr>
                        <w:t> </w:t>
                      </w:r>
                    </w:p>
                    <w:p w14:paraId="7A079C43" w14:textId="77777777" w:rsidR="00493E22" w:rsidRDefault="00493E22" w:rsidP="00D92861">
                      <w:pPr>
                        <w:rPr>
                          <w:szCs w:val="20"/>
                          <w:highlight w:val="green"/>
                        </w:rPr>
                      </w:pPr>
                      <w:r>
                        <w:rPr>
                          <w:szCs w:val="20"/>
                          <w:highlight w:val="green"/>
                        </w:rPr>
                        <w:t>Agreement:</w:t>
                      </w:r>
                    </w:p>
                    <w:p w14:paraId="11029EDE" w14:textId="77777777" w:rsidR="00493E22" w:rsidRDefault="00493E22" w:rsidP="00D92861">
                      <w:pPr>
                        <w:pStyle w:val="xmsonormal"/>
                        <w:rPr>
                          <w:sz w:val="20"/>
                          <w:szCs w:val="20"/>
                        </w:rPr>
                      </w:pPr>
                      <w:r>
                        <w:rPr>
                          <w:sz w:val="20"/>
                          <w:szCs w:val="20"/>
                          <w:lang w:val="en-GB"/>
                        </w:rPr>
                        <w:t>UE</w:t>
                      </w:r>
                      <w:r>
                        <w:rPr>
                          <w:rStyle w:val="xapple-converted-space"/>
                          <w:sz w:val="20"/>
                          <w:szCs w:val="20"/>
                          <w:lang w:val="en-GB"/>
                        </w:rPr>
                        <w:t> </w:t>
                      </w:r>
                      <w:r>
                        <w:rPr>
                          <w:color w:val="FF0000"/>
                          <w:sz w:val="20"/>
                          <w:szCs w:val="20"/>
                          <w:lang w:val="en-GB"/>
                        </w:rPr>
                        <w:t>max</w:t>
                      </w:r>
                      <w:r>
                        <w:rPr>
                          <w:rStyle w:val="xapple-converted-space"/>
                          <w:color w:val="FF0000"/>
                          <w:sz w:val="20"/>
                          <w:szCs w:val="20"/>
                          <w:lang w:val="en-GB"/>
                        </w:rPr>
                        <w:t> </w:t>
                      </w:r>
                      <w:r>
                        <w:rPr>
                          <w:sz w:val="20"/>
                          <w:szCs w:val="20"/>
                          <w:lang w:val="en-GB"/>
                        </w:rPr>
                        <w:t>Tx power for XR/CG evaluations are as follows</w:t>
                      </w:r>
                      <w:r>
                        <w:rPr>
                          <w:rStyle w:val="xapple-converted-space"/>
                          <w:sz w:val="20"/>
                          <w:szCs w:val="20"/>
                          <w:lang w:val="en-GB"/>
                        </w:rPr>
                        <w:t> </w:t>
                      </w:r>
                    </w:p>
                    <w:p w14:paraId="2C956D1D" w14:textId="77777777" w:rsidR="00493E22" w:rsidRDefault="00493E22" w:rsidP="00D92861">
                      <w:pPr>
                        <w:numPr>
                          <w:ilvl w:val="0"/>
                          <w:numId w:val="75"/>
                        </w:numPr>
                        <w:rPr>
                          <w:szCs w:val="20"/>
                          <w:lang w:eastAsia="zh-CN"/>
                        </w:rPr>
                      </w:pPr>
                      <w:r>
                        <w:rPr>
                          <w:szCs w:val="20"/>
                          <w:lang w:eastAsia="zh-CN"/>
                        </w:rPr>
                        <w:t>FR1: 23 dBm</w:t>
                      </w:r>
                    </w:p>
                    <w:p w14:paraId="7B87A96E" w14:textId="77777777" w:rsidR="00493E22" w:rsidRDefault="00493E22" w:rsidP="00D92861">
                      <w:pPr>
                        <w:numPr>
                          <w:ilvl w:val="0"/>
                          <w:numId w:val="75"/>
                        </w:numPr>
                        <w:rPr>
                          <w:szCs w:val="20"/>
                          <w:lang w:eastAsia="zh-CN"/>
                        </w:rPr>
                      </w:pPr>
                      <w:r>
                        <w:rPr>
                          <w:szCs w:val="20"/>
                          <w:lang w:eastAsia="zh-CN"/>
                        </w:rPr>
                        <w:t>FR2: 23 dBm, maximum EIRP 43 dBm</w:t>
                      </w:r>
                    </w:p>
                    <w:p w14:paraId="1E7BCE22" w14:textId="77777777" w:rsidR="00493E22" w:rsidRDefault="00493E22" w:rsidP="00D92861">
                      <w:pPr>
                        <w:pStyle w:val="xmsonormal"/>
                        <w:rPr>
                          <w:sz w:val="20"/>
                          <w:szCs w:val="20"/>
                        </w:rPr>
                      </w:pPr>
                      <w:r>
                        <w:rPr>
                          <w:sz w:val="20"/>
                          <w:szCs w:val="20"/>
                        </w:rPr>
                        <w:t> </w:t>
                      </w:r>
                    </w:p>
                    <w:p w14:paraId="0E9FBADB" w14:textId="77777777" w:rsidR="00493E22" w:rsidRDefault="00493E22" w:rsidP="00D92861">
                      <w:pPr>
                        <w:rPr>
                          <w:szCs w:val="20"/>
                          <w:highlight w:val="green"/>
                        </w:rPr>
                      </w:pPr>
                      <w:r>
                        <w:rPr>
                          <w:szCs w:val="20"/>
                          <w:highlight w:val="green"/>
                        </w:rPr>
                        <w:t>Agreement:</w:t>
                      </w:r>
                    </w:p>
                    <w:p w14:paraId="20D0287F" w14:textId="77777777" w:rsidR="00493E22" w:rsidRDefault="00493E22" w:rsidP="00D92861">
                      <w:pPr>
                        <w:pStyle w:val="xmsonormal"/>
                        <w:rPr>
                          <w:sz w:val="20"/>
                          <w:szCs w:val="20"/>
                        </w:rPr>
                      </w:pPr>
                      <w:r>
                        <w:rPr>
                          <w:b/>
                          <w:bCs/>
                          <w:sz w:val="20"/>
                          <w:szCs w:val="20"/>
                        </w:rPr>
                        <w:t>Baseline power evaluation methodology</w:t>
                      </w:r>
                    </w:p>
                    <w:p w14:paraId="6CAE47CE" w14:textId="77777777" w:rsidR="00493E22" w:rsidRDefault="00493E22" w:rsidP="00D92861">
                      <w:pPr>
                        <w:pStyle w:val="xmsonormal"/>
                        <w:rPr>
                          <w:sz w:val="20"/>
                          <w:szCs w:val="20"/>
                        </w:rPr>
                      </w:pPr>
                      <w:r>
                        <w:rPr>
                          <w:strike/>
                          <w:color w:val="FF0000"/>
                          <w:sz w:val="20"/>
                          <w:szCs w:val="20"/>
                        </w:rPr>
                        <w:t>If UE power consumption is agreed as a KPI for evaluation of XR performance over NR,</w:t>
                      </w:r>
                      <w:r>
                        <w:rPr>
                          <w:sz w:val="20"/>
                          <w:szCs w:val="20"/>
                        </w:rPr>
                        <w:t xml:space="preserve">TR38.840 is the baseline methodology potentially with some modifications if necessary.  </w:t>
                      </w:r>
                      <w:r>
                        <w:rPr>
                          <w:color w:val="FF0000"/>
                          <w:sz w:val="20"/>
                          <w:szCs w:val="20"/>
                        </w:rPr>
                        <w:t>RAN1 aim to minimize modeling effort. </w:t>
                      </w:r>
                      <w:r>
                        <w:rPr>
                          <w:strike/>
                          <w:color w:val="FF0000"/>
                          <w:sz w:val="20"/>
                          <w:szCs w:val="20"/>
                        </w:rPr>
                        <w:t>For example, the following aspects can be considered for further discussion but not limited to.</w:t>
                      </w:r>
                    </w:p>
                    <w:p w14:paraId="7505A876" w14:textId="77777777" w:rsidR="00493E22" w:rsidRDefault="00493E22" w:rsidP="00D92861">
                      <w:pPr>
                        <w:pStyle w:val="xmsonormal"/>
                        <w:ind w:hanging="360"/>
                        <w:rPr>
                          <w:sz w:val="20"/>
                          <w:szCs w:val="20"/>
                        </w:rPr>
                      </w:pPr>
                      <w:r>
                        <w:rPr>
                          <w:strike/>
                          <w:color w:val="FF0000"/>
                          <w:sz w:val="20"/>
                          <w:szCs w:val="20"/>
                        </w:rPr>
                        <w:t>·       </w:t>
                      </w:r>
                      <w:r>
                        <w:rPr>
                          <w:rStyle w:val="xapple-converted-space"/>
                          <w:strike/>
                          <w:color w:val="FF0000"/>
                          <w:sz w:val="20"/>
                          <w:szCs w:val="20"/>
                        </w:rPr>
                        <w:t> </w:t>
                      </w:r>
                      <w:r>
                        <w:rPr>
                          <w:strike/>
                          <w:color w:val="FF0000"/>
                          <w:sz w:val="20"/>
                          <w:szCs w:val="20"/>
                        </w:rPr>
                        <w:t>FFS whether/how to model UE power consumption for UE tx power other than 0dBm and 23dBm,</w:t>
                      </w:r>
                    </w:p>
                    <w:p w14:paraId="751CB62B" w14:textId="77777777" w:rsidR="00493E22" w:rsidRDefault="00493E22" w:rsidP="00D92861">
                      <w:pPr>
                        <w:pStyle w:val="xmsonormal"/>
                        <w:ind w:hanging="360"/>
                        <w:rPr>
                          <w:sz w:val="20"/>
                          <w:szCs w:val="20"/>
                        </w:rPr>
                      </w:pPr>
                      <w:r>
                        <w:rPr>
                          <w:strike/>
                          <w:color w:val="FF0000"/>
                          <w:sz w:val="20"/>
                          <w:szCs w:val="20"/>
                        </w:rPr>
                        <w:t>·       </w:t>
                      </w:r>
                      <w:r>
                        <w:rPr>
                          <w:rStyle w:val="xapple-converted-space"/>
                          <w:strike/>
                          <w:color w:val="FF0000"/>
                          <w:sz w:val="20"/>
                          <w:szCs w:val="20"/>
                        </w:rPr>
                        <w:t> </w:t>
                      </w:r>
                      <w:r>
                        <w:rPr>
                          <w:strike/>
                          <w:color w:val="FF0000"/>
                          <w:sz w:val="20"/>
                          <w:szCs w:val="20"/>
                        </w:rPr>
                        <w:t>FFS whether/how to model UE power consumption for UL slots that are not defined in TR38.840</w:t>
                      </w:r>
                    </w:p>
                    <w:p w14:paraId="698580D6" w14:textId="77777777" w:rsidR="00493E22" w:rsidRDefault="00493E22" w:rsidP="00D92861">
                      <w:pPr>
                        <w:pStyle w:val="xmsonormal"/>
                        <w:ind w:hanging="360"/>
                        <w:rPr>
                          <w:sz w:val="20"/>
                          <w:szCs w:val="20"/>
                        </w:rPr>
                      </w:pPr>
                      <w:r>
                        <w:rPr>
                          <w:strike/>
                          <w:color w:val="FF0000"/>
                          <w:sz w:val="20"/>
                          <w:szCs w:val="20"/>
                        </w:rPr>
                        <w:t>·       </w:t>
                      </w:r>
                      <w:r>
                        <w:rPr>
                          <w:rStyle w:val="xapple-converted-space"/>
                          <w:strike/>
                          <w:color w:val="FF0000"/>
                          <w:sz w:val="20"/>
                          <w:szCs w:val="20"/>
                        </w:rPr>
                        <w:t> </w:t>
                      </w:r>
                      <w:r>
                        <w:rPr>
                          <w:strike/>
                          <w:color w:val="FF0000"/>
                          <w:sz w:val="20"/>
                          <w:szCs w:val="20"/>
                        </w:rPr>
                        <w:t>FFS whether/how to model UE power consumption for ‘S’ slot</w:t>
                      </w:r>
                    </w:p>
                    <w:p w14:paraId="41AC7D44" w14:textId="77777777" w:rsidR="00493E22" w:rsidRDefault="00493E22" w:rsidP="00D92861">
                      <w:pPr>
                        <w:pStyle w:val="xmsonormal"/>
                        <w:ind w:hanging="360"/>
                        <w:rPr>
                          <w:sz w:val="20"/>
                          <w:szCs w:val="20"/>
                        </w:rPr>
                      </w:pPr>
                      <w:r>
                        <w:rPr>
                          <w:strike/>
                          <w:color w:val="FF0000"/>
                          <w:sz w:val="20"/>
                          <w:szCs w:val="20"/>
                        </w:rPr>
                        <w:t>·       </w:t>
                      </w:r>
                      <w:r>
                        <w:rPr>
                          <w:rStyle w:val="xapple-converted-space"/>
                          <w:strike/>
                          <w:color w:val="FF0000"/>
                          <w:sz w:val="20"/>
                          <w:szCs w:val="20"/>
                        </w:rPr>
                        <w:t> </w:t>
                      </w:r>
                      <w:r>
                        <w:rPr>
                          <w:strike/>
                          <w:color w:val="FF0000"/>
                          <w:sz w:val="20"/>
                          <w:szCs w:val="20"/>
                        </w:rPr>
                        <w:t>FFS whether/how to model UE power consumption for 400MHz in FR2 including scaling rule for FR2 BWP adaption.</w:t>
                      </w:r>
                    </w:p>
                    <w:p w14:paraId="114E6648" w14:textId="77777777" w:rsidR="00493E22" w:rsidRDefault="00493E22" w:rsidP="00D92861">
                      <w:pPr>
                        <w:pStyle w:val="xmsonormal"/>
                        <w:ind w:hanging="360"/>
                        <w:rPr>
                          <w:sz w:val="20"/>
                          <w:szCs w:val="20"/>
                        </w:rPr>
                      </w:pPr>
                      <w:r>
                        <w:rPr>
                          <w:strike/>
                          <w:color w:val="FF0000"/>
                          <w:sz w:val="20"/>
                          <w:szCs w:val="20"/>
                        </w:rPr>
                        <w:t>·       </w:t>
                      </w:r>
                      <w:r>
                        <w:rPr>
                          <w:rStyle w:val="xapple-converted-space"/>
                          <w:strike/>
                          <w:color w:val="FF0000"/>
                          <w:sz w:val="20"/>
                          <w:szCs w:val="20"/>
                        </w:rPr>
                        <w:t> </w:t>
                      </w:r>
                      <w:r>
                        <w:rPr>
                          <w:strike/>
                          <w:color w:val="FF0000"/>
                          <w:sz w:val="20"/>
                          <w:szCs w:val="20"/>
                        </w:rPr>
                        <w:t>FFS whether/how to model UE consumption for the corresponding number of Tx antennas</w:t>
                      </w:r>
                    </w:p>
                    <w:p w14:paraId="07B6A410" w14:textId="77777777" w:rsidR="00493E22" w:rsidRDefault="00493E22" w:rsidP="00D92861">
                      <w:pPr>
                        <w:pStyle w:val="xmsonormal"/>
                        <w:ind w:hanging="360"/>
                        <w:rPr>
                          <w:sz w:val="20"/>
                          <w:szCs w:val="20"/>
                        </w:rPr>
                      </w:pPr>
                      <w:r>
                        <w:rPr>
                          <w:strike/>
                          <w:color w:val="FF0000"/>
                          <w:sz w:val="20"/>
                          <w:szCs w:val="20"/>
                        </w:rPr>
                        <w:t>·       </w:t>
                      </w:r>
                      <w:r>
                        <w:rPr>
                          <w:rStyle w:val="xapple-converted-space"/>
                          <w:strike/>
                          <w:color w:val="FF0000"/>
                          <w:sz w:val="20"/>
                          <w:szCs w:val="20"/>
                        </w:rPr>
                        <w:t> </w:t>
                      </w:r>
                      <w:r>
                        <w:rPr>
                          <w:strike/>
                          <w:color w:val="FF0000"/>
                          <w:sz w:val="20"/>
                          <w:szCs w:val="20"/>
                        </w:rPr>
                        <w:t>FFS whether/how to model the UE power consumption for UE tx power under FR2</w:t>
                      </w:r>
                    </w:p>
                    <w:p w14:paraId="04C0AD5E" w14:textId="77777777" w:rsidR="00493E22" w:rsidRDefault="00493E22" w:rsidP="00D92861">
                      <w:pPr>
                        <w:pStyle w:val="xmsonormal"/>
                        <w:rPr>
                          <w:sz w:val="20"/>
                          <w:szCs w:val="20"/>
                        </w:rPr>
                      </w:pPr>
                      <w:r>
                        <w:rPr>
                          <w:color w:val="FF0000"/>
                          <w:sz w:val="20"/>
                          <w:szCs w:val="20"/>
                        </w:rPr>
                        <w:t> </w:t>
                      </w:r>
                    </w:p>
                    <w:p w14:paraId="6EC7A16C" w14:textId="77777777" w:rsidR="00493E22" w:rsidRDefault="00493E22" w:rsidP="00D92861">
                      <w:pPr>
                        <w:rPr>
                          <w:highlight w:val="green"/>
                        </w:rPr>
                      </w:pPr>
                      <w:r>
                        <w:rPr>
                          <w:highlight w:val="green"/>
                        </w:rPr>
                        <w:t>Agreement:</w:t>
                      </w:r>
                    </w:p>
                    <w:p w14:paraId="7B88A7DD" w14:textId="77777777" w:rsidR="00493E22" w:rsidRDefault="00493E22" w:rsidP="00D92861">
                      <w:pPr>
                        <w:numPr>
                          <w:ilvl w:val="0"/>
                          <w:numId w:val="76"/>
                        </w:numPr>
                        <w:rPr>
                          <w:color w:val="FF0000"/>
                          <w:szCs w:val="20"/>
                          <w:lang w:eastAsia="zh-CN"/>
                        </w:rPr>
                      </w:pPr>
                      <w:r>
                        <w:rPr>
                          <w:color w:val="FF0000"/>
                          <w:szCs w:val="20"/>
                          <w:lang w:eastAsia="zh-CN"/>
                        </w:rPr>
                        <w:t>RAN1 continues to discuss evaluation methodologies for UE power consumption and system capacity.</w:t>
                      </w:r>
                    </w:p>
                    <w:p w14:paraId="449CBE66" w14:textId="77777777" w:rsidR="00493E22" w:rsidRPr="0083690D" w:rsidRDefault="00493E22" w:rsidP="00D92861">
                      <w:pPr>
                        <w:numPr>
                          <w:ilvl w:val="0"/>
                          <w:numId w:val="76"/>
                        </w:numPr>
                        <w:rPr>
                          <w:szCs w:val="20"/>
                          <w:lang w:eastAsia="zh-CN"/>
                        </w:rPr>
                      </w:pPr>
                      <w:r>
                        <w:rPr>
                          <w:szCs w:val="20"/>
                          <w:lang w:eastAsia="zh-CN"/>
                        </w:rPr>
                        <w:t>RAN1 is to discuss whether/how to study/evaluate mobility and coverage at a later stage, e.g., starting from Q1 2021.</w:t>
                      </w:r>
                    </w:p>
                  </w:txbxContent>
                </v:textbox>
                <w10:anchorlock/>
              </v:shape>
            </w:pict>
          </mc:Fallback>
        </mc:AlternateContent>
      </w:r>
    </w:p>
    <w:p w14:paraId="19E958BE" w14:textId="77777777" w:rsidR="00D92861" w:rsidRPr="0041217D" w:rsidRDefault="00D92861" w:rsidP="001D3E90">
      <w:pPr>
        <w:widowControl w:val="0"/>
        <w:jc w:val="both"/>
      </w:pPr>
    </w:p>
    <w:sectPr w:rsidR="00D92861" w:rsidRPr="0041217D" w:rsidSect="001B5E55">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5D882" w14:textId="77777777" w:rsidR="00C30BFE" w:rsidRDefault="00C30BFE">
      <w:r>
        <w:separator/>
      </w:r>
    </w:p>
  </w:endnote>
  <w:endnote w:type="continuationSeparator" w:id="0">
    <w:p w14:paraId="00D4755F" w14:textId="77777777" w:rsidR="00C30BFE" w:rsidRDefault="00C30BFE">
      <w:r>
        <w:continuationSeparator/>
      </w:r>
    </w:p>
  </w:endnote>
  <w:endnote w:type="continuationNotice" w:id="1">
    <w:p w14:paraId="419A9515" w14:textId="77777777" w:rsidR="00C30BFE" w:rsidRDefault="00C30B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61790" w14:textId="77777777" w:rsidR="00C30BFE" w:rsidRDefault="00C30BFE">
      <w:r>
        <w:separator/>
      </w:r>
    </w:p>
  </w:footnote>
  <w:footnote w:type="continuationSeparator" w:id="0">
    <w:p w14:paraId="30690B09" w14:textId="77777777" w:rsidR="00C30BFE" w:rsidRDefault="00C30BFE">
      <w:r>
        <w:continuationSeparator/>
      </w:r>
    </w:p>
  </w:footnote>
  <w:footnote w:type="continuationNotice" w:id="1">
    <w:p w14:paraId="4BFA5529" w14:textId="77777777" w:rsidR="00C30BFE" w:rsidRDefault="00C30B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493E22" w:rsidRDefault="00493E2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060B57"/>
    <w:multiLevelType w:val="hybridMultilevel"/>
    <w:tmpl w:val="F4CCFA4C"/>
    <w:lvl w:ilvl="0" w:tplc="C6648180">
      <w:start w:val="751"/>
      <w:numFmt w:val="bullet"/>
      <w:lvlText w:val="•"/>
      <w:lvlJc w:val="left"/>
      <w:pPr>
        <w:ind w:left="1140" w:hanging="420"/>
      </w:pPr>
      <w:rPr>
        <w:rFonts w:ascii="Arial" w:hAnsi="Arial" w:hint="default"/>
      </w:rPr>
    </w:lvl>
    <w:lvl w:ilvl="1" w:tplc="3404D004">
      <w:numFmt w:val="bullet"/>
      <w:lvlText w:val="-"/>
      <w:lvlJc w:val="left"/>
      <w:pPr>
        <w:ind w:left="1560" w:hanging="420"/>
      </w:pPr>
      <w:rPr>
        <w:rFonts w:ascii="Times" w:eastAsia="Batang" w:hAnsi="Times" w:cs="Time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083ACC"/>
    <w:multiLevelType w:val="hybridMultilevel"/>
    <w:tmpl w:val="1BEA4E3C"/>
    <w:lvl w:ilvl="0" w:tplc="06100A6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6A680F"/>
    <w:multiLevelType w:val="hybridMultilevel"/>
    <w:tmpl w:val="C9266DDE"/>
    <w:lvl w:ilvl="0" w:tplc="04090009">
      <w:start w:val="1"/>
      <w:numFmt w:val="bullet"/>
      <w:lvlText w:val=""/>
      <w:lvlJc w:val="left"/>
      <w:pPr>
        <w:tabs>
          <w:tab w:val="num" w:pos="1380"/>
        </w:tabs>
        <w:ind w:left="1380" w:hanging="360"/>
      </w:pPr>
      <w:rPr>
        <w:rFonts w:ascii="Wingdings" w:hAnsi="Wingdings" w:hint="default"/>
      </w:rPr>
    </w:lvl>
    <w:lvl w:ilvl="1" w:tplc="981C165A">
      <w:start w:val="1"/>
      <w:numFmt w:val="bullet"/>
      <w:lvlText w:val="•"/>
      <w:lvlJc w:val="left"/>
      <w:pPr>
        <w:tabs>
          <w:tab w:val="num" w:pos="2100"/>
        </w:tabs>
        <w:ind w:left="2100" w:hanging="360"/>
      </w:pPr>
      <w:rPr>
        <w:rFonts w:ascii="Arial" w:hAnsi="Arial" w:hint="default"/>
      </w:rPr>
    </w:lvl>
    <w:lvl w:ilvl="2" w:tplc="B9D6F436">
      <w:numFmt w:val="bullet"/>
      <w:lvlText w:val="-"/>
      <w:lvlJc w:val="left"/>
      <w:pPr>
        <w:tabs>
          <w:tab w:val="num" w:pos="2820"/>
        </w:tabs>
        <w:ind w:left="2820" w:hanging="360"/>
      </w:pPr>
      <w:rPr>
        <w:rFonts w:ascii="宋体" w:hAnsi="宋体" w:hint="default"/>
      </w:rPr>
    </w:lvl>
    <w:lvl w:ilvl="3" w:tplc="87625B3A">
      <w:start w:val="1"/>
      <w:numFmt w:val="bullet"/>
      <w:lvlText w:val="•"/>
      <w:lvlJc w:val="left"/>
      <w:pPr>
        <w:tabs>
          <w:tab w:val="num" w:pos="3540"/>
        </w:tabs>
        <w:ind w:left="3540" w:hanging="360"/>
      </w:pPr>
      <w:rPr>
        <w:rFonts w:ascii="Arial" w:hAnsi="Arial" w:hint="default"/>
      </w:rPr>
    </w:lvl>
    <w:lvl w:ilvl="4" w:tplc="489AC38A" w:tentative="1">
      <w:start w:val="1"/>
      <w:numFmt w:val="bullet"/>
      <w:lvlText w:val="•"/>
      <w:lvlJc w:val="left"/>
      <w:pPr>
        <w:tabs>
          <w:tab w:val="num" w:pos="4260"/>
        </w:tabs>
        <w:ind w:left="4260" w:hanging="360"/>
      </w:pPr>
      <w:rPr>
        <w:rFonts w:ascii="Arial" w:hAnsi="Arial" w:hint="default"/>
      </w:rPr>
    </w:lvl>
    <w:lvl w:ilvl="5" w:tplc="3BF6C46E" w:tentative="1">
      <w:start w:val="1"/>
      <w:numFmt w:val="bullet"/>
      <w:lvlText w:val="•"/>
      <w:lvlJc w:val="left"/>
      <w:pPr>
        <w:tabs>
          <w:tab w:val="num" w:pos="4980"/>
        </w:tabs>
        <w:ind w:left="4980" w:hanging="360"/>
      </w:pPr>
      <w:rPr>
        <w:rFonts w:ascii="Arial" w:hAnsi="Arial" w:hint="default"/>
      </w:rPr>
    </w:lvl>
    <w:lvl w:ilvl="6" w:tplc="5B5EB320" w:tentative="1">
      <w:start w:val="1"/>
      <w:numFmt w:val="bullet"/>
      <w:lvlText w:val="•"/>
      <w:lvlJc w:val="left"/>
      <w:pPr>
        <w:tabs>
          <w:tab w:val="num" w:pos="5700"/>
        </w:tabs>
        <w:ind w:left="5700" w:hanging="360"/>
      </w:pPr>
      <w:rPr>
        <w:rFonts w:ascii="Arial" w:hAnsi="Arial" w:hint="default"/>
      </w:rPr>
    </w:lvl>
    <w:lvl w:ilvl="7" w:tplc="641E5A70" w:tentative="1">
      <w:start w:val="1"/>
      <w:numFmt w:val="bullet"/>
      <w:lvlText w:val="•"/>
      <w:lvlJc w:val="left"/>
      <w:pPr>
        <w:tabs>
          <w:tab w:val="num" w:pos="6420"/>
        </w:tabs>
        <w:ind w:left="6420" w:hanging="360"/>
      </w:pPr>
      <w:rPr>
        <w:rFonts w:ascii="Arial" w:hAnsi="Arial" w:hint="default"/>
      </w:rPr>
    </w:lvl>
    <w:lvl w:ilvl="8" w:tplc="0DD066FE" w:tentative="1">
      <w:start w:val="1"/>
      <w:numFmt w:val="bullet"/>
      <w:lvlText w:val="•"/>
      <w:lvlJc w:val="left"/>
      <w:pPr>
        <w:tabs>
          <w:tab w:val="num" w:pos="7140"/>
        </w:tabs>
        <w:ind w:left="7140" w:hanging="360"/>
      </w:pPr>
      <w:rPr>
        <w:rFonts w:ascii="Arial" w:hAnsi="Arial" w:hint="default"/>
      </w:rPr>
    </w:lvl>
  </w:abstractNum>
  <w:abstractNum w:abstractNumId="19"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2C0273A"/>
    <w:multiLevelType w:val="hybridMultilevel"/>
    <w:tmpl w:val="05D08080"/>
    <w:lvl w:ilvl="0" w:tplc="3404D004">
      <w:numFmt w:val="bullet"/>
      <w:lvlText w:val="-"/>
      <w:lvlJc w:val="left"/>
      <w:pPr>
        <w:tabs>
          <w:tab w:val="num" w:pos="720"/>
        </w:tabs>
        <w:ind w:left="720" w:hanging="360"/>
      </w:pPr>
      <w:rPr>
        <w:rFonts w:ascii="Times" w:eastAsia="Batang" w:hAnsi="Times" w:cs="Times"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6F0556A"/>
    <w:multiLevelType w:val="hybridMultilevel"/>
    <w:tmpl w:val="185602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D0A5816"/>
    <w:multiLevelType w:val="hybridMultilevel"/>
    <w:tmpl w:val="1B9ED00C"/>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07F0CDF"/>
    <w:multiLevelType w:val="hybridMultilevel"/>
    <w:tmpl w:val="DA048014"/>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715222D"/>
    <w:multiLevelType w:val="hybridMultilevel"/>
    <w:tmpl w:val="A24E180E"/>
    <w:lvl w:ilvl="0" w:tplc="C6648180">
      <w:start w:val="75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4A462A05"/>
    <w:multiLevelType w:val="hybridMultilevel"/>
    <w:tmpl w:val="9288EE64"/>
    <w:lvl w:ilvl="0" w:tplc="C6648180">
      <w:start w:val="75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DA31D1F"/>
    <w:multiLevelType w:val="hybridMultilevel"/>
    <w:tmpl w:val="D88AA672"/>
    <w:lvl w:ilvl="0" w:tplc="C6648180">
      <w:start w:val="75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20F60A3"/>
    <w:multiLevelType w:val="hybridMultilevel"/>
    <w:tmpl w:val="11FAE8B4"/>
    <w:lvl w:ilvl="0" w:tplc="C6648180">
      <w:start w:val="751"/>
      <w:numFmt w:val="bullet"/>
      <w:lvlText w:val="•"/>
      <w:lvlJc w:val="left"/>
      <w:pPr>
        <w:ind w:left="1140" w:hanging="420"/>
      </w:pPr>
      <w:rPr>
        <w:rFonts w:ascii="Arial" w:hAnsi="Arial" w:hint="default"/>
      </w:rPr>
    </w:lvl>
    <w:lvl w:ilvl="1" w:tplc="412CB800">
      <w:start w:val="4"/>
      <w:numFmt w:val="bullet"/>
      <w:lvlText w:val="-"/>
      <w:lvlJc w:val="left"/>
      <w:pPr>
        <w:ind w:left="1560" w:hanging="420"/>
      </w:pPr>
      <w:rPr>
        <w:rFonts w:ascii="Times New Roman" w:eastAsia="Times New Rom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7" w15:restartNumberingAfterBreak="0">
    <w:nsid w:val="566B1497"/>
    <w:multiLevelType w:val="hybridMultilevel"/>
    <w:tmpl w:val="50DEBCEE"/>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49"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0FF5C6A"/>
    <w:multiLevelType w:val="hybridMultilevel"/>
    <w:tmpl w:val="3C502C4C"/>
    <w:lvl w:ilvl="0" w:tplc="C6648180">
      <w:start w:val="75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B155E6E"/>
    <w:multiLevelType w:val="hybridMultilevel"/>
    <w:tmpl w:val="F2D80550"/>
    <w:lvl w:ilvl="0" w:tplc="04090003">
      <w:start w:val="1"/>
      <w:numFmt w:val="bullet"/>
      <w:lvlText w:val=""/>
      <w:lvlJc w:val="left"/>
      <w:pPr>
        <w:ind w:left="420" w:hanging="420"/>
      </w:pPr>
      <w:rPr>
        <w:rFonts w:ascii="Wingdings" w:hAnsi="Wingdings" w:hint="default"/>
      </w:rPr>
    </w:lvl>
    <w:lvl w:ilvl="1" w:tplc="C6648180">
      <w:start w:val="751"/>
      <w:numFmt w:val="bullet"/>
      <w:lvlText w:val="•"/>
      <w:lvlJc w:val="left"/>
      <w:pPr>
        <w:ind w:left="840" w:hanging="420"/>
      </w:pPr>
      <w:rPr>
        <w:rFonts w:ascii="Arial" w:hAnsi="Arial"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8" w15:restartNumberingAfterBreak="0">
    <w:nsid w:val="70F6688A"/>
    <w:multiLevelType w:val="hybridMultilevel"/>
    <w:tmpl w:val="78806CCA"/>
    <w:lvl w:ilvl="0" w:tplc="C6648180">
      <w:start w:val="751"/>
      <w:numFmt w:val="bullet"/>
      <w:lvlText w:val="•"/>
      <w:lvlJc w:val="left"/>
      <w:pPr>
        <w:ind w:left="1129" w:hanging="420"/>
      </w:pPr>
      <w:rPr>
        <w:rFonts w:ascii="Arial" w:hAnsi="Aria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69"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768B758D"/>
    <w:multiLevelType w:val="hybridMultilevel"/>
    <w:tmpl w:val="A358E27E"/>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3" w15:restartNumberingAfterBreak="0">
    <w:nsid w:val="76D81343"/>
    <w:multiLevelType w:val="hybridMultilevel"/>
    <w:tmpl w:val="372880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7A2602D"/>
    <w:multiLevelType w:val="hybridMultilevel"/>
    <w:tmpl w:val="C1FC5910"/>
    <w:lvl w:ilvl="0" w:tplc="C6648180">
      <w:start w:val="75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5"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7"/>
  </w:num>
  <w:num w:numId="2">
    <w:abstractNumId w:val="48"/>
  </w:num>
  <w:num w:numId="3">
    <w:abstractNumId w:val="70"/>
  </w:num>
  <w:num w:numId="4">
    <w:abstractNumId w:val="33"/>
  </w:num>
  <w:num w:numId="5">
    <w:abstractNumId w:val="67"/>
  </w:num>
  <w:num w:numId="6">
    <w:abstractNumId w:val="78"/>
  </w:num>
  <w:num w:numId="7">
    <w:abstractNumId w:val="46"/>
  </w:num>
  <w:num w:numId="8">
    <w:abstractNumId w:val="55"/>
  </w:num>
  <w:num w:numId="9">
    <w:abstractNumId w:val="3"/>
  </w:num>
  <w:num w:numId="10">
    <w:abstractNumId w:val="37"/>
  </w:num>
  <w:num w:numId="11">
    <w:abstractNumId w:val="10"/>
  </w:num>
  <w:num w:numId="12">
    <w:abstractNumId w:val="11"/>
  </w:num>
  <w:num w:numId="13">
    <w:abstractNumId w:val="71"/>
  </w:num>
  <w:num w:numId="14">
    <w:abstractNumId w:val="23"/>
  </w:num>
  <w:num w:numId="15">
    <w:abstractNumId w:val="47"/>
  </w:num>
  <w:num w:numId="16">
    <w:abstractNumId w:val="18"/>
  </w:num>
  <w:num w:numId="17">
    <w:abstractNumId w:val="65"/>
  </w:num>
  <w:num w:numId="18">
    <w:abstractNumId w:val="76"/>
  </w:num>
  <w:num w:numId="19">
    <w:abstractNumId w:val="29"/>
  </w:num>
  <w:num w:numId="20">
    <w:abstractNumId w:val="68"/>
  </w:num>
  <w:num w:numId="21">
    <w:abstractNumId w:val="36"/>
  </w:num>
  <w:num w:numId="22">
    <w:abstractNumId w:val="35"/>
  </w:num>
  <w:num w:numId="23">
    <w:abstractNumId w:val="12"/>
  </w:num>
  <w:num w:numId="24">
    <w:abstractNumId w:val="32"/>
  </w:num>
  <w:num w:numId="25">
    <w:abstractNumId w:val="74"/>
  </w:num>
  <w:num w:numId="26">
    <w:abstractNumId w:val="72"/>
  </w:num>
  <w:num w:numId="27">
    <w:abstractNumId w:val="61"/>
  </w:num>
  <w:num w:numId="28">
    <w:abstractNumId w:val="40"/>
  </w:num>
  <w:num w:numId="29">
    <w:abstractNumId w:val="43"/>
  </w:num>
  <w:num w:numId="30">
    <w:abstractNumId w:val="41"/>
  </w:num>
  <w:num w:numId="31">
    <w:abstractNumId w:val="51"/>
  </w:num>
  <w:num w:numId="32">
    <w:abstractNumId w:val="42"/>
  </w:num>
  <w:num w:numId="33">
    <w:abstractNumId w:val="64"/>
  </w:num>
  <w:num w:numId="34">
    <w:abstractNumId w:val="27"/>
  </w:num>
  <w:num w:numId="35">
    <w:abstractNumId w:val="7"/>
  </w:num>
  <w:num w:numId="36">
    <w:abstractNumId w:val="16"/>
  </w:num>
  <w:num w:numId="37">
    <w:abstractNumId w:val="1"/>
  </w:num>
  <w:num w:numId="38">
    <w:abstractNumId w:val="9"/>
  </w:num>
  <w:num w:numId="39">
    <w:abstractNumId w:val="57"/>
  </w:num>
  <w:num w:numId="40">
    <w:abstractNumId w:val="39"/>
  </w:num>
  <w:num w:numId="41">
    <w:abstractNumId w:val="4"/>
  </w:num>
  <w:num w:numId="42">
    <w:abstractNumId w:val="6"/>
  </w:num>
  <w:num w:numId="43">
    <w:abstractNumId w:val="60"/>
  </w:num>
  <w:num w:numId="44">
    <w:abstractNumId w:val="34"/>
  </w:num>
  <w:num w:numId="45">
    <w:abstractNumId w:val="44"/>
  </w:num>
  <w:num w:numId="46">
    <w:abstractNumId w:val="20"/>
  </w:num>
  <w:num w:numId="47">
    <w:abstractNumId w:val="19"/>
  </w:num>
  <w:num w:numId="48">
    <w:abstractNumId w:val="15"/>
  </w:num>
  <w:num w:numId="49">
    <w:abstractNumId w:val="28"/>
  </w:num>
  <w:num w:numId="50">
    <w:abstractNumId w:val="45"/>
  </w:num>
  <w:num w:numId="51">
    <w:abstractNumId w:val="63"/>
  </w:num>
  <w:num w:numId="52">
    <w:abstractNumId w:val="30"/>
  </w:num>
  <w:num w:numId="53">
    <w:abstractNumId w:val="21"/>
  </w:num>
  <w:num w:numId="54">
    <w:abstractNumId w:val="25"/>
  </w:num>
  <w:num w:numId="55">
    <w:abstractNumId w:val="52"/>
  </w:num>
  <w:num w:numId="56">
    <w:abstractNumId w:val="38"/>
  </w:num>
  <w:num w:numId="57">
    <w:abstractNumId w:val="8"/>
  </w:num>
  <w:num w:numId="58">
    <w:abstractNumId w:val="31"/>
  </w:num>
  <w:num w:numId="59">
    <w:abstractNumId w:val="50"/>
  </w:num>
  <w:num w:numId="60">
    <w:abstractNumId w:val="13"/>
  </w:num>
  <w:num w:numId="61">
    <w:abstractNumId w:val="22"/>
  </w:num>
  <w:num w:numId="62">
    <w:abstractNumId w:val="69"/>
  </w:num>
  <w:num w:numId="63">
    <w:abstractNumId w:val="62"/>
  </w:num>
  <w:num w:numId="64">
    <w:abstractNumId w:val="66"/>
  </w:num>
  <w:num w:numId="65">
    <w:abstractNumId w:val="24"/>
  </w:num>
  <w:num w:numId="66">
    <w:abstractNumId w:val="53"/>
  </w:num>
  <w:num w:numId="67">
    <w:abstractNumId w:val="5"/>
  </w:num>
  <w:num w:numId="68">
    <w:abstractNumId w:val="79"/>
  </w:num>
  <w:num w:numId="69">
    <w:abstractNumId w:val="56"/>
  </w:num>
  <w:num w:numId="70">
    <w:abstractNumId w:val="0"/>
  </w:num>
  <w:num w:numId="71">
    <w:abstractNumId w:val="2"/>
  </w:num>
  <w:num w:numId="72">
    <w:abstractNumId w:val="75"/>
  </w:num>
  <w:num w:numId="73">
    <w:abstractNumId w:val="14"/>
  </w:num>
  <w:num w:numId="74">
    <w:abstractNumId w:val="59"/>
  </w:num>
  <w:num w:numId="75">
    <w:abstractNumId w:val="49"/>
  </w:num>
  <w:num w:numId="76">
    <w:abstractNumId w:val="54"/>
  </w:num>
  <w:num w:numId="77">
    <w:abstractNumId w:val="7"/>
  </w:num>
  <w:num w:numId="78">
    <w:abstractNumId w:val="58"/>
  </w:num>
  <w:num w:numId="79">
    <w:abstractNumId w:val="62"/>
  </w:num>
  <w:num w:numId="80">
    <w:abstractNumId w:val="66"/>
  </w:num>
  <w:num w:numId="81">
    <w:abstractNumId w:val="13"/>
  </w:num>
  <w:num w:numId="82">
    <w:abstractNumId w:val="22"/>
  </w:num>
  <w:num w:numId="83">
    <w:abstractNumId w:val="69"/>
  </w:num>
  <w:num w:numId="84">
    <w:abstractNumId w:val="73"/>
  </w:num>
  <w:num w:numId="85">
    <w:abstractNumId w:val="17"/>
  </w:num>
  <w:num w:numId="86">
    <w:abstractNumId w:val="2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NawFAKqn4fotAAAA"/>
  </w:docVars>
  <w:rsids>
    <w:rsidRoot w:val="00B87FBC"/>
    <w:rsid w:val="0000069E"/>
    <w:rsid w:val="00000BB0"/>
    <w:rsid w:val="000010B4"/>
    <w:rsid w:val="00001470"/>
    <w:rsid w:val="000014E6"/>
    <w:rsid w:val="00002061"/>
    <w:rsid w:val="00002134"/>
    <w:rsid w:val="000023EE"/>
    <w:rsid w:val="000024D2"/>
    <w:rsid w:val="000026DB"/>
    <w:rsid w:val="0000314A"/>
    <w:rsid w:val="00003160"/>
    <w:rsid w:val="000034CF"/>
    <w:rsid w:val="000036E8"/>
    <w:rsid w:val="0000383D"/>
    <w:rsid w:val="00003886"/>
    <w:rsid w:val="00003ACF"/>
    <w:rsid w:val="00003B5D"/>
    <w:rsid w:val="00003EC3"/>
    <w:rsid w:val="0000410D"/>
    <w:rsid w:val="00004112"/>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94F"/>
    <w:rsid w:val="00006953"/>
    <w:rsid w:val="00006A7E"/>
    <w:rsid w:val="00006CA2"/>
    <w:rsid w:val="00007451"/>
    <w:rsid w:val="000076F6"/>
    <w:rsid w:val="00007FD3"/>
    <w:rsid w:val="00010390"/>
    <w:rsid w:val="000103E6"/>
    <w:rsid w:val="00010475"/>
    <w:rsid w:val="0001068D"/>
    <w:rsid w:val="00010791"/>
    <w:rsid w:val="00010D3E"/>
    <w:rsid w:val="000111A5"/>
    <w:rsid w:val="00011316"/>
    <w:rsid w:val="000116A5"/>
    <w:rsid w:val="000119B9"/>
    <w:rsid w:val="000119EA"/>
    <w:rsid w:val="00011AC7"/>
    <w:rsid w:val="00011C0F"/>
    <w:rsid w:val="00011C8C"/>
    <w:rsid w:val="00011F30"/>
    <w:rsid w:val="00011FFB"/>
    <w:rsid w:val="000120D6"/>
    <w:rsid w:val="000120E8"/>
    <w:rsid w:val="00012289"/>
    <w:rsid w:val="00012414"/>
    <w:rsid w:val="000124C4"/>
    <w:rsid w:val="000126F3"/>
    <w:rsid w:val="000126FD"/>
    <w:rsid w:val="00012EE0"/>
    <w:rsid w:val="000135C1"/>
    <w:rsid w:val="00013771"/>
    <w:rsid w:val="000137AA"/>
    <w:rsid w:val="00013CDB"/>
    <w:rsid w:val="0001406E"/>
    <w:rsid w:val="000143FF"/>
    <w:rsid w:val="00014750"/>
    <w:rsid w:val="00014D04"/>
    <w:rsid w:val="00014EEC"/>
    <w:rsid w:val="000151F6"/>
    <w:rsid w:val="00015596"/>
    <w:rsid w:val="00015688"/>
    <w:rsid w:val="000158B0"/>
    <w:rsid w:val="000159FB"/>
    <w:rsid w:val="00015A87"/>
    <w:rsid w:val="00015C59"/>
    <w:rsid w:val="00016026"/>
    <w:rsid w:val="0001624D"/>
    <w:rsid w:val="000163E4"/>
    <w:rsid w:val="0001654A"/>
    <w:rsid w:val="00016809"/>
    <w:rsid w:val="0001699C"/>
    <w:rsid w:val="00016AC6"/>
    <w:rsid w:val="000170D4"/>
    <w:rsid w:val="00017242"/>
    <w:rsid w:val="00017317"/>
    <w:rsid w:val="000174AD"/>
    <w:rsid w:val="00017BA4"/>
    <w:rsid w:val="00017C91"/>
    <w:rsid w:val="00017F49"/>
    <w:rsid w:val="00020021"/>
    <w:rsid w:val="00020173"/>
    <w:rsid w:val="0002020D"/>
    <w:rsid w:val="000208A6"/>
    <w:rsid w:val="00020A0A"/>
    <w:rsid w:val="00020A1C"/>
    <w:rsid w:val="00020B79"/>
    <w:rsid w:val="0002195F"/>
    <w:rsid w:val="00021B1B"/>
    <w:rsid w:val="00021C03"/>
    <w:rsid w:val="00022319"/>
    <w:rsid w:val="000224A7"/>
    <w:rsid w:val="00022509"/>
    <w:rsid w:val="00022A7D"/>
    <w:rsid w:val="00022F05"/>
    <w:rsid w:val="0002314A"/>
    <w:rsid w:val="0002344D"/>
    <w:rsid w:val="000234C7"/>
    <w:rsid w:val="00023709"/>
    <w:rsid w:val="00023BB3"/>
    <w:rsid w:val="00023CC9"/>
    <w:rsid w:val="000241CB"/>
    <w:rsid w:val="000243D2"/>
    <w:rsid w:val="00024FCD"/>
    <w:rsid w:val="000250AB"/>
    <w:rsid w:val="00025133"/>
    <w:rsid w:val="0002552A"/>
    <w:rsid w:val="000255A1"/>
    <w:rsid w:val="000259D4"/>
    <w:rsid w:val="00025A64"/>
    <w:rsid w:val="00025D0C"/>
    <w:rsid w:val="000260C1"/>
    <w:rsid w:val="000262C9"/>
    <w:rsid w:val="00027042"/>
    <w:rsid w:val="0002754F"/>
    <w:rsid w:val="0003037D"/>
    <w:rsid w:val="00030815"/>
    <w:rsid w:val="000308C6"/>
    <w:rsid w:val="00030BD6"/>
    <w:rsid w:val="00030D00"/>
    <w:rsid w:val="00030DFC"/>
    <w:rsid w:val="00030EDB"/>
    <w:rsid w:val="000314DA"/>
    <w:rsid w:val="000323A1"/>
    <w:rsid w:val="000325F7"/>
    <w:rsid w:val="0003285E"/>
    <w:rsid w:val="000329EE"/>
    <w:rsid w:val="00032FFC"/>
    <w:rsid w:val="000335F1"/>
    <w:rsid w:val="0003360C"/>
    <w:rsid w:val="000338A4"/>
    <w:rsid w:val="00033D65"/>
    <w:rsid w:val="00033DD7"/>
    <w:rsid w:val="00034133"/>
    <w:rsid w:val="000342FD"/>
    <w:rsid w:val="000345E7"/>
    <w:rsid w:val="00034864"/>
    <w:rsid w:val="00035019"/>
    <w:rsid w:val="0003529A"/>
    <w:rsid w:val="000353B1"/>
    <w:rsid w:val="00035530"/>
    <w:rsid w:val="00035C55"/>
    <w:rsid w:val="00035E73"/>
    <w:rsid w:val="00035E82"/>
    <w:rsid w:val="000362AB"/>
    <w:rsid w:val="0003635F"/>
    <w:rsid w:val="000363AE"/>
    <w:rsid w:val="000363B3"/>
    <w:rsid w:val="000363FD"/>
    <w:rsid w:val="00036CBB"/>
    <w:rsid w:val="00036DC0"/>
    <w:rsid w:val="00036E03"/>
    <w:rsid w:val="000370FF"/>
    <w:rsid w:val="0003728E"/>
    <w:rsid w:val="00037296"/>
    <w:rsid w:val="000374EE"/>
    <w:rsid w:val="00037726"/>
    <w:rsid w:val="0003772C"/>
    <w:rsid w:val="000377D4"/>
    <w:rsid w:val="00037A41"/>
    <w:rsid w:val="00037D2B"/>
    <w:rsid w:val="00037DBD"/>
    <w:rsid w:val="00037E65"/>
    <w:rsid w:val="00037F72"/>
    <w:rsid w:val="000400C4"/>
    <w:rsid w:val="000401A0"/>
    <w:rsid w:val="000410B2"/>
    <w:rsid w:val="00041173"/>
    <w:rsid w:val="000412E1"/>
    <w:rsid w:val="0004135F"/>
    <w:rsid w:val="000413A8"/>
    <w:rsid w:val="000415B0"/>
    <w:rsid w:val="000416FE"/>
    <w:rsid w:val="000419F0"/>
    <w:rsid w:val="00041BEB"/>
    <w:rsid w:val="00041E6C"/>
    <w:rsid w:val="000421F2"/>
    <w:rsid w:val="000422D1"/>
    <w:rsid w:val="000425CA"/>
    <w:rsid w:val="00042725"/>
    <w:rsid w:val="00042955"/>
    <w:rsid w:val="00042C1B"/>
    <w:rsid w:val="00042D3C"/>
    <w:rsid w:val="000439E7"/>
    <w:rsid w:val="00043AAA"/>
    <w:rsid w:val="00043F3B"/>
    <w:rsid w:val="00043F7C"/>
    <w:rsid w:val="00044197"/>
    <w:rsid w:val="00044275"/>
    <w:rsid w:val="00044623"/>
    <w:rsid w:val="000449E8"/>
    <w:rsid w:val="00044DF5"/>
    <w:rsid w:val="00045071"/>
    <w:rsid w:val="00045686"/>
    <w:rsid w:val="000458FF"/>
    <w:rsid w:val="00045D06"/>
    <w:rsid w:val="00045E88"/>
    <w:rsid w:val="00046179"/>
    <w:rsid w:val="00046AC7"/>
    <w:rsid w:val="00047022"/>
    <w:rsid w:val="000471F0"/>
    <w:rsid w:val="00047258"/>
    <w:rsid w:val="00047398"/>
    <w:rsid w:val="00047423"/>
    <w:rsid w:val="00047D75"/>
    <w:rsid w:val="00047E90"/>
    <w:rsid w:val="00050715"/>
    <w:rsid w:val="00050A78"/>
    <w:rsid w:val="000517C0"/>
    <w:rsid w:val="00051C37"/>
    <w:rsid w:val="00051D72"/>
    <w:rsid w:val="00051F1E"/>
    <w:rsid w:val="000520C7"/>
    <w:rsid w:val="0005214F"/>
    <w:rsid w:val="00052205"/>
    <w:rsid w:val="00052332"/>
    <w:rsid w:val="00052394"/>
    <w:rsid w:val="00052966"/>
    <w:rsid w:val="00052D24"/>
    <w:rsid w:val="00053004"/>
    <w:rsid w:val="000531F3"/>
    <w:rsid w:val="0005359B"/>
    <w:rsid w:val="0005379A"/>
    <w:rsid w:val="000537F7"/>
    <w:rsid w:val="00053C8F"/>
    <w:rsid w:val="00053D7E"/>
    <w:rsid w:val="00053E8B"/>
    <w:rsid w:val="000540C0"/>
    <w:rsid w:val="0005436C"/>
    <w:rsid w:val="00054698"/>
    <w:rsid w:val="0005477E"/>
    <w:rsid w:val="000548A3"/>
    <w:rsid w:val="00054C90"/>
    <w:rsid w:val="00054E89"/>
    <w:rsid w:val="0005529B"/>
    <w:rsid w:val="000552B1"/>
    <w:rsid w:val="00055642"/>
    <w:rsid w:val="000559D2"/>
    <w:rsid w:val="00055E49"/>
    <w:rsid w:val="000564BE"/>
    <w:rsid w:val="0005694B"/>
    <w:rsid w:val="00056BBA"/>
    <w:rsid w:val="00056C7D"/>
    <w:rsid w:val="00056D90"/>
    <w:rsid w:val="00057403"/>
    <w:rsid w:val="0005768A"/>
    <w:rsid w:val="0005787B"/>
    <w:rsid w:val="00057880"/>
    <w:rsid w:val="0005792C"/>
    <w:rsid w:val="000579C1"/>
    <w:rsid w:val="00057A8E"/>
    <w:rsid w:val="00057BFD"/>
    <w:rsid w:val="00060065"/>
    <w:rsid w:val="0006020D"/>
    <w:rsid w:val="00060223"/>
    <w:rsid w:val="000603CE"/>
    <w:rsid w:val="00060910"/>
    <w:rsid w:val="00060CE4"/>
    <w:rsid w:val="00060E0D"/>
    <w:rsid w:val="000613E6"/>
    <w:rsid w:val="0006150A"/>
    <w:rsid w:val="000618CD"/>
    <w:rsid w:val="000618D5"/>
    <w:rsid w:val="00061A5D"/>
    <w:rsid w:val="00061B9B"/>
    <w:rsid w:val="00061BD8"/>
    <w:rsid w:val="00062D86"/>
    <w:rsid w:val="000636BB"/>
    <w:rsid w:val="000637CC"/>
    <w:rsid w:val="00063858"/>
    <w:rsid w:val="00063AD8"/>
    <w:rsid w:val="0006415F"/>
    <w:rsid w:val="000641A0"/>
    <w:rsid w:val="0006423D"/>
    <w:rsid w:val="000643C3"/>
    <w:rsid w:val="000643CC"/>
    <w:rsid w:val="000647E2"/>
    <w:rsid w:val="0006485E"/>
    <w:rsid w:val="00065563"/>
    <w:rsid w:val="00065584"/>
    <w:rsid w:val="000658F2"/>
    <w:rsid w:val="00065969"/>
    <w:rsid w:val="00065E6B"/>
    <w:rsid w:val="0006633A"/>
    <w:rsid w:val="000663E6"/>
    <w:rsid w:val="00066750"/>
    <w:rsid w:val="00066EFF"/>
    <w:rsid w:val="000675EF"/>
    <w:rsid w:val="00067871"/>
    <w:rsid w:val="00067C64"/>
    <w:rsid w:val="00067C74"/>
    <w:rsid w:val="00067D9C"/>
    <w:rsid w:val="00070736"/>
    <w:rsid w:val="000708AD"/>
    <w:rsid w:val="00070A5A"/>
    <w:rsid w:val="00070F4A"/>
    <w:rsid w:val="000710A9"/>
    <w:rsid w:val="0007124C"/>
    <w:rsid w:val="000714B8"/>
    <w:rsid w:val="00071A17"/>
    <w:rsid w:val="00071E2A"/>
    <w:rsid w:val="00071E64"/>
    <w:rsid w:val="00071EE8"/>
    <w:rsid w:val="00071F77"/>
    <w:rsid w:val="0007205F"/>
    <w:rsid w:val="000722A7"/>
    <w:rsid w:val="000726C0"/>
    <w:rsid w:val="00072C61"/>
    <w:rsid w:val="00072F9F"/>
    <w:rsid w:val="000730B6"/>
    <w:rsid w:val="000731F9"/>
    <w:rsid w:val="0007330B"/>
    <w:rsid w:val="0007378E"/>
    <w:rsid w:val="000738A7"/>
    <w:rsid w:val="00073F37"/>
    <w:rsid w:val="000741E1"/>
    <w:rsid w:val="00074227"/>
    <w:rsid w:val="00074875"/>
    <w:rsid w:val="000749EF"/>
    <w:rsid w:val="00074E57"/>
    <w:rsid w:val="00075FDA"/>
    <w:rsid w:val="00076367"/>
    <w:rsid w:val="00076746"/>
    <w:rsid w:val="000767E0"/>
    <w:rsid w:val="0007680E"/>
    <w:rsid w:val="000768B5"/>
    <w:rsid w:val="00076A2B"/>
    <w:rsid w:val="00076A8E"/>
    <w:rsid w:val="00076CB9"/>
    <w:rsid w:val="00076D17"/>
    <w:rsid w:val="00076E3A"/>
    <w:rsid w:val="000770D2"/>
    <w:rsid w:val="0007714D"/>
    <w:rsid w:val="000772F3"/>
    <w:rsid w:val="00077494"/>
    <w:rsid w:val="000776B0"/>
    <w:rsid w:val="00077878"/>
    <w:rsid w:val="000779D9"/>
    <w:rsid w:val="00077C76"/>
    <w:rsid w:val="00077DB2"/>
    <w:rsid w:val="00077EBC"/>
    <w:rsid w:val="00077FC8"/>
    <w:rsid w:val="000802B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AB1"/>
    <w:rsid w:val="00082DC4"/>
    <w:rsid w:val="0008308B"/>
    <w:rsid w:val="000831D2"/>
    <w:rsid w:val="000838E0"/>
    <w:rsid w:val="00083C3C"/>
    <w:rsid w:val="00083E05"/>
    <w:rsid w:val="00083ECA"/>
    <w:rsid w:val="00083F78"/>
    <w:rsid w:val="000841C4"/>
    <w:rsid w:val="00084238"/>
    <w:rsid w:val="000843AE"/>
    <w:rsid w:val="000845F2"/>
    <w:rsid w:val="000849C5"/>
    <w:rsid w:val="00084AF4"/>
    <w:rsid w:val="00084FDF"/>
    <w:rsid w:val="00085008"/>
    <w:rsid w:val="00085374"/>
    <w:rsid w:val="00085445"/>
    <w:rsid w:val="00085970"/>
    <w:rsid w:val="00085A9E"/>
    <w:rsid w:val="00085E7A"/>
    <w:rsid w:val="00085EC1"/>
    <w:rsid w:val="00086187"/>
    <w:rsid w:val="0008625E"/>
    <w:rsid w:val="0008673D"/>
    <w:rsid w:val="00086CB5"/>
    <w:rsid w:val="00087167"/>
    <w:rsid w:val="00087CF0"/>
    <w:rsid w:val="00087E27"/>
    <w:rsid w:val="00087E34"/>
    <w:rsid w:val="00090089"/>
    <w:rsid w:val="000903F5"/>
    <w:rsid w:val="00090B12"/>
    <w:rsid w:val="00090D4F"/>
    <w:rsid w:val="00090FD2"/>
    <w:rsid w:val="00091275"/>
    <w:rsid w:val="000912D9"/>
    <w:rsid w:val="00091343"/>
    <w:rsid w:val="00091AB2"/>
    <w:rsid w:val="00091B8F"/>
    <w:rsid w:val="00091C29"/>
    <w:rsid w:val="00091C53"/>
    <w:rsid w:val="00091C8C"/>
    <w:rsid w:val="00091FA6"/>
    <w:rsid w:val="000921EC"/>
    <w:rsid w:val="00092253"/>
    <w:rsid w:val="0009234A"/>
    <w:rsid w:val="00092523"/>
    <w:rsid w:val="00092A06"/>
    <w:rsid w:val="00092A12"/>
    <w:rsid w:val="00092B5B"/>
    <w:rsid w:val="000931F0"/>
    <w:rsid w:val="0009327A"/>
    <w:rsid w:val="00093374"/>
    <w:rsid w:val="00093583"/>
    <w:rsid w:val="00093AE8"/>
    <w:rsid w:val="00093CE4"/>
    <w:rsid w:val="00094414"/>
    <w:rsid w:val="00094600"/>
    <w:rsid w:val="00094B3C"/>
    <w:rsid w:val="00094D5A"/>
    <w:rsid w:val="000951E0"/>
    <w:rsid w:val="00095645"/>
    <w:rsid w:val="00095889"/>
    <w:rsid w:val="00095B99"/>
    <w:rsid w:val="00095F77"/>
    <w:rsid w:val="00096053"/>
    <w:rsid w:val="0009647A"/>
    <w:rsid w:val="00096592"/>
    <w:rsid w:val="00096648"/>
    <w:rsid w:val="00096E01"/>
    <w:rsid w:val="00096F93"/>
    <w:rsid w:val="00097475"/>
    <w:rsid w:val="00097560"/>
    <w:rsid w:val="0009777D"/>
    <w:rsid w:val="00097909"/>
    <w:rsid w:val="00097E27"/>
    <w:rsid w:val="00097F31"/>
    <w:rsid w:val="000A0066"/>
    <w:rsid w:val="000A01BA"/>
    <w:rsid w:val="000A0653"/>
    <w:rsid w:val="000A07A7"/>
    <w:rsid w:val="000A09D3"/>
    <w:rsid w:val="000A0B29"/>
    <w:rsid w:val="000A0F78"/>
    <w:rsid w:val="000A10AB"/>
    <w:rsid w:val="000A11A9"/>
    <w:rsid w:val="000A1470"/>
    <w:rsid w:val="000A175E"/>
    <w:rsid w:val="000A1A4E"/>
    <w:rsid w:val="000A1BC9"/>
    <w:rsid w:val="000A2026"/>
    <w:rsid w:val="000A278F"/>
    <w:rsid w:val="000A2B56"/>
    <w:rsid w:val="000A2D2E"/>
    <w:rsid w:val="000A2DF4"/>
    <w:rsid w:val="000A2FA7"/>
    <w:rsid w:val="000A3167"/>
    <w:rsid w:val="000A316D"/>
    <w:rsid w:val="000A3225"/>
    <w:rsid w:val="000A34EC"/>
    <w:rsid w:val="000A3FE9"/>
    <w:rsid w:val="000A4779"/>
    <w:rsid w:val="000A4AE5"/>
    <w:rsid w:val="000A4D08"/>
    <w:rsid w:val="000A535E"/>
    <w:rsid w:val="000A53B7"/>
    <w:rsid w:val="000A53D8"/>
    <w:rsid w:val="000A5573"/>
    <w:rsid w:val="000A5784"/>
    <w:rsid w:val="000A5C78"/>
    <w:rsid w:val="000A5E0C"/>
    <w:rsid w:val="000A6610"/>
    <w:rsid w:val="000A6850"/>
    <w:rsid w:val="000A6871"/>
    <w:rsid w:val="000A68B7"/>
    <w:rsid w:val="000A6A22"/>
    <w:rsid w:val="000A6BF8"/>
    <w:rsid w:val="000A7068"/>
    <w:rsid w:val="000A70C9"/>
    <w:rsid w:val="000A787D"/>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BB"/>
    <w:rsid w:val="000B24AF"/>
    <w:rsid w:val="000B2A63"/>
    <w:rsid w:val="000B2F47"/>
    <w:rsid w:val="000B3079"/>
    <w:rsid w:val="000B3216"/>
    <w:rsid w:val="000B3390"/>
    <w:rsid w:val="000B33C6"/>
    <w:rsid w:val="000B36EE"/>
    <w:rsid w:val="000B3ABD"/>
    <w:rsid w:val="000B3F5F"/>
    <w:rsid w:val="000B40D1"/>
    <w:rsid w:val="000B4D64"/>
    <w:rsid w:val="000B555C"/>
    <w:rsid w:val="000B5F99"/>
    <w:rsid w:val="000B63D3"/>
    <w:rsid w:val="000B63E0"/>
    <w:rsid w:val="000B6789"/>
    <w:rsid w:val="000B6824"/>
    <w:rsid w:val="000B69AE"/>
    <w:rsid w:val="000B6BBD"/>
    <w:rsid w:val="000B6D81"/>
    <w:rsid w:val="000B6FD8"/>
    <w:rsid w:val="000B71D0"/>
    <w:rsid w:val="000B7963"/>
    <w:rsid w:val="000C0172"/>
    <w:rsid w:val="000C029B"/>
    <w:rsid w:val="000C0631"/>
    <w:rsid w:val="000C069E"/>
    <w:rsid w:val="000C06A6"/>
    <w:rsid w:val="000C0803"/>
    <w:rsid w:val="000C0DB7"/>
    <w:rsid w:val="000C0DE3"/>
    <w:rsid w:val="000C0E5D"/>
    <w:rsid w:val="000C0ED2"/>
    <w:rsid w:val="000C1001"/>
    <w:rsid w:val="000C1886"/>
    <w:rsid w:val="000C1B49"/>
    <w:rsid w:val="000C1B5F"/>
    <w:rsid w:val="000C218C"/>
    <w:rsid w:val="000C2208"/>
    <w:rsid w:val="000C242D"/>
    <w:rsid w:val="000C24FC"/>
    <w:rsid w:val="000C27B7"/>
    <w:rsid w:val="000C2C9E"/>
    <w:rsid w:val="000C2DF8"/>
    <w:rsid w:val="000C31B8"/>
    <w:rsid w:val="000C361A"/>
    <w:rsid w:val="000C367A"/>
    <w:rsid w:val="000C393D"/>
    <w:rsid w:val="000C3D45"/>
    <w:rsid w:val="000C4691"/>
    <w:rsid w:val="000C4D73"/>
    <w:rsid w:val="000C4E5F"/>
    <w:rsid w:val="000C515A"/>
    <w:rsid w:val="000C5413"/>
    <w:rsid w:val="000C5450"/>
    <w:rsid w:val="000C5A0A"/>
    <w:rsid w:val="000C5C48"/>
    <w:rsid w:val="000C6042"/>
    <w:rsid w:val="000C7253"/>
    <w:rsid w:val="000C7414"/>
    <w:rsid w:val="000C7F26"/>
    <w:rsid w:val="000D0B9E"/>
    <w:rsid w:val="000D13EC"/>
    <w:rsid w:val="000D169D"/>
    <w:rsid w:val="000D19B8"/>
    <w:rsid w:val="000D1E97"/>
    <w:rsid w:val="000D2205"/>
    <w:rsid w:val="000D2554"/>
    <w:rsid w:val="000D27FC"/>
    <w:rsid w:val="000D284E"/>
    <w:rsid w:val="000D290F"/>
    <w:rsid w:val="000D2AD5"/>
    <w:rsid w:val="000D2B08"/>
    <w:rsid w:val="000D2CCE"/>
    <w:rsid w:val="000D30E4"/>
    <w:rsid w:val="000D3112"/>
    <w:rsid w:val="000D3254"/>
    <w:rsid w:val="000D33F5"/>
    <w:rsid w:val="000D360C"/>
    <w:rsid w:val="000D3A53"/>
    <w:rsid w:val="000D3C4D"/>
    <w:rsid w:val="000D4592"/>
    <w:rsid w:val="000D4BB6"/>
    <w:rsid w:val="000D5123"/>
    <w:rsid w:val="000D5136"/>
    <w:rsid w:val="000D51EB"/>
    <w:rsid w:val="000D5390"/>
    <w:rsid w:val="000D5391"/>
    <w:rsid w:val="000D5398"/>
    <w:rsid w:val="000D5ACC"/>
    <w:rsid w:val="000D5B4C"/>
    <w:rsid w:val="000D63D1"/>
    <w:rsid w:val="000D6651"/>
    <w:rsid w:val="000D66F2"/>
    <w:rsid w:val="000D6933"/>
    <w:rsid w:val="000D6B2E"/>
    <w:rsid w:val="000D6EC1"/>
    <w:rsid w:val="000D711E"/>
    <w:rsid w:val="000D72F7"/>
    <w:rsid w:val="000D779D"/>
    <w:rsid w:val="000D77D1"/>
    <w:rsid w:val="000D7845"/>
    <w:rsid w:val="000D7AE5"/>
    <w:rsid w:val="000E068D"/>
    <w:rsid w:val="000E0DA0"/>
    <w:rsid w:val="000E0F87"/>
    <w:rsid w:val="000E11D1"/>
    <w:rsid w:val="000E1909"/>
    <w:rsid w:val="000E1F0E"/>
    <w:rsid w:val="000E2490"/>
    <w:rsid w:val="000E25DC"/>
    <w:rsid w:val="000E2D9B"/>
    <w:rsid w:val="000E30AD"/>
    <w:rsid w:val="000E32C9"/>
    <w:rsid w:val="000E34C3"/>
    <w:rsid w:val="000E3713"/>
    <w:rsid w:val="000E391C"/>
    <w:rsid w:val="000E3C6B"/>
    <w:rsid w:val="000E3F9A"/>
    <w:rsid w:val="000E4172"/>
    <w:rsid w:val="000E4629"/>
    <w:rsid w:val="000E5003"/>
    <w:rsid w:val="000E53D2"/>
    <w:rsid w:val="000E54C0"/>
    <w:rsid w:val="000E5657"/>
    <w:rsid w:val="000E577D"/>
    <w:rsid w:val="000E5AA9"/>
    <w:rsid w:val="000E5BFD"/>
    <w:rsid w:val="000E5EC8"/>
    <w:rsid w:val="000E610A"/>
    <w:rsid w:val="000E662B"/>
    <w:rsid w:val="000E6D69"/>
    <w:rsid w:val="000E70EE"/>
    <w:rsid w:val="000E7159"/>
    <w:rsid w:val="000E798B"/>
    <w:rsid w:val="000E7E98"/>
    <w:rsid w:val="000E7F62"/>
    <w:rsid w:val="000F0099"/>
    <w:rsid w:val="000F00ED"/>
    <w:rsid w:val="000F02AC"/>
    <w:rsid w:val="000F0A72"/>
    <w:rsid w:val="000F0CB3"/>
    <w:rsid w:val="000F0D86"/>
    <w:rsid w:val="000F1063"/>
    <w:rsid w:val="000F1123"/>
    <w:rsid w:val="000F11F0"/>
    <w:rsid w:val="000F1783"/>
    <w:rsid w:val="000F1794"/>
    <w:rsid w:val="000F187D"/>
    <w:rsid w:val="000F1B11"/>
    <w:rsid w:val="000F1CE1"/>
    <w:rsid w:val="000F1E2C"/>
    <w:rsid w:val="000F1F6D"/>
    <w:rsid w:val="000F1F75"/>
    <w:rsid w:val="000F26CF"/>
    <w:rsid w:val="000F28FA"/>
    <w:rsid w:val="000F2E4A"/>
    <w:rsid w:val="000F306D"/>
    <w:rsid w:val="000F332B"/>
    <w:rsid w:val="000F33C0"/>
    <w:rsid w:val="000F38D0"/>
    <w:rsid w:val="000F3F5E"/>
    <w:rsid w:val="000F3F6C"/>
    <w:rsid w:val="000F4030"/>
    <w:rsid w:val="000F46BB"/>
    <w:rsid w:val="000F4883"/>
    <w:rsid w:val="000F4934"/>
    <w:rsid w:val="000F4FD7"/>
    <w:rsid w:val="000F543B"/>
    <w:rsid w:val="000F57D5"/>
    <w:rsid w:val="000F5881"/>
    <w:rsid w:val="000F5901"/>
    <w:rsid w:val="000F594F"/>
    <w:rsid w:val="000F5FC8"/>
    <w:rsid w:val="000F62FB"/>
    <w:rsid w:val="000F632E"/>
    <w:rsid w:val="000F6491"/>
    <w:rsid w:val="000F64C8"/>
    <w:rsid w:val="000F66BB"/>
    <w:rsid w:val="000F6E9B"/>
    <w:rsid w:val="000F7134"/>
    <w:rsid w:val="000F71D0"/>
    <w:rsid w:val="000F74F9"/>
    <w:rsid w:val="000F75EA"/>
    <w:rsid w:val="000F761D"/>
    <w:rsid w:val="000F7994"/>
    <w:rsid w:val="000F7D04"/>
    <w:rsid w:val="001005AB"/>
    <w:rsid w:val="00100659"/>
    <w:rsid w:val="001009E1"/>
    <w:rsid w:val="00100F08"/>
    <w:rsid w:val="001010BC"/>
    <w:rsid w:val="0010116D"/>
    <w:rsid w:val="001013FA"/>
    <w:rsid w:val="00101546"/>
    <w:rsid w:val="001017CA"/>
    <w:rsid w:val="0010185D"/>
    <w:rsid w:val="00101D68"/>
    <w:rsid w:val="00102479"/>
    <w:rsid w:val="001025A3"/>
    <w:rsid w:val="00102A86"/>
    <w:rsid w:val="00102AA1"/>
    <w:rsid w:val="00102E25"/>
    <w:rsid w:val="00102F6B"/>
    <w:rsid w:val="001032FB"/>
    <w:rsid w:val="001032FF"/>
    <w:rsid w:val="00103937"/>
    <w:rsid w:val="00103A66"/>
    <w:rsid w:val="00103C57"/>
    <w:rsid w:val="00103C9E"/>
    <w:rsid w:val="0010493D"/>
    <w:rsid w:val="00104D29"/>
    <w:rsid w:val="00104D95"/>
    <w:rsid w:val="00104DA0"/>
    <w:rsid w:val="00104DA3"/>
    <w:rsid w:val="00105160"/>
    <w:rsid w:val="001051E8"/>
    <w:rsid w:val="001053C1"/>
    <w:rsid w:val="001054CA"/>
    <w:rsid w:val="00105570"/>
    <w:rsid w:val="001056CB"/>
    <w:rsid w:val="00105732"/>
    <w:rsid w:val="0010574D"/>
    <w:rsid w:val="00105812"/>
    <w:rsid w:val="0010594A"/>
    <w:rsid w:val="001067A4"/>
    <w:rsid w:val="00106BC9"/>
    <w:rsid w:val="00107102"/>
    <w:rsid w:val="00107304"/>
    <w:rsid w:val="0010763E"/>
    <w:rsid w:val="0010765F"/>
    <w:rsid w:val="001079A4"/>
    <w:rsid w:val="00107BCA"/>
    <w:rsid w:val="00110114"/>
    <w:rsid w:val="001109E6"/>
    <w:rsid w:val="00110DAE"/>
    <w:rsid w:val="001113AF"/>
    <w:rsid w:val="00111719"/>
    <w:rsid w:val="00111DA4"/>
    <w:rsid w:val="00111F8A"/>
    <w:rsid w:val="001120FC"/>
    <w:rsid w:val="001124CD"/>
    <w:rsid w:val="0011278B"/>
    <w:rsid w:val="001128A8"/>
    <w:rsid w:val="00112F21"/>
    <w:rsid w:val="00112F3E"/>
    <w:rsid w:val="0011300A"/>
    <w:rsid w:val="00113041"/>
    <w:rsid w:val="0011322D"/>
    <w:rsid w:val="001132C5"/>
    <w:rsid w:val="00113345"/>
    <w:rsid w:val="00113355"/>
    <w:rsid w:val="001134A0"/>
    <w:rsid w:val="001135BA"/>
    <w:rsid w:val="00113A96"/>
    <w:rsid w:val="00114BD9"/>
    <w:rsid w:val="00114F04"/>
    <w:rsid w:val="001151F9"/>
    <w:rsid w:val="00115234"/>
    <w:rsid w:val="0011528E"/>
    <w:rsid w:val="00115911"/>
    <w:rsid w:val="00115BDD"/>
    <w:rsid w:val="00117296"/>
    <w:rsid w:val="001173C3"/>
    <w:rsid w:val="00117423"/>
    <w:rsid w:val="001174AC"/>
    <w:rsid w:val="0011759E"/>
    <w:rsid w:val="00117703"/>
    <w:rsid w:val="00117A42"/>
    <w:rsid w:val="00117BB0"/>
    <w:rsid w:val="00120A72"/>
    <w:rsid w:val="00120DEF"/>
    <w:rsid w:val="00121182"/>
    <w:rsid w:val="001213A0"/>
    <w:rsid w:val="001213A9"/>
    <w:rsid w:val="001216B6"/>
    <w:rsid w:val="001218EF"/>
    <w:rsid w:val="00121FE7"/>
    <w:rsid w:val="00122397"/>
    <w:rsid w:val="001223A3"/>
    <w:rsid w:val="00122469"/>
    <w:rsid w:val="001224DA"/>
    <w:rsid w:val="001226C2"/>
    <w:rsid w:val="00122871"/>
    <w:rsid w:val="00122AB3"/>
    <w:rsid w:val="00122D0D"/>
    <w:rsid w:val="00122FE5"/>
    <w:rsid w:val="001232FE"/>
    <w:rsid w:val="001233A1"/>
    <w:rsid w:val="00123748"/>
    <w:rsid w:val="00123960"/>
    <w:rsid w:val="0012398C"/>
    <w:rsid w:val="00123B33"/>
    <w:rsid w:val="00123C98"/>
    <w:rsid w:val="00123D7B"/>
    <w:rsid w:val="00123E23"/>
    <w:rsid w:val="00123E88"/>
    <w:rsid w:val="00124028"/>
    <w:rsid w:val="0012412F"/>
    <w:rsid w:val="00124344"/>
    <w:rsid w:val="00124777"/>
    <w:rsid w:val="00124876"/>
    <w:rsid w:val="00124BE6"/>
    <w:rsid w:val="00124BEB"/>
    <w:rsid w:val="00124C7C"/>
    <w:rsid w:val="00124CF4"/>
    <w:rsid w:val="0012579A"/>
    <w:rsid w:val="00125C01"/>
    <w:rsid w:val="00125CA4"/>
    <w:rsid w:val="00125ED7"/>
    <w:rsid w:val="00125F7E"/>
    <w:rsid w:val="001263BE"/>
    <w:rsid w:val="001265CE"/>
    <w:rsid w:val="00126884"/>
    <w:rsid w:val="00126A1D"/>
    <w:rsid w:val="00126A33"/>
    <w:rsid w:val="00126AE3"/>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753"/>
    <w:rsid w:val="00130B3A"/>
    <w:rsid w:val="00130B47"/>
    <w:rsid w:val="00130B83"/>
    <w:rsid w:val="00130C26"/>
    <w:rsid w:val="00130EAE"/>
    <w:rsid w:val="0013115F"/>
    <w:rsid w:val="0013149D"/>
    <w:rsid w:val="00131582"/>
    <w:rsid w:val="00132113"/>
    <w:rsid w:val="00132673"/>
    <w:rsid w:val="001326B7"/>
    <w:rsid w:val="00132BAC"/>
    <w:rsid w:val="00132CFC"/>
    <w:rsid w:val="001331FF"/>
    <w:rsid w:val="00133240"/>
    <w:rsid w:val="0013361D"/>
    <w:rsid w:val="00133B0E"/>
    <w:rsid w:val="00133B84"/>
    <w:rsid w:val="00134974"/>
    <w:rsid w:val="00134B9D"/>
    <w:rsid w:val="0013594B"/>
    <w:rsid w:val="00135972"/>
    <w:rsid w:val="001359AD"/>
    <w:rsid w:val="00135A19"/>
    <w:rsid w:val="00136025"/>
    <w:rsid w:val="0013605C"/>
    <w:rsid w:val="0013608A"/>
    <w:rsid w:val="00136179"/>
    <w:rsid w:val="001364D6"/>
    <w:rsid w:val="0013659E"/>
    <w:rsid w:val="001365ED"/>
    <w:rsid w:val="0013688A"/>
    <w:rsid w:val="00136EA1"/>
    <w:rsid w:val="001370E8"/>
    <w:rsid w:val="00137CD3"/>
    <w:rsid w:val="00137FC7"/>
    <w:rsid w:val="00140104"/>
    <w:rsid w:val="001401EF"/>
    <w:rsid w:val="0014035B"/>
    <w:rsid w:val="00140510"/>
    <w:rsid w:val="001405C9"/>
    <w:rsid w:val="00140762"/>
    <w:rsid w:val="00140A67"/>
    <w:rsid w:val="00140B37"/>
    <w:rsid w:val="00140EEA"/>
    <w:rsid w:val="001410A9"/>
    <w:rsid w:val="00141757"/>
    <w:rsid w:val="00141AC2"/>
    <w:rsid w:val="00141AD8"/>
    <w:rsid w:val="00141B8E"/>
    <w:rsid w:val="00141DF8"/>
    <w:rsid w:val="001421D0"/>
    <w:rsid w:val="0014227B"/>
    <w:rsid w:val="001426D9"/>
    <w:rsid w:val="00142AA6"/>
    <w:rsid w:val="00142E3D"/>
    <w:rsid w:val="0014349B"/>
    <w:rsid w:val="001436EF"/>
    <w:rsid w:val="00143797"/>
    <w:rsid w:val="00143BD9"/>
    <w:rsid w:val="0014405C"/>
    <w:rsid w:val="00144085"/>
    <w:rsid w:val="0014440C"/>
    <w:rsid w:val="00144A7A"/>
    <w:rsid w:val="00144D06"/>
    <w:rsid w:val="00144D81"/>
    <w:rsid w:val="00145031"/>
    <w:rsid w:val="001451FD"/>
    <w:rsid w:val="001453FD"/>
    <w:rsid w:val="00145AFF"/>
    <w:rsid w:val="00145B6F"/>
    <w:rsid w:val="00145D21"/>
    <w:rsid w:val="00145DE0"/>
    <w:rsid w:val="00146069"/>
    <w:rsid w:val="00146445"/>
    <w:rsid w:val="001465B0"/>
    <w:rsid w:val="0014680B"/>
    <w:rsid w:val="00146DFC"/>
    <w:rsid w:val="0014706C"/>
    <w:rsid w:val="00147121"/>
    <w:rsid w:val="001471EB"/>
    <w:rsid w:val="00147518"/>
    <w:rsid w:val="00147F44"/>
    <w:rsid w:val="0015097A"/>
    <w:rsid w:val="001509BC"/>
    <w:rsid w:val="00150B44"/>
    <w:rsid w:val="00150CA4"/>
    <w:rsid w:val="001511AD"/>
    <w:rsid w:val="0015125C"/>
    <w:rsid w:val="00151294"/>
    <w:rsid w:val="0015172E"/>
    <w:rsid w:val="00151864"/>
    <w:rsid w:val="00151BB2"/>
    <w:rsid w:val="00151FBE"/>
    <w:rsid w:val="00152565"/>
    <w:rsid w:val="001526D8"/>
    <w:rsid w:val="00152AE8"/>
    <w:rsid w:val="00153000"/>
    <w:rsid w:val="0015312D"/>
    <w:rsid w:val="00153270"/>
    <w:rsid w:val="00153307"/>
    <w:rsid w:val="0015332D"/>
    <w:rsid w:val="001534B5"/>
    <w:rsid w:val="001536AA"/>
    <w:rsid w:val="0015372A"/>
    <w:rsid w:val="001537E1"/>
    <w:rsid w:val="001538C2"/>
    <w:rsid w:val="00153B22"/>
    <w:rsid w:val="00154789"/>
    <w:rsid w:val="00154EDC"/>
    <w:rsid w:val="00154F45"/>
    <w:rsid w:val="0015544E"/>
    <w:rsid w:val="00155969"/>
    <w:rsid w:val="00155B12"/>
    <w:rsid w:val="00155CD9"/>
    <w:rsid w:val="00156B91"/>
    <w:rsid w:val="00156CCB"/>
    <w:rsid w:val="00156CF3"/>
    <w:rsid w:val="00156EF4"/>
    <w:rsid w:val="001571BA"/>
    <w:rsid w:val="001578AE"/>
    <w:rsid w:val="001579B4"/>
    <w:rsid w:val="00157A72"/>
    <w:rsid w:val="00157BAB"/>
    <w:rsid w:val="00157BD9"/>
    <w:rsid w:val="00157E43"/>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98"/>
    <w:rsid w:val="00166E1C"/>
    <w:rsid w:val="00166F1E"/>
    <w:rsid w:val="00167384"/>
    <w:rsid w:val="00167535"/>
    <w:rsid w:val="001677A5"/>
    <w:rsid w:val="001678FF"/>
    <w:rsid w:val="001679AB"/>
    <w:rsid w:val="00167B82"/>
    <w:rsid w:val="00167C0C"/>
    <w:rsid w:val="00167D9E"/>
    <w:rsid w:val="00167E3C"/>
    <w:rsid w:val="001701A9"/>
    <w:rsid w:val="0017020C"/>
    <w:rsid w:val="001702B2"/>
    <w:rsid w:val="00170876"/>
    <w:rsid w:val="00170AA6"/>
    <w:rsid w:val="00170B5C"/>
    <w:rsid w:val="00170BDF"/>
    <w:rsid w:val="00170ED8"/>
    <w:rsid w:val="00171ACA"/>
    <w:rsid w:val="00171D75"/>
    <w:rsid w:val="00172163"/>
    <w:rsid w:val="001721B8"/>
    <w:rsid w:val="001725F1"/>
    <w:rsid w:val="00172686"/>
    <w:rsid w:val="0017283C"/>
    <w:rsid w:val="00172919"/>
    <w:rsid w:val="00172D8C"/>
    <w:rsid w:val="00173100"/>
    <w:rsid w:val="0017325A"/>
    <w:rsid w:val="0017370E"/>
    <w:rsid w:val="0017377A"/>
    <w:rsid w:val="00173EC6"/>
    <w:rsid w:val="00174339"/>
    <w:rsid w:val="001743B2"/>
    <w:rsid w:val="00174502"/>
    <w:rsid w:val="0017463A"/>
    <w:rsid w:val="00174738"/>
    <w:rsid w:val="00174911"/>
    <w:rsid w:val="001749D3"/>
    <w:rsid w:val="00175564"/>
    <w:rsid w:val="001759F9"/>
    <w:rsid w:val="00175D0F"/>
    <w:rsid w:val="0017665C"/>
    <w:rsid w:val="0017669A"/>
    <w:rsid w:val="00176C94"/>
    <w:rsid w:val="00176D09"/>
    <w:rsid w:val="00176D18"/>
    <w:rsid w:val="00176F6D"/>
    <w:rsid w:val="001772FB"/>
    <w:rsid w:val="001773A4"/>
    <w:rsid w:val="00177528"/>
    <w:rsid w:val="00177BE3"/>
    <w:rsid w:val="00177CD9"/>
    <w:rsid w:val="00177FDA"/>
    <w:rsid w:val="00180604"/>
    <w:rsid w:val="001809D6"/>
    <w:rsid w:val="00180AF7"/>
    <w:rsid w:val="00180CB0"/>
    <w:rsid w:val="001810D2"/>
    <w:rsid w:val="001817DF"/>
    <w:rsid w:val="001819CF"/>
    <w:rsid w:val="00181B69"/>
    <w:rsid w:val="00181CE7"/>
    <w:rsid w:val="00181DA2"/>
    <w:rsid w:val="0018214D"/>
    <w:rsid w:val="001824B7"/>
    <w:rsid w:val="00182616"/>
    <w:rsid w:val="001827D4"/>
    <w:rsid w:val="001829FA"/>
    <w:rsid w:val="00182D8A"/>
    <w:rsid w:val="00182E92"/>
    <w:rsid w:val="00182FFD"/>
    <w:rsid w:val="001831B6"/>
    <w:rsid w:val="001832D3"/>
    <w:rsid w:val="0018339F"/>
    <w:rsid w:val="00183510"/>
    <w:rsid w:val="001835C1"/>
    <w:rsid w:val="0018370D"/>
    <w:rsid w:val="0018376E"/>
    <w:rsid w:val="00183792"/>
    <w:rsid w:val="00183A63"/>
    <w:rsid w:val="00183C8D"/>
    <w:rsid w:val="00183D67"/>
    <w:rsid w:val="00184249"/>
    <w:rsid w:val="0018523D"/>
    <w:rsid w:val="0018573F"/>
    <w:rsid w:val="00185B5F"/>
    <w:rsid w:val="001862F6"/>
    <w:rsid w:val="00186DEA"/>
    <w:rsid w:val="001877C5"/>
    <w:rsid w:val="00187F78"/>
    <w:rsid w:val="001901CF"/>
    <w:rsid w:val="00190645"/>
    <w:rsid w:val="001907C4"/>
    <w:rsid w:val="00191135"/>
    <w:rsid w:val="001917C3"/>
    <w:rsid w:val="00191B23"/>
    <w:rsid w:val="00191CC7"/>
    <w:rsid w:val="0019214A"/>
    <w:rsid w:val="001924EC"/>
    <w:rsid w:val="001926C6"/>
    <w:rsid w:val="001927F4"/>
    <w:rsid w:val="001928FA"/>
    <w:rsid w:val="001929DB"/>
    <w:rsid w:val="00193112"/>
    <w:rsid w:val="001932DB"/>
    <w:rsid w:val="00193C91"/>
    <w:rsid w:val="00193FB1"/>
    <w:rsid w:val="0019414A"/>
    <w:rsid w:val="00194238"/>
    <w:rsid w:val="0019423B"/>
    <w:rsid w:val="00194301"/>
    <w:rsid w:val="0019467A"/>
    <w:rsid w:val="00194C1C"/>
    <w:rsid w:val="00194C45"/>
    <w:rsid w:val="00194E79"/>
    <w:rsid w:val="00194F0C"/>
    <w:rsid w:val="001953B0"/>
    <w:rsid w:val="001953E5"/>
    <w:rsid w:val="00195444"/>
    <w:rsid w:val="001954DC"/>
    <w:rsid w:val="0019572D"/>
    <w:rsid w:val="00195920"/>
    <w:rsid w:val="00196038"/>
    <w:rsid w:val="00196727"/>
    <w:rsid w:val="00196997"/>
    <w:rsid w:val="00196C34"/>
    <w:rsid w:val="00196DC5"/>
    <w:rsid w:val="001970DE"/>
    <w:rsid w:val="00197987"/>
    <w:rsid w:val="00197B2C"/>
    <w:rsid w:val="00197BD7"/>
    <w:rsid w:val="001A0275"/>
    <w:rsid w:val="001A0855"/>
    <w:rsid w:val="001A13F0"/>
    <w:rsid w:val="001A1735"/>
    <w:rsid w:val="001A181E"/>
    <w:rsid w:val="001A181F"/>
    <w:rsid w:val="001A1A14"/>
    <w:rsid w:val="001A1B26"/>
    <w:rsid w:val="001A1CCE"/>
    <w:rsid w:val="001A2279"/>
    <w:rsid w:val="001A289D"/>
    <w:rsid w:val="001A29E7"/>
    <w:rsid w:val="001A2C5C"/>
    <w:rsid w:val="001A3353"/>
    <w:rsid w:val="001A33FE"/>
    <w:rsid w:val="001A344E"/>
    <w:rsid w:val="001A362D"/>
    <w:rsid w:val="001A3667"/>
    <w:rsid w:val="001A39F7"/>
    <w:rsid w:val="001A3B07"/>
    <w:rsid w:val="001A3F69"/>
    <w:rsid w:val="001A4992"/>
    <w:rsid w:val="001A4ACD"/>
    <w:rsid w:val="001A4CD7"/>
    <w:rsid w:val="001A4D79"/>
    <w:rsid w:val="001A51EB"/>
    <w:rsid w:val="001A522C"/>
    <w:rsid w:val="001A551B"/>
    <w:rsid w:val="001A5974"/>
    <w:rsid w:val="001A5B5D"/>
    <w:rsid w:val="001A5F47"/>
    <w:rsid w:val="001A617F"/>
    <w:rsid w:val="001A61FD"/>
    <w:rsid w:val="001A66E7"/>
    <w:rsid w:val="001A727B"/>
    <w:rsid w:val="001A74CF"/>
    <w:rsid w:val="001A76F5"/>
    <w:rsid w:val="001A7B58"/>
    <w:rsid w:val="001A7D4F"/>
    <w:rsid w:val="001B03B7"/>
    <w:rsid w:val="001B06CA"/>
    <w:rsid w:val="001B09AD"/>
    <w:rsid w:val="001B1176"/>
    <w:rsid w:val="001B1507"/>
    <w:rsid w:val="001B1CBE"/>
    <w:rsid w:val="001B1D92"/>
    <w:rsid w:val="001B253A"/>
    <w:rsid w:val="001B28CC"/>
    <w:rsid w:val="001B2958"/>
    <w:rsid w:val="001B3020"/>
    <w:rsid w:val="001B335C"/>
    <w:rsid w:val="001B34B6"/>
    <w:rsid w:val="001B36FE"/>
    <w:rsid w:val="001B3895"/>
    <w:rsid w:val="001B3934"/>
    <w:rsid w:val="001B3B5D"/>
    <w:rsid w:val="001B3C14"/>
    <w:rsid w:val="001B3C54"/>
    <w:rsid w:val="001B426F"/>
    <w:rsid w:val="001B42C9"/>
    <w:rsid w:val="001B49CB"/>
    <w:rsid w:val="001B4AC6"/>
    <w:rsid w:val="001B59E3"/>
    <w:rsid w:val="001B5BDF"/>
    <w:rsid w:val="001B5C98"/>
    <w:rsid w:val="001B5E55"/>
    <w:rsid w:val="001B5F0C"/>
    <w:rsid w:val="001B615B"/>
    <w:rsid w:val="001B622E"/>
    <w:rsid w:val="001B6669"/>
    <w:rsid w:val="001B6975"/>
    <w:rsid w:val="001B69C7"/>
    <w:rsid w:val="001B69E5"/>
    <w:rsid w:val="001B6BE1"/>
    <w:rsid w:val="001B6DC1"/>
    <w:rsid w:val="001B6E0A"/>
    <w:rsid w:val="001B6F6F"/>
    <w:rsid w:val="001B7010"/>
    <w:rsid w:val="001B7323"/>
    <w:rsid w:val="001B7370"/>
    <w:rsid w:val="001B7378"/>
    <w:rsid w:val="001B749D"/>
    <w:rsid w:val="001B77DF"/>
    <w:rsid w:val="001B783E"/>
    <w:rsid w:val="001B7906"/>
    <w:rsid w:val="001C007C"/>
    <w:rsid w:val="001C014E"/>
    <w:rsid w:val="001C01B7"/>
    <w:rsid w:val="001C0BC4"/>
    <w:rsid w:val="001C0EBC"/>
    <w:rsid w:val="001C1060"/>
    <w:rsid w:val="001C19C1"/>
    <w:rsid w:val="001C1A97"/>
    <w:rsid w:val="001C1AFA"/>
    <w:rsid w:val="001C225F"/>
    <w:rsid w:val="001C235F"/>
    <w:rsid w:val="001C2459"/>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15D"/>
    <w:rsid w:val="001C41EF"/>
    <w:rsid w:val="001C4246"/>
    <w:rsid w:val="001C4568"/>
    <w:rsid w:val="001C4C57"/>
    <w:rsid w:val="001C4D06"/>
    <w:rsid w:val="001C4D23"/>
    <w:rsid w:val="001C4EE4"/>
    <w:rsid w:val="001C4F0D"/>
    <w:rsid w:val="001C4F51"/>
    <w:rsid w:val="001C508D"/>
    <w:rsid w:val="001C5308"/>
    <w:rsid w:val="001C56C5"/>
    <w:rsid w:val="001C5AE9"/>
    <w:rsid w:val="001C5D2D"/>
    <w:rsid w:val="001C607A"/>
    <w:rsid w:val="001C60E8"/>
    <w:rsid w:val="001C626F"/>
    <w:rsid w:val="001C6754"/>
    <w:rsid w:val="001C6810"/>
    <w:rsid w:val="001C694C"/>
    <w:rsid w:val="001C71EE"/>
    <w:rsid w:val="001C7268"/>
    <w:rsid w:val="001C78FC"/>
    <w:rsid w:val="001C7AB2"/>
    <w:rsid w:val="001C7B27"/>
    <w:rsid w:val="001D096F"/>
    <w:rsid w:val="001D0BE4"/>
    <w:rsid w:val="001D0DD1"/>
    <w:rsid w:val="001D0E92"/>
    <w:rsid w:val="001D155F"/>
    <w:rsid w:val="001D1B0B"/>
    <w:rsid w:val="001D1C97"/>
    <w:rsid w:val="001D1E38"/>
    <w:rsid w:val="001D2575"/>
    <w:rsid w:val="001D2996"/>
    <w:rsid w:val="001D299D"/>
    <w:rsid w:val="001D30F9"/>
    <w:rsid w:val="001D3411"/>
    <w:rsid w:val="001D3507"/>
    <w:rsid w:val="001D363E"/>
    <w:rsid w:val="001D3CC4"/>
    <w:rsid w:val="001D3E90"/>
    <w:rsid w:val="001D45DC"/>
    <w:rsid w:val="001D47A4"/>
    <w:rsid w:val="001D4BC3"/>
    <w:rsid w:val="001D504F"/>
    <w:rsid w:val="001D56FE"/>
    <w:rsid w:val="001D5C94"/>
    <w:rsid w:val="001D5F2A"/>
    <w:rsid w:val="001D60E8"/>
    <w:rsid w:val="001D681D"/>
    <w:rsid w:val="001D6C50"/>
    <w:rsid w:val="001D6E2D"/>
    <w:rsid w:val="001D6FBF"/>
    <w:rsid w:val="001D74FE"/>
    <w:rsid w:val="001D7526"/>
    <w:rsid w:val="001D7A57"/>
    <w:rsid w:val="001E0028"/>
    <w:rsid w:val="001E05A0"/>
    <w:rsid w:val="001E085D"/>
    <w:rsid w:val="001E0B4F"/>
    <w:rsid w:val="001E0F32"/>
    <w:rsid w:val="001E1051"/>
    <w:rsid w:val="001E190A"/>
    <w:rsid w:val="001E1A77"/>
    <w:rsid w:val="001E1B72"/>
    <w:rsid w:val="001E2553"/>
    <w:rsid w:val="001E26EB"/>
    <w:rsid w:val="001E27FE"/>
    <w:rsid w:val="001E2A50"/>
    <w:rsid w:val="001E2B65"/>
    <w:rsid w:val="001E2B8D"/>
    <w:rsid w:val="001E2F8C"/>
    <w:rsid w:val="001E3247"/>
    <w:rsid w:val="001E336D"/>
    <w:rsid w:val="001E39CC"/>
    <w:rsid w:val="001E3ADE"/>
    <w:rsid w:val="001E3BCE"/>
    <w:rsid w:val="001E3C84"/>
    <w:rsid w:val="001E3EC3"/>
    <w:rsid w:val="001E4190"/>
    <w:rsid w:val="001E43E1"/>
    <w:rsid w:val="001E442E"/>
    <w:rsid w:val="001E44AD"/>
    <w:rsid w:val="001E44F5"/>
    <w:rsid w:val="001E453C"/>
    <w:rsid w:val="001E4547"/>
    <w:rsid w:val="001E4680"/>
    <w:rsid w:val="001E479E"/>
    <w:rsid w:val="001E4EB7"/>
    <w:rsid w:val="001E50A2"/>
    <w:rsid w:val="001E5196"/>
    <w:rsid w:val="001E5437"/>
    <w:rsid w:val="001E562A"/>
    <w:rsid w:val="001E5786"/>
    <w:rsid w:val="001E57E3"/>
    <w:rsid w:val="001E59F8"/>
    <w:rsid w:val="001E5A70"/>
    <w:rsid w:val="001E5BFA"/>
    <w:rsid w:val="001E5BFF"/>
    <w:rsid w:val="001E5DE6"/>
    <w:rsid w:val="001E68E7"/>
    <w:rsid w:val="001E69F8"/>
    <w:rsid w:val="001E6BCA"/>
    <w:rsid w:val="001E6BCC"/>
    <w:rsid w:val="001E7352"/>
    <w:rsid w:val="001E73C5"/>
    <w:rsid w:val="001E7594"/>
    <w:rsid w:val="001E75A4"/>
    <w:rsid w:val="001E76C8"/>
    <w:rsid w:val="001E7E2B"/>
    <w:rsid w:val="001F00A4"/>
    <w:rsid w:val="001F0127"/>
    <w:rsid w:val="001F01BF"/>
    <w:rsid w:val="001F02FA"/>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35DD"/>
    <w:rsid w:val="001F3C10"/>
    <w:rsid w:val="001F3FCA"/>
    <w:rsid w:val="001F47AD"/>
    <w:rsid w:val="001F47EF"/>
    <w:rsid w:val="001F4893"/>
    <w:rsid w:val="001F49C6"/>
    <w:rsid w:val="001F4A0A"/>
    <w:rsid w:val="001F4D40"/>
    <w:rsid w:val="001F4FAE"/>
    <w:rsid w:val="001F528E"/>
    <w:rsid w:val="001F54CD"/>
    <w:rsid w:val="001F57A4"/>
    <w:rsid w:val="001F5896"/>
    <w:rsid w:val="001F5D01"/>
    <w:rsid w:val="001F5E41"/>
    <w:rsid w:val="001F6D61"/>
    <w:rsid w:val="001F6DB6"/>
    <w:rsid w:val="001F6DC8"/>
    <w:rsid w:val="001F7208"/>
    <w:rsid w:val="001F7ADA"/>
    <w:rsid w:val="001F7B20"/>
    <w:rsid w:val="001F7C6D"/>
    <w:rsid w:val="0020043D"/>
    <w:rsid w:val="0020051D"/>
    <w:rsid w:val="002007BD"/>
    <w:rsid w:val="002007F1"/>
    <w:rsid w:val="00200B2A"/>
    <w:rsid w:val="0020101A"/>
    <w:rsid w:val="0020160A"/>
    <w:rsid w:val="00201D35"/>
    <w:rsid w:val="0020210B"/>
    <w:rsid w:val="0020227D"/>
    <w:rsid w:val="00202348"/>
    <w:rsid w:val="0020248D"/>
    <w:rsid w:val="00203036"/>
    <w:rsid w:val="00203267"/>
    <w:rsid w:val="0020379F"/>
    <w:rsid w:val="00203BDA"/>
    <w:rsid w:val="00203C89"/>
    <w:rsid w:val="00203D19"/>
    <w:rsid w:val="002041A1"/>
    <w:rsid w:val="002042F0"/>
    <w:rsid w:val="002043AC"/>
    <w:rsid w:val="00204710"/>
    <w:rsid w:val="00204AE8"/>
    <w:rsid w:val="00204CAD"/>
    <w:rsid w:val="00204E5A"/>
    <w:rsid w:val="002050A6"/>
    <w:rsid w:val="0020527E"/>
    <w:rsid w:val="0020539C"/>
    <w:rsid w:val="0020540C"/>
    <w:rsid w:val="002060F2"/>
    <w:rsid w:val="00206126"/>
    <w:rsid w:val="0020655B"/>
    <w:rsid w:val="0020677C"/>
    <w:rsid w:val="00206A3B"/>
    <w:rsid w:val="00206B40"/>
    <w:rsid w:val="00206CB7"/>
    <w:rsid w:val="00206D84"/>
    <w:rsid w:val="00206E94"/>
    <w:rsid w:val="00207136"/>
    <w:rsid w:val="002072A5"/>
    <w:rsid w:val="00207322"/>
    <w:rsid w:val="0020739C"/>
    <w:rsid w:val="002074D5"/>
    <w:rsid w:val="0020769D"/>
    <w:rsid w:val="002077D6"/>
    <w:rsid w:val="00207C49"/>
    <w:rsid w:val="00207C51"/>
    <w:rsid w:val="00207C66"/>
    <w:rsid w:val="002101D2"/>
    <w:rsid w:val="002103A5"/>
    <w:rsid w:val="00210441"/>
    <w:rsid w:val="002104D7"/>
    <w:rsid w:val="00210775"/>
    <w:rsid w:val="00210909"/>
    <w:rsid w:val="00210CD7"/>
    <w:rsid w:val="00210EF2"/>
    <w:rsid w:val="002112DA"/>
    <w:rsid w:val="002118DE"/>
    <w:rsid w:val="00211AB8"/>
    <w:rsid w:val="00211D3F"/>
    <w:rsid w:val="002120C9"/>
    <w:rsid w:val="0021211A"/>
    <w:rsid w:val="00212651"/>
    <w:rsid w:val="0021268F"/>
    <w:rsid w:val="002127AC"/>
    <w:rsid w:val="0021294F"/>
    <w:rsid w:val="00212B22"/>
    <w:rsid w:val="00212C36"/>
    <w:rsid w:val="00212C3C"/>
    <w:rsid w:val="00212C47"/>
    <w:rsid w:val="002138FA"/>
    <w:rsid w:val="00213967"/>
    <w:rsid w:val="00213E13"/>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8C1"/>
    <w:rsid w:val="0021696C"/>
    <w:rsid w:val="00216D77"/>
    <w:rsid w:val="00216D8A"/>
    <w:rsid w:val="00216D99"/>
    <w:rsid w:val="00216F33"/>
    <w:rsid w:val="00217260"/>
    <w:rsid w:val="002179B9"/>
    <w:rsid w:val="002179E1"/>
    <w:rsid w:val="00217AE5"/>
    <w:rsid w:val="0022042A"/>
    <w:rsid w:val="0022084F"/>
    <w:rsid w:val="00220B76"/>
    <w:rsid w:val="00220DAD"/>
    <w:rsid w:val="002210AD"/>
    <w:rsid w:val="002214C5"/>
    <w:rsid w:val="00221D1E"/>
    <w:rsid w:val="00221EE7"/>
    <w:rsid w:val="00221F3B"/>
    <w:rsid w:val="00222415"/>
    <w:rsid w:val="0022266F"/>
    <w:rsid w:val="00222AEC"/>
    <w:rsid w:val="00222B25"/>
    <w:rsid w:val="00222BFC"/>
    <w:rsid w:val="00222D9D"/>
    <w:rsid w:val="00222F65"/>
    <w:rsid w:val="002230CF"/>
    <w:rsid w:val="00223488"/>
    <w:rsid w:val="002238CC"/>
    <w:rsid w:val="00223D04"/>
    <w:rsid w:val="0022407C"/>
    <w:rsid w:val="002249CC"/>
    <w:rsid w:val="00224B41"/>
    <w:rsid w:val="00224C98"/>
    <w:rsid w:val="00224EAE"/>
    <w:rsid w:val="0022518E"/>
    <w:rsid w:val="0022520F"/>
    <w:rsid w:val="00225240"/>
    <w:rsid w:val="00225415"/>
    <w:rsid w:val="00225551"/>
    <w:rsid w:val="002258EA"/>
    <w:rsid w:val="00225EB3"/>
    <w:rsid w:val="00226865"/>
    <w:rsid w:val="00226BB0"/>
    <w:rsid w:val="002272EA"/>
    <w:rsid w:val="002279A3"/>
    <w:rsid w:val="00227CE2"/>
    <w:rsid w:val="00227E6D"/>
    <w:rsid w:val="00227ECF"/>
    <w:rsid w:val="002302AC"/>
    <w:rsid w:val="002302DB"/>
    <w:rsid w:val="00230EF1"/>
    <w:rsid w:val="0023108B"/>
    <w:rsid w:val="00231302"/>
    <w:rsid w:val="0023139F"/>
    <w:rsid w:val="002314B2"/>
    <w:rsid w:val="002315B7"/>
    <w:rsid w:val="002316B3"/>
    <w:rsid w:val="00231B2B"/>
    <w:rsid w:val="00231E18"/>
    <w:rsid w:val="00231E3A"/>
    <w:rsid w:val="0023222B"/>
    <w:rsid w:val="0023247D"/>
    <w:rsid w:val="0023282D"/>
    <w:rsid w:val="00232AB8"/>
    <w:rsid w:val="0023343F"/>
    <w:rsid w:val="002334A4"/>
    <w:rsid w:val="002335EF"/>
    <w:rsid w:val="002335F4"/>
    <w:rsid w:val="00233661"/>
    <w:rsid w:val="0023373B"/>
    <w:rsid w:val="002337A4"/>
    <w:rsid w:val="002339AE"/>
    <w:rsid w:val="002342DD"/>
    <w:rsid w:val="00234386"/>
    <w:rsid w:val="002343D9"/>
    <w:rsid w:val="00234462"/>
    <w:rsid w:val="002344A0"/>
    <w:rsid w:val="00234B22"/>
    <w:rsid w:val="00234EE4"/>
    <w:rsid w:val="002351E4"/>
    <w:rsid w:val="002352F4"/>
    <w:rsid w:val="00235544"/>
    <w:rsid w:val="0023562E"/>
    <w:rsid w:val="00235763"/>
    <w:rsid w:val="00235EE6"/>
    <w:rsid w:val="002361CA"/>
    <w:rsid w:val="00236263"/>
    <w:rsid w:val="0023653E"/>
    <w:rsid w:val="002366D5"/>
    <w:rsid w:val="00236AA7"/>
    <w:rsid w:val="00236B8F"/>
    <w:rsid w:val="00236E36"/>
    <w:rsid w:val="00236E71"/>
    <w:rsid w:val="00236F3B"/>
    <w:rsid w:val="0023718F"/>
    <w:rsid w:val="002373B8"/>
    <w:rsid w:val="002373E7"/>
    <w:rsid w:val="002379D8"/>
    <w:rsid w:val="00237ECB"/>
    <w:rsid w:val="00240150"/>
    <w:rsid w:val="0024069C"/>
    <w:rsid w:val="002406C8"/>
    <w:rsid w:val="002409B6"/>
    <w:rsid w:val="002409DE"/>
    <w:rsid w:val="00240DB4"/>
    <w:rsid w:val="00240E43"/>
    <w:rsid w:val="00240E56"/>
    <w:rsid w:val="00240F04"/>
    <w:rsid w:val="002411DA"/>
    <w:rsid w:val="00241263"/>
    <w:rsid w:val="002412BF"/>
    <w:rsid w:val="0024147A"/>
    <w:rsid w:val="00241843"/>
    <w:rsid w:val="00241ADE"/>
    <w:rsid w:val="00241C61"/>
    <w:rsid w:val="00241DAA"/>
    <w:rsid w:val="00241EA1"/>
    <w:rsid w:val="002421B4"/>
    <w:rsid w:val="00242611"/>
    <w:rsid w:val="00242ED9"/>
    <w:rsid w:val="00242F13"/>
    <w:rsid w:val="00242FB9"/>
    <w:rsid w:val="002432AE"/>
    <w:rsid w:val="002432CD"/>
    <w:rsid w:val="002439C4"/>
    <w:rsid w:val="00243A34"/>
    <w:rsid w:val="00243D0A"/>
    <w:rsid w:val="00243F28"/>
    <w:rsid w:val="0024466C"/>
    <w:rsid w:val="002446F8"/>
    <w:rsid w:val="0024473F"/>
    <w:rsid w:val="00244A81"/>
    <w:rsid w:val="00244D2C"/>
    <w:rsid w:val="00244D4B"/>
    <w:rsid w:val="00244DD6"/>
    <w:rsid w:val="00245151"/>
    <w:rsid w:val="00245480"/>
    <w:rsid w:val="002454D2"/>
    <w:rsid w:val="002457C9"/>
    <w:rsid w:val="00245C09"/>
    <w:rsid w:val="00245F1A"/>
    <w:rsid w:val="0024648F"/>
    <w:rsid w:val="00246A67"/>
    <w:rsid w:val="00246B9D"/>
    <w:rsid w:val="00246BE7"/>
    <w:rsid w:val="00246EF5"/>
    <w:rsid w:val="002473B6"/>
    <w:rsid w:val="0024795A"/>
    <w:rsid w:val="00247B33"/>
    <w:rsid w:val="002503F2"/>
    <w:rsid w:val="0025056E"/>
    <w:rsid w:val="002506CB"/>
    <w:rsid w:val="00250A1E"/>
    <w:rsid w:val="00250A7A"/>
    <w:rsid w:val="00250B1F"/>
    <w:rsid w:val="00250E4C"/>
    <w:rsid w:val="002510AC"/>
    <w:rsid w:val="0025126E"/>
    <w:rsid w:val="0025149B"/>
    <w:rsid w:val="00251529"/>
    <w:rsid w:val="0025177C"/>
    <w:rsid w:val="00251785"/>
    <w:rsid w:val="002518A8"/>
    <w:rsid w:val="00251CCF"/>
    <w:rsid w:val="00251E3C"/>
    <w:rsid w:val="00251E4C"/>
    <w:rsid w:val="00251EA9"/>
    <w:rsid w:val="002521C5"/>
    <w:rsid w:val="002522BE"/>
    <w:rsid w:val="0025230A"/>
    <w:rsid w:val="0025270F"/>
    <w:rsid w:val="002527F7"/>
    <w:rsid w:val="00252AFF"/>
    <w:rsid w:val="00252C64"/>
    <w:rsid w:val="00252D21"/>
    <w:rsid w:val="00252E50"/>
    <w:rsid w:val="0025337F"/>
    <w:rsid w:val="002534E6"/>
    <w:rsid w:val="0025351C"/>
    <w:rsid w:val="00254C47"/>
    <w:rsid w:val="00254C8E"/>
    <w:rsid w:val="00254FB2"/>
    <w:rsid w:val="002551DD"/>
    <w:rsid w:val="002552C6"/>
    <w:rsid w:val="002554AC"/>
    <w:rsid w:val="0025552E"/>
    <w:rsid w:val="00255D53"/>
    <w:rsid w:val="00256286"/>
    <w:rsid w:val="002562C8"/>
    <w:rsid w:val="002564DE"/>
    <w:rsid w:val="002565D9"/>
    <w:rsid w:val="00256803"/>
    <w:rsid w:val="00256879"/>
    <w:rsid w:val="00256B58"/>
    <w:rsid w:val="00256C09"/>
    <w:rsid w:val="00256D75"/>
    <w:rsid w:val="002572CF"/>
    <w:rsid w:val="002572EA"/>
    <w:rsid w:val="002573BB"/>
    <w:rsid w:val="00257752"/>
    <w:rsid w:val="0025776D"/>
    <w:rsid w:val="0025784C"/>
    <w:rsid w:val="00257BEC"/>
    <w:rsid w:val="00257C26"/>
    <w:rsid w:val="002600BE"/>
    <w:rsid w:val="00260136"/>
    <w:rsid w:val="0026028D"/>
    <w:rsid w:val="00260429"/>
    <w:rsid w:val="0026058C"/>
    <w:rsid w:val="00260951"/>
    <w:rsid w:val="002609BD"/>
    <w:rsid w:val="00260ADD"/>
    <w:rsid w:val="00260D56"/>
    <w:rsid w:val="00260DC3"/>
    <w:rsid w:val="00260F36"/>
    <w:rsid w:val="00261390"/>
    <w:rsid w:val="0026176B"/>
    <w:rsid w:val="002617E4"/>
    <w:rsid w:val="002619EE"/>
    <w:rsid w:val="00262256"/>
    <w:rsid w:val="00262285"/>
    <w:rsid w:val="002625DD"/>
    <w:rsid w:val="00262A6F"/>
    <w:rsid w:val="00262D62"/>
    <w:rsid w:val="00263019"/>
    <w:rsid w:val="002638ED"/>
    <w:rsid w:val="00263CEB"/>
    <w:rsid w:val="0026475E"/>
    <w:rsid w:val="002648B0"/>
    <w:rsid w:val="00264F24"/>
    <w:rsid w:val="002654BF"/>
    <w:rsid w:val="00265634"/>
    <w:rsid w:val="00265CE0"/>
    <w:rsid w:val="00265D9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1179"/>
    <w:rsid w:val="0027121D"/>
    <w:rsid w:val="0027128A"/>
    <w:rsid w:val="002717A3"/>
    <w:rsid w:val="00271C1C"/>
    <w:rsid w:val="00271E68"/>
    <w:rsid w:val="00272414"/>
    <w:rsid w:val="002726F3"/>
    <w:rsid w:val="002728C4"/>
    <w:rsid w:val="002729A4"/>
    <w:rsid w:val="00273020"/>
    <w:rsid w:val="00273056"/>
    <w:rsid w:val="00273AA1"/>
    <w:rsid w:val="00273C79"/>
    <w:rsid w:val="00273D86"/>
    <w:rsid w:val="00273E5D"/>
    <w:rsid w:val="00274054"/>
    <w:rsid w:val="002743E3"/>
    <w:rsid w:val="00274573"/>
    <w:rsid w:val="00274641"/>
    <w:rsid w:val="00274D84"/>
    <w:rsid w:val="00274FDD"/>
    <w:rsid w:val="00275037"/>
    <w:rsid w:val="00275303"/>
    <w:rsid w:val="00275952"/>
    <w:rsid w:val="00275B42"/>
    <w:rsid w:val="00275B9A"/>
    <w:rsid w:val="00275E53"/>
    <w:rsid w:val="0027603A"/>
    <w:rsid w:val="0027603C"/>
    <w:rsid w:val="0027628C"/>
    <w:rsid w:val="002763EA"/>
    <w:rsid w:val="0027648E"/>
    <w:rsid w:val="0027662B"/>
    <w:rsid w:val="002766C7"/>
    <w:rsid w:val="0027724B"/>
    <w:rsid w:val="00277673"/>
    <w:rsid w:val="002776C4"/>
    <w:rsid w:val="00277CAE"/>
    <w:rsid w:val="00277DDC"/>
    <w:rsid w:val="00280163"/>
    <w:rsid w:val="002802E9"/>
    <w:rsid w:val="002802F5"/>
    <w:rsid w:val="002803EC"/>
    <w:rsid w:val="0028048A"/>
    <w:rsid w:val="00280541"/>
    <w:rsid w:val="00280862"/>
    <w:rsid w:val="00280C3C"/>
    <w:rsid w:val="00280E9B"/>
    <w:rsid w:val="00281228"/>
    <w:rsid w:val="00281F30"/>
    <w:rsid w:val="00281FAD"/>
    <w:rsid w:val="00281FC4"/>
    <w:rsid w:val="00282534"/>
    <w:rsid w:val="00282907"/>
    <w:rsid w:val="00282A2A"/>
    <w:rsid w:val="00282B9C"/>
    <w:rsid w:val="00283D10"/>
    <w:rsid w:val="00283ED8"/>
    <w:rsid w:val="00284077"/>
    <w:rsid w:val="002843C6"/>
    <w:rsid w:val="00284D1E"/>
    <w:rsid w:val="002851E8"/>
    <w:rsid w:val="0028524A"/>
    <w:rsid w:val="00285282"/>
    <w:rsid w:val="00285284"/>
    <w:rsid w:val="002858DC"/>
    <w:rsid w:val="00285BE9"/>
    <w:rsid w:val="00285CB9"/>
    <w:rsid w:val="00285D34"/>
    <w:rsid w:val="00285D48"/>
    <w:rsid w:val="00286779"/>
    <w:rsid w:val="00286E00"/>
    <w:rsid w:val="00286E99"/>
    <w:rsid w:val="002871E0"/>
    <w:rsid w:val="00287506"/>
    <w:rsid w:val="00287B9D"/>
    <w:rsid w:val="002902CE"/>
    <w:rsid w:val="00290B47"/>
    <w:rsid w:val="00290D5F"/>
    <w:rsid w:val="00290E14"/>
    <w:rsid w:val="00290FFD"/>
    <w:rsid w:val="002911A8"/>
    <w:rsid w:val="002912F0"/>
    <w:rsid w:val="00291567"/>
    <w:rsid w:val="00291687"/>
    <w:rsid w:val="00291CA4"/>
    <w:rsid w:val="00291F79"/>
    <w:rsid w:val="00292236"/>
    <w:rsid w:val="0029239F"/>
    <w:rsid w:val="002924D7"/>
    <w:rsid w:val="00292C77"/>
    <w:rsid w:val="00292C9D"/>
    <w:rsid w:val="00292E8C"/>
    <w:rsid w:val="00292EA7"/>
    <w:rsid w:val="00293F4E"/>
    <w:rsid w:val="00294456"/>
    <w:rsid w:val="0029498A"/>
    <w:rsid w:val="00294AC4"/>
    <w:rsid w:val="00294B50"/>
    <w:rsid w:val="00294E5E"/>
    <w:rsid w:val="002953F4"/>
    <w:rsid w:val="00295560"/>
    <w:rsid w:val="00295A7C"/>
    <w:rsid w:val="00295FB5"/>
    <w:rsid w:val="00296077"/>
    <w:rsid w:val="00296294"/>
    <w:rsid w:val="00296D74"/>
    <w:rsid w:val="002970BE"/>
    <w:rsid w:val="002972CA"/>
    <w:rsid w:val="00297314"/>
    <w:rsid w:val="0029736B"/>
    <w:rsid w:val="002974BF"/>
    <w:rsid w:val="002977EE"/>
    <w:rsid w:val="00297D26"/>
    <w:rsid w:val="002A0185"/>
    <w:rsid w:val="002A01D4"/>
    <w:rsid w:val="002A04D2"/>
    <w:rsid w:val="002A0664"/>
    <w:rsid w:val="002A07A0"/>
    <w:rsid w:val="002A0864"/>
    <w:rsid w:val="002A0909"/>
    <w:rsid w:val="002A0BC7"/>
    <w:rsid w:val="002A0C85"/>
    <w:rsid w:val="002A0CE2"/>
    <w:rsid w:val="002A0E29"/>
    <w:rsid w:val="002A13DC"/>
    <w:rsid w:val="002A140F"/>
    <w:rsid w:val="002A1A55"/>
    <w:rsid w:val="002A1CAD"/>
    <w:rsid w:val="002A1E2A"/>
    <w:rsid w:val="002A22A1"/>
    <w:rsid w:val="002A2461"/>
    <w:rsid w:val="002A2487"/>
    <w:rsid w:val="002A273B"/>
    <w:rsid w:val="002A27F7"/>
    <w:rsid w:val="002A2B4A"/>
    <w:rsid w:val="002A2E81"/>
    <w:rsid w:val="002A3565"/>
    <w:rsid w:val="002A3959"/>
    <w:rsid w:val="002A3ABA"/>
    <w:rsid w:val="002A3AE4"/>
    <w:rsid w:val="002A4135"/>
    <w:rsid w:val="002A44E2"/>
    <w:rsid w:val="002A45D8"/>
    <w:rsid w:val="002A46C9"/>
    <w:rsid w:val="002A4B57"/>
    <w:rsid w:val="002A4E88"/>
    <w:rsid w:val="002A5643"/>
    <w:rsid w:val="002A572A"/>
    <w:rsid w:val="002A5832"/>
    <w:rsid w:val="002A5913"/>
    <w:rsid w:val="002A5B08"/>
    <w:rsid w:val="002A5CD2"/>
    <w:rsid w:val="002A628A"/>
    <w:rsid w:val="002A62F0"/>
    <w:rsid w:val="002A6314"/>
    <w:rsid w:val="002A6386"/>
    <w:rsid w:val="002A6BC0"/>
    <w:rsid w:val="002A6D2B"/>
    <w:rsid w:val="002A7001"/>
    <w:rsid w:val="002A713F"/>
    <w:rsid w:val="002A74D8"/>
    <w:rsid w:val="002A7921"/>
    <w:rsid w:val="002A79B0"/>
    <w:rsid w:val="002A7ECE"/>
    <w:rsid w:val="002B0238"/>
    <w:rsid w:val="002B0755"/>
    <w:rsid w:val="002B07FC"/>
    <w:rsid w:val="002B089E"/>
    <w:rsid w:val="002B08C0"/>
    <w:rsid w:val="002B0EA2"/>
    <w:rsid w:val="002B10F5"/>
    <w:rsid w:val="002B12C4"/>
    <w:rsid w:val="002B130A"/>
    <w:rsid w:val="002B1651"/>
    <w:rsid w:val="002B1B76"/>
    <w:rsid w:val="002B2062"/>
    <w:rsid w:val="002B22D7"/>
    <w:rsid w:val="002B2854"/>
    <w:rsid w:val="002B2C2F"/>
    <w:rsid w:val="002B2F28"/>
    <w:rsid w:val="002B32A2"/>
    <w:rsid w:val="002B341F"/>
    <w:rsid w:val="002B370D"/>
    <w:rsid w:val="002B3728"/>
    <w:rsid w:val="002B3BC2"/>
    <w:rsid w:val="002B40B9"/>
    <w:rsid w:val="002B4229"/>
    <w:rsid w:val="002B4C67"/>
    <w:rsid w:val="002B4D65"/>
    <w:rsid w:val="002B4DFB"/>
    <w:rsid w:val="002B4E49"/>
    <w:rsid w:val="002B518C"/>
    <w:rsid w:val="002B5358"/>
    <w:rsid w:val="002B5973"/>
    <w:rsid w:val="002B5B5A"/>
    <w:rsid w:val="002B5BD6"/>
    <w:rsid w:val="002B5D35"/>
    <w:rsid w:val="002B6345"/>
    <w:rsid w:val="002B64F0"/>
    <w:rsid w:val="002B67B0"/>
    <w:rsid w:val="002B6A27"/>
    <w:rsid w:val="002B6B19"/>
    <w:rsid w:val="002B6C87"/>
    <w:rsid w:val="002B7006"/>
    <w:rsid w:val="002B7135"/>
    <w:rsid w:val="002B72A6"/>
    <w:rsid w:val="002B72C2"/>
    <w:rsid w:val="002B756C"/>
    <w:rsid w:val="002B7A0D"/>
    <w:rsid w:val="002B7ABF"/>
    <w:rsid w:val="002B7D11"/>
    <w:rsid w:val="002C0094"/>
    <w:rsid w:val="002C061B"/>
    <w:rsid w:val="002C0739"/>
    <w:rsid w:val="002C09D3"/>
    <w:rsid w:val="002C0CC8"/>
    <w:rsid w:val="002C1254"/>
    <w:rsid w:val="002C1378"/>
    <w:rsid w:val="002C15B6"/>
    <w:rsid w:val="002C16A2"/>
    <w:rsid w:val="002C18AF"/>
    <w:rsid w:val="002C1ABB"/>
    <w:rsid w:val="002C1EAA"/>
    <w:rsid w:val="002C1FF8"/>
    <w:rsid w:val="002C22B6"/>
    <w:rsid w:val="002C247F"/>
    <w:rsid w:val="002C2645"/>
    <w:rsid w:val="002C264D"/>
    <w:rsid w:val="002C29B0"/>
    <w:rsid w:val="002C2D40"/>
    <w:rsid w:val="002C362D"/>
    <w:rsid w:val="002C3953"/>
    <w:rsid w:val="002C3DC8"/>
    <w:rsid w:val="002C3DF5"/>
    <w:rsid w:val="002C44E7"/>
    <w:rsid w:val="002C45DD"/>
    <w:rsid w:val="002C59B2"/>
    <w:rsid w:val="002C5BBA"/>
    <w:rsid w:val="002C5D62"/>
    <w:rsid w:val="002C5E0D"/>
    <w:rsid w:val="002C6318"/>
    <w:rsid w:val="002C6417"/>
    <w:rsid w:val="002C661E"/>
    <w:rsid w:val="002C6675"/>
    <w:rsid w:val="002C66A1"/>
    <w:rsid w:val="002C7281"/>
    <w:rsid w:val="002C7649"/>
    <w:rsid w:val="002C774A"/>
    <w:rsid w:val="002C7D9D"/>
    <w:rsid w:val="002C7DF9"/>
    <w:rsid w:val="002D030E"/>
    <w:rsid w:val="002D0334"/>
    <w:rsid w:val="002D0488"/>
    <w:rsid w:val="002D05E5"/>
    <w:rsid w:val="002D06D6"/>
    <w:rsid w:val="002D078F"/>
    <w:rsid w:val="002D07CA"/>
    <w:rsid w:val="002D0824"/>
    <w:rsid w:val="002D0B8B"/>
    <w:rsid w:val="002D0FD8"/>
    <w:rsid w:val="002D142C"/>
    <w:rsid w:val="002D15A9"/>
    <w:rsid w:val="002D16FF"/>
    <w:rsid w:val="002D17AB"/>
    <w:rsid w:val="002D20D3"/>
    <w:rsid w:val="002D211F"/>
    <w:rsid w:val="002D2279"/>
    <w:rsid w:val="002D2519"/>
    <w:rsid w:val="002D27A8"/>
    <w:rsid w:val="002D28FF"/>
    <w:rsid w:val="002D2A9D"/>
    <w:rsid w:val="002D2E1D"/>
    <w:rsid w:val="002D2F94"/>
    <w:rsid w:val="002D33FE"/>
    <w:rsid w:val="002D3928"/>
    <w:rsid w:val="002D3EAB"/>
    <w:rsid w:val="002D4520"/>
    <w:rsid w:val="002D48BB"/>
    <w:rsid w:val="002D4B0C"/>
    <w:rsid w:val="002D4C07"/>
    <w:rsid w:val="002D4D31"/>
    <w:rsid w:val="002D5195"/>
    <w:rsid w:val="002D5450"/>
    <w:rsid w:val="002D57F9"/>
    <w:rsid w:val="002D5B48"/>
    <w:rsid w:val="002D5FAE"/>
    <w:rsid w:val="002D6013"/>
    <w:rsid w:val="002D6436"/>
    <w:rsid w:val="002D6779"/>
    <w:rsid w:val="002D67F3"/>
    <w:rsid w:val="002D6B9F"/>
    <w:rsid w:val="002D6BB6"/>
    <w:rsid w:val="002D6EF3"/>
    <w:rsid w:val="002D7187"/>
    <w:rsid w:val="002D727A"/>
    <w:rsid w:val="002D72CC"/>
    <w:rsid w:val="002D7624"/>
    <w:rsid w:val="002D767B"/>
    <w:rsid w:val="002D79B4"/>
    <w:rsid w:val="002D7A47"/>
    <w:rsid w:val="002D7C02"/>
    <w:rsid w:val="002D7CFB"/>
    <w:rsid w:val="002D7D82"/>
    <w:rsid w:val="002E04B5"/>
    <w:rsid w:val="002E0633"/>
    <w:rsid w:val="002E073D"/>
    <w:rsid w:val="002E093C"/>
    <w:rsid w:val="002E0A2B"/>
    <w:rsid w:val="002E1367"/>
    <w:rsid w:val="002E1545"/>
    <w:rsid w:val="002E18E1"/>
    <w:rsid w:val="002E1B11"/>
    <w:rsid w:val="002E1BE7"/>
    <w:rsid w:val="002E1C66"/>
    <w:rsid w:val="002E1FD5"/>
    <w:rsid w:val="002E20A7"/>
    <w:rsid w:val="002E20ED"/>
    <w:rsid w:val="002E231E"/>
    <w:rsid w:val="002E27ED"/>
    <w:rsid w:val="002E2EE3"/>
    <w:rsid w:val="002E332F"/>
    <w:rsid w:val="002E3449"/>
    <w:rsid w:val="002E3477"/>
    <w:rsid w:val="002E3967"/>
    <w:rsid w:val="002E3B77"/>
    <w:rsid w:val="002E3EB4"/>
    <w:rsid w:val="002E4CBA"/>
    <w:rsid w:val="002E4D1F"/>
    <w:rsid w:val="002E508A"/>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4BF"/>
    <w:rsid w:val="002E7578"/>
    <w:rsid w:val="002E76CF"/>
    <w:rsid w:val="002E76E2"/>
    <w:rsid w:val="002E7824"/>
    <w:rsid w:val="002E78FC"/>
    <w:rsid w:val="002E79C0"/>
    <w:rsid w:val="002E7E57"/>
    <w:rsid w:val="002F0132"/>
    <w:rsid w:val="002F014A"/>
    <w:rsid w:val="002F052A"/>
    <w:rsid w:val="002F0691"/>
    <w:rsid w:val="002F0D70"/>
    <w:rsid w:val="002F0D78"/>
    <w:rsid w:val="002F0DB9"/>
    <w:rsid w:val="002F1149"/>
    <w:rsid w:val="002F128C"/>
    <w:rsid w:val="002F156A"/>
    <w:rsid w:val="002F1A10"/>
    <w:rsid w:val="002F1BDF"/>
    <w:rsid w:val="002F1C08"/>
    <w:rsid w:val="002F1C1E"/>
    <w:rsid w:val="002F1DC3"/>
    <w:rsid w:val="002F1E98"/>
    <w:rsid w:val="002F214C"/>
    <w:rsid w:val="002F22CC"/>
    <w:rsid w:val="002F2A5C"/>
    <w:rsid w:val="002F309B"/>
    <w:rsid w:val="002F3228"/>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D21"/>
    <w:rsid w:val="002F5E47"/>
    <w:rsid w:val="002F5EC4"/>
    <w:rsid w:val="002F5FDC"/>
    <w:rsid w:val="002F5FED"/>
    <w:rsid w:val="002F6278"/>
    <w:rsid w:val="002F65E2"/>
    <w:rsid w:val="002F6BE5"/>
    <w:rsid w:val="002F6DBA"/>
    <w:rsid w:val="002F6E2B"/>
    <w:rsid w:val="002F7631"/>
    <w:rsid w:val="002F776A"/>
    <w:rsid w:val="002F7BE8"/>
    <w:rsid w:val="002F7BE9"/>
    <w:rsid w:val="002F7C5E"/>
    <w:rsid w:val="00300156"/>
    <w:rsid w:val="0030043B"/>
    <w:rsid w:val="003004F2"/>
    <w:rsid w:val="0030078C"/>
    <w:rsid w:val="00300921"/>
    <w:rsid w:val="00300B2E"/>
    <w:rsid w:val="00300B65"/>
    <w:rsid w:val="00300C5D"/>
    <w:rsid w:val="00300D4D"/>
    <w:rsid w:val="0030106E"/>
    <w:rsid w:val="00301223"/>
    <w:rsid w:val="00301843"/>
    <w:rsid w:val="003018C3"/>
    <w:rsid w:val="00301957"/>
    <w:rsid w:val="00302017"/>
    <w:rsid w:val="00302793"/>
    <w:rsid w:val="00302E75"/>
    <w:rsid w:val="00303392"/>
    <w:rsid w:val="00303776"/>
    <w:rsid w:val="00303924"/>
    <w:rsid w:val="003039BE"/>
    <w:rsid w:val="003039E6"/>
    <w:rsid w:val="00303C80"/>
    <w:rsid w:val="00304621"/>
    <w:rsid w:val="00304630"/>
    <w:rsid w:val="00304D2C"/>
    <w:rsid w:val="00304E2C"/>
    <w:rsid w:val="00304FC6"/>
    <w:rsid w:val="0030542F"/>
    <w:rsid w:val="00305899"/>
    <w:rsid w:val="003058AC"/>
    <w:rsid w:val="00305BC8"/>
    <w:rsid w:val="00305F31"/>
    <w:rsid w:val="00305FAE"/>
    <w:rsid w:val="00306102"/>
    <w:rsid w:val="00306521"/>
    <w:rsid w:val="00306740"/>
    <w:rsid w:val="003067A6"/>
    <w:rsid w:val="0030680B"/>
    <w:rsid w:val="00306BAC"/>
    <w:rsid w:val="00306C97"/>
    <w:rsid w:val="00306EA8"/>
    <w:rsid w:val="00306FE3"/>
    <w:rsid w:val="0030704B"/>
    <w:rsid w:val="003070F9"/>
    <w:rsid w:val="003076DA"/>
    <w:rsid w:val="003077EB"/>
    <w:rsid w:val="003078E7"/>
    <w:rsid w:val="00307C54"/>
    <w:rsid w:val="00307C82"/>
    <w:rsid w:val="003100F3"/>
    <w:rsid w:val="00310389"/>
    <w:rsid w:val="0031039C"/>
    <w:rsid w:val="0031043C"/>
    <w:rsid w:val="00310470"/>
    <w:rsid w:val="003105DA"/>
    <w:rsid w:val="00310698"/>
    <w:rsid w:val="00310917"/>
    <w:rsid w:val="00310B6B"/>
    <w:rsid w:val="00310D0B"/>
    <w:rsid w:val="00310DCE"/>
    <w:rsid w:val="0031129A"/>
    <w:rsid w:val="003113D3"/>
    <w:rsid w:val="0031142E"/>
    <w:rsid w:val="003117E8"/>
    <w:rsid w:val="00311FDF"/>
    <w:rsid w:val="0031203F"/>
    <w:rsid w:val="0031303B"/>
    <w:rsid w:val="0031323F"/>
    <w:rsid w:val="0031367D"/>
    <w:rsid w:val="0031398F"/>
    <w:rsid w:val="00314056"/>
    <w:rsid w:val="00314174"/>
    <w:rsid w:val="00315081"/>
    <w:rsid w:val="00315119"/>
    <w:rsid w:val="003153DD"/>
    <w:rsid w:val="00315452"/>
    <w:rsid w:val="003154CD"/>
    <w:rsid w:val="00315669"/>
    <w:rsid w:val="00315D43"/>
    <w:rsid w:val="00315E15"/>
    <w:rsid w:val="00315E7D"/>
    <w:rsid w:val="003162AD"/>
    <w:rsid w:val="0031638F"/>
    <w:rsid w:val="00316464"/>
    <w:rsid w:val="00316A33"/>
    <w:rsid w:val="0031727C"/>
    <w:rsid w:val="003172CD"/>
    <w:rsid w:val="00317551"/>
    <w:rsid w:val="003178FD"/>
    <w:rsid w:val="00317AF2"/>
    <w:rsid w:val="00317CE6"/>
    <w:rsid w:val="00317DEF"/>
    <w:rsid w:val="00320703"/>
    <w:rsid w:val="00320A0C"/>
    <w:rsid w:val="00320CAE"/>
    <w:rsid w:val="00320DB2"/>
    <w:rsid w:val="00320FD2"/>
    <w:rsid w:val="00321A36"/>
    <w:rsid w:val="00321B53"/>
    <w:rsid w:val="00321E8E"/>
    <w:rsid w:val="003220D6"/>
    <w:rsid w:val="00322192"/>
    <w:rsid w:val="00322A67"/>
    <w:rsid w:val="00322AF6"/>
    <w:rsid w:val="00322BF3"/>
    <w:rsid w:val="00323092"/>
    <w:rsid w:val="003230E9"/>
    <w:rsid w:val="003231C3"/>
    <w:rsid w:val="00323640"/>
    <w:rsid w:val="00323922"/>
    <w:rsid w:val="00323D47"/>
    <w:rsid w:val="003240B7"/>
    <w:rsid w:val="003240FA"/>
    <w:rsid w:val="003249B8"/>
    <w:rsid w:val="00324BE4"/>
    <w:rsid w:val="00324EBD"/>
    <w:rsid w:val="00324FB3"/>
    <w:rsid w:val="003251BB"/>
    <w:rsid w:val="003255DB"/>
    <w:rsid w:val="003257CB"/>
    <w:rsid w:val="00325878"/>
    <w:rsid w:val="00325A5D"/>
    <w:rsid w:val="00325A9B"/>
    <w:rsid w:val="00325E81"/>
    <w:rsid w:val="0032602D"/>
    <w:rsid w:val="003261E7"/>
    <w:rsid w:val="003262D8"/>
    <w:rsid w:val="003266C9"/>
    <w:rsid w:val="00326CDF"/>
    <w:rsid w:val="00326D1B"/>
    <w:rsid w:val="00326DA4"/>
    <w:rsid w:val="00327290"/>
    <w:rsid w:val="003275CF"/>
    <w:rsid w:val="0032771D"/>
    <w:rsid w:val="0032791F"/>
    <w:rsid w:val="003302F1"/>
    <w:rsid w:val="0033077D"/>
    <w:rsid w:val="00330A00"/>
    <w:rsid w:val="00330F36"/>
    <w:rsid w:val="0033131A"/>
    <w:rsid w:val="003316B7"/>
    <w:rsid w:val="00331C32"/>
    <w:rsid w:val="00331F1F"/>
    <w:rsid w:val="003324AC"/>
    <w:rsid w:val="003324D7"/>
    <w:rsid w:val="0033260F"/>
    <w:rsid w:val="00332DB3"/>
    <w:rsid w:val="00332DCE"/>
    <w:rsid w:val="00332EB9"/>
    <w:rsid w:val="00333175"/>
    <w:rsid w:val="00333D3D"/>
    <w:rsid w:val="003343E1"/>
    <w:rsid w:val="00334610"/>
    <w:rsid w:val="00334A8A"/>
    <w:rsid w:val="00334D9E"/>
    <w:rsid w:val="00334F61"/>
    <w:rsid w:val="003353DF"/>
    <w:rsid w:val="0033545F"/>
    <w:rsid w:val="003359D0"/>
    <w:rsid w:val="00335D9C"/>
    <w:rsid w:val="00335DAA"/>
    <w:rsid w:val="00335E3C"/>
    <w:rsid w:val="00335FD9"/>
    <w:rsid w:val="003364B0"/>
    <w:rsid w:val="0033681F"/>
    <w:rsid w:val="00336828"/>
    <w:rsid w:val="00336A20"/>
    <w:rsid w:val="00336A49"/>
    <w:rsid w:val="00336F27"/>
    <w:rsid w:val="00336F99"/>
    <w:rsid w:val="0033752C"/>
    <w:rsid w:val="0033790D"/>
    <w:rsid w:val="00337F95"/>
    <w:rsid w:val="003401B9"/>
    <w:rsid w:val="0034028C"/>
    <w:rsid w:val="003403E9"/>
    <w:rsid w:val="00340528"/>
    <w:rsid w:val="00340642"/>
    <w:rsid w:val="003406F8"/>
    <w:rsid w:val="00341099"/>
    <w:rsid w:val="003411BF"/>
    <w:rsid w:val="0034166D"/>
    <w:rsid w:val="003416FD"/>
    <w:rsid w:val="003417BB"/>
    <w:rsid w:val="0034210F"/>
    <w:rsid w:val="0034218A"/>
    <w:rsid w:val="0034257F"/>
    <w:rsid w:val="0034291E"/>
    <w:rsid w:val="00342C19"/>
    <w:rsid w:val="00343224"/>
    <w:rsid w:val="00343734"/>
    <w:rsid w:val="00343772"/>
    <w:rsid w:val="00343F46"/>
    <w:rsid w:val="00344103"/>
    <w:rsid w:val="003443B3"/>
    <w:rsid w:val="003444FC"/>
    <w:rsid w:val="0034483D"/>
    <w:rsid w:val="00344BAE"/>
    <w:rsid w:val="00344BCF"/>
    <w:rsid w:val="00344E46"/>
    <w:rsid w:val="00344ECB"/>
    <w:rsid w:val="00345288"/>
    <w:rsid w:val="0034554E"/>
    <w:rsid w:val="00345B00"/>
    <w:rsid w:val="00345EBD"/>
    <w:rsid w:val="0034602B"/>
    <w:rsid w:val="003461B2"/>
    <w:rsid w:val="003467EF"/>
    <w:rsid w:val="00346C9B"/>
    <w:rsid w:val="00346CFA"/>
    <w:rsid w:val="00346F3D"/>
    <w:rsid w:val="00347253"/>
    <w:rsid w:val="00347A8F"/>
    <w:rsid w:val="00347B40"/>
    <w:rsid w:val="00347C6B"/>
    <w:rsid w:val="0035042E"/>
    <w:rsid w:val="0035062C"/>
    <w:rsid w:val="00350807"/>
    <w:rsid w:val="00350BB9"/>
    <w:rsid w:val="00350EC2"/>
    <w:rsid w:val="0035104A"/>
    <w:rsid w:val="00351265"/>
    <w:rsid w:val="0035183C"/>
    <w:rsid w:val="0035183E"/>
    <w:rsid w:val="00351B3E"/>
    <w:rsid w:val="00351BC6"/>
    <w:rsid w:val="00351D5F"/>
    <w:rsid w:val="00351E1E"/>
    <w:rsid w:val="003522F9"/>
    <w:rsid w:val="00352797"/>
    <w:rsid w:val="00352996"/>
    <w:rsid w:val="00352B17"/>
    <w:rsid w:val="00352B82"/>
    <w:rsid w:val="00352C3E"/>
    <w:rsid w:val="00353048"/>
    <w:rsid w:val="0035325C"/>
    <w:rsid w:val="00353300"/>
    <w:rsid w:val="0035372B"/>
    <w:rsid w:val="003538E6"/>
    <w:rsid w:val="00353917"/>
    <w:rsid w:val="003543CC"/>
    <w:rsid w:val="003543CD"/>
    <w:rsid w:val="00354BE5"/>
    <w:rsid w:val="00354D49"/>
    <w:rsid w:val="00354E54"/>
    <w:rsid w:val="00355075"/>
    <w:rsid w:val="00355836"/>
    <w:rsid w:val="00355AD5"/>
    <w:rsid w:val="00355BC7"/>
    <w:rsid w:val="00355EDA"/>
    <w:rsid w:val="0035669A"/>
    <w:rsid w:val="00356AD1"/>
    <w:rsid w:val="00356D13"/>
    <w:rsid w:val="003571AD"/>
    <w:rsid w:val="003572D7"/>
    <w:rsid w:val="00357536"/>
    <w:rsid w:val="003600E6"/>
    <w:rsid w:val="00360649"/>
    <w:rsid w:val="003608FE"/>
    <w:rsid w:val="00360E25"/>
    <w:rsid w:val="00360F55"/>
    <w:rsid w:val="00360FAD"/>
    <w:rsid w:val="003611D5"/>
    <w:rsid w:val="00361699"/>
    <w:rsid w:val="00361A0A"/>
    <w:rsid w:val="00361C59"/>
    <w:rsid w:val="00361CED"/>
    <w:rsid w:val="00361DCF"/>
    <w:rsid w:val="00361E49"/>
    <w:rsid w:val="00361E82"/>
    <w:rsid w:val="00361F66"/>
    <w:rsid w:val="00361F7A"/>
    <w:rsid w:val="0036283C"/>
    <w:rsid w:val="00362DD6"/>
    <w:rsid w:val="00363552"/>
    <w:rsid w:val="00363A13"/>
    <w:rsid w:val="00363F33"/>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4B5"/>
    <w:rsid w:val="00366878"/>
    <w:rsid w:val="00366A3E"/>
    <w:rsid w:val="00366B8A"/>
    <w:rsid w:val="00366D42"/>
    <w:rsid w:val="00366DD3"/>
    <w:rsid w:val="00367E11"/>
    <w:rsid w:val="0037008D"/>
    <w:rsid w:val="0037015A"/>
    <w:rsid w:val="0037033F"/>
    <w:rsid w:val="00370D82"/>
    <w:rsid w:val="00371388"/>
    <w:rsid w:val="003713C2"/>
    <w:rsid w:val="003715E0"/>
    <w:rsid w:val="003719FE"/>
    <w:rsid w:val="00371A41"/>
    <w:rsid w:val="00371C07"/>
    <w:rsid w:val="0037221A"/>
    <w:rsid w:val="003726D8"/>
    <w:rsid w:val="003727D1"/>
    <w:rsid w:val="00372863"/>
    <w:rsid w:val="00372BF3"/>
    <w:rsid w:val="003730A9"/>
    <w:rsid w:val="003731FE"/>
    <w:rsid w:val="003735F6"/>
    <w:rsid w:val="0037371B"/>
    <w:rsid w:val="00373919"/>
    <w:rsid w:val="0037397C"/>
    <w:rsid w:val="00373EFB"/>
    <w:rsid w:val="003742EA"/>
    <w:rsid w:val="00374332"/>
    <w:rsid w:val="00374549"/>
    <w:rsid w:val="003748CB"/>
    <w:rsid w:val="00374C2A"/>
    <w:rsid w:val="00374D52"/>
    <w:rsid w:val="003752AC"/>
    <w:rsid w:val="003753EB"/>
    <w:rsid w:val="0037540A"/>
    <w:rsid w:val="0037547E"/>
    <w:rsid w:val="00375801"/>
    <w:rsid w:val="0037591F"/>
    <w:rsid w:val="00375A50"/>
    <w:rsid w:val="00375D2A"/>
    <w:rsid w:val="00375F53"/>
    <w:rsid w:val="00375F79"/>
    <w:rsid w:val="003767BA"/>
    <w:rsid w:val="0037711F"/>
    <w:rsid w:val="003771A5"/>
    <w:rsid w:val="003779B1"/>
    <w:rsid w:val="00377CDF"/>
    <w:rsid w:val="00377F80"/>
    <w:rsid w:val="00380BB9"/>
    <w:rsid w:val="003813D5"/>
    <w:rsid w:val="0038143C"/>
    <w:rsid w:val="003817C3"/>
    <w:rsid w:val="00381A5D"/>
    <w:rsid w:val="00381CCA"/>
    <w:rsid w:val="00382237"/>
    <w:rsid w:val="00382418"/>
    <w:rsid w:val="00382699"/>
    <w:rsid w:val="00382862"/>
    <w:rsid w:val="00382F07"/>
    <w:rsid w:val="00383581"/>
    <w:rsid w:val="003835E5"/>
    <w:rsid w:val="003835FA"/>
    <w:rsid w:val="00383E32"/>
    <w:rsid w:val="00383EA8"/>
    <w:rsid w:val="0038412E"/>
    <w:rsid w:val="0038438C"/>
    <w:rsid w:val="00384744"/>
    <w:rsid w:val="00384CFE"/>
    <w:rsid w:val="00385056"/>
    <w:rsid w:val="00385C0E"/>
    <w:rsid w:val="00386826"/>
    <w:rsid w:val="00386904"/>
    <w:rsid w:val="00386944"/>
    <w:rsid w:val="003869C7"/>
    <w:rsid w:val="00386C50"/>
    <w:rsid w:val="00386D1C"/>
    <w:rsid w:val="00386FE5"/>
    <w:rsid w:val="003870EF"/>
    <w:rsid w:val="0038772F"/>
    <w:rsid w:val="003877CD"/>
    <w:rsid w:val="003877D6"/>
    <w:rsid w:val="00387C04"/>
    <w:rsid w:val="00387DC8"/>
    <w:rsid w:val="00390866"/>
    <w:rsid w:val="00390C9F"/>
    <w:rsid w:val="00390DA2"/>
    <w:rsid w:val="00391162"/>
    <w:rsid w:val="003911F4"/>
    <w:rsid w:val="0039121E"/>
    <w:rsid w:val="00391561"/>
    <w:rsid w:val="003917A2"/>
    <w:rsid w:val="003919B8"/>
    <w:rsid w:val="00391D58"/>
    <w:rsid w:val="00391DCB"/>
    <w:rsid w:val="00392313"/>
    <w:rsid w:val="0039231A"/>
    <w:rsid w:val="0039267F"/>
    <w:rsid w:val="003927E3"/>
    <w:rsid w:val="003927FB"/>
    <w:rsid w:val="003928ED"/>
    <w:rsid w:val="00392BA4"/>
    <w:rsid w:val="00392D2B"/>
    <w:rsid w:val="0039303E"/>
    <w:rsid w:val="00393099"/>
    <w:rsid w:val="00393348"/>
    <w:rsid w:val="003937BD"/>
    <w:rsid w:val="00393815"/>
    <w:rsid w:val="00393ADE"/>
    <w:rsid w:val="00393C55"/>
    <w:rsid w:val="00393D9B"/>
    <w:rsid w:val="003940C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759"/>
    <w:rsid w:val="00396C26"/>
    <w:rsid w:val="00396F1E"/>
    <w:rsid w:val="003970C9"/>
    <w:rsid w:val="00397343"/>
    <w:rsid w:val="0039734D"/>
    <w:rsid w:val="003976AF"/>
    <w:rsid w:val="003976DA"/>
    <w:rsid w:val="003977D0"/>
    <w:rsid w:val="0039790C"/>
    <w:rsid w:val="00397913"/>
    <w:rsid w:val="00397A79"/>
    <w:rsid w:val="003A0398"/>
    <w:rsid w:val="003A04A3"/>
    <w:rsid w:val="003A073C"/>
    <w:rsid w:val="003A078C"/>
    <w:rsid w:val="003A0B7F"/>
    <w:rsid w:val="003A1BD2"/>
    <w:rsid w:val="003A1C7E"/>
    <w:rsid w:val="003A1DA5"/>
    <w:rsid w:val="003A1F01"/>
    <w:rsid w:val="003A2B9E"/>
    <w:rsid w:val="003A2EED"/>
    <w:rsid w:val="003A371E"/>
    <w:rsid w:val="003A375E"/>
    <w:rsid w:val="003A3769"/>
    <w:rsid w:val="003A3804"/>
    <w:rsid w:val="003A3960"/>
    <w:rsid w:val="003A3EC1"/>
    <w:rsid w:val="003A402D"/>
    <w:rsid w:val="003A4276"/>
    <w:rsid w:val="003A4672"/>
    <w:rsid w:val="003A4740"/>
    <w:rsid w:val="003A5013"/>
    <w:rsid w:val="003A50B6"/>
    <w:rsid w:val="003A5188"/>
    <w:rsid w:val="003A5221"/>
    <w:rsid w:val="003A52DF"/>
    <w:rsid w:val="003A5495"/>
    <w:rsid w:val="003A571D"/>
    <w:rsid w:val="003A59F8"/>
    <w:rsid w:val="003A5AF4"/>
    <w:rsid w:val="003A64D1"/>
    <w:rsid w:val="003A7000"/>
    <w:rsid w:val="003A7378"/>
    <w:rsid w:val="003A7426"/>
    <w:rsid w:val="003A75D8"/>
    <w:rsid w:val="003A7680"/>
    <w:rsid w:val="003A787B"/>
    <w:rsid w:val="003A7EBD"/>
    <w:rsid w:val="003B01CB"/>
    <w:rsid w:val="003B04F1"/>
    <w:rsid w:val="003B0679"/>
    <w:rsid w:val="003B08B2"/>
    <w:rsid w:val="003B0A0A"/>
    <w:rsid w:val="003B0BAA"/>
    <w:rsid w:val="003B0C68"/>
    <w:rsid w:val="003B1813"/>
    <w:rsid w:val="003B1864"/>
    <w:rsid w:val="003B1D53"/>
    <w:rsid w:val="003B2419"/>
    <w:rsid w:val="003B24C1"/>
    <w:rsid w:val="003B288C"/>
    <w:rsid w:val="003B28A7"/>
    <w:rsid w:val="003B2F65"/>
    <w:rsid w:val="003B32DA"/>
    <w:rsid w:val="003B3977"/>
    <w:rsid w:val="003B3AD8"/>
    <w:rsid w:val="003B42D2"/>
    <w:rsid w:val="003B453C"/>
    <w:rsid w:val="003B4854"/>
    <w:rsid w:val="003B48E8"/>
    <w:rsid w:val="003B49AD"/>
    <w:rsid w:val="003B51EF"/>
    <w:rsid w:val="003B55DE"/>
    <w:rsid w:val="003B56F9"/>
    <w:rsid w:val="003B5AD6"/>
    <w:rsid w:val="003B5B72"/>
    <w:rsid w:val="003B5C5B"/>
    <w:rsid w:val="003B62BF"/>
    <w:rsid w:val="003B62CD"/>
    <w:rsid w:val="003B62E0"/>
    <w:rsid w:val="003B6572"/>
    <w:rsid w:val="003B696D"/>
    <w:rsid w:val="003B6CEE"/>
    <w:rsid w:val="003B6D43"/>
    <w:rsid w:val="003B6D8C"/>
    <w:rsid w:val="003B6E69"/>
    <w:rsid w:val="003B76AB"/>
    <w:rsid w:val="003B79EC"/>
    <w:rsid w:val="003B7B2A"/>
    <w:rsid w:val="003B7FC5"/>
    <w:rsid w:val="003C0A87"/>
    <w:rsid w:val="003C0C68"/>
    <w:rsid w:val="003C0D90"/>
    <w:rsid w:val="003C0FE1"/>
    <w:rsid w:val="003C1539"/>
    <w:rsid w:val="003C1B57"/>
    <w:rsid w:val="003C1CE4"/>
    <w:rsid w:val="003C1F6B"/>
    <w:rsid w:val="003C245B"/>
    <w:rsid w:val="003C2468"/>
    <w:rsid w:val="003C2706"/>
    <w:rsid w:val="003C2AC2"/>
    <w:rsid w:val="003C3111"/>
    <w:rsid w:val="003C3267"/>
    <w:rsid w:val="003C35C1"/>
    <w:rsid w:val="003C35EB"/>
    <w:rsid w:val="003C3623"/>
    <w:rsid w:val="003C37D4"/>
    <w:rsid w:val="003C38CE"/>
    <w:rsid w:val="003C39CD"/>
    <w:rsid w:val="003C3A52"/>
    <w:rsid w:val="003C3AEF"/>
    <w:rsid w:val="003C3CA9"/>
    <w:rsid w:val="003C3D71"/>
    <w:rsid w:val="003C3F11"/>
    <w:rsid w:val="003C4639"/>
    <w:rsid w:val="003C4B09"/>
    <w:rsid w:val="003C5004"/>
    <w:rsid w:val="003C5336"/>
    <w:rsid w:val="003C5364"/>
    <w:rsid w:val="003C5484"/>
    <w:rsid w:val="003C570C"/>
    <w:rsid w:val="003C5A9E"/>
    <w:rsid w:val="003C5ADE"/>
    <w:rsid w:val="003C5C56"/>
    <w:rsid w:val="003C5D18"/>
    <w:rsid w:val="003C69C6"/>
    <w:rsid w:val="003C7136"/>
    <w:rsid w:val="003C7446"/>
    <w:rsid w:val="003C764B"/>
    <w:rsid w:val="003C77F1"/>
    <w:rsid w:val="003C7963"/>
    <w:rsid w:val="003C7ED7"/>
    <w:rsid w:val="003D02C0"/>
    <w:rsid w:val="003D0605"/>
    <w:rsid w:val="003D07E2"/>
    <w:rsid w:val="003D0A0C"/>
    <w:rsid w:val="003D1108"/>
    <w:rsid w:val="003D1357"/>
    <w:rsid w:val="003D19EF"/>
    <w:rsid w:val="003D1A97"/>
    <w:rsid w:val="003D20BA"/>
    <w:rsid w:val="003D22E9"/>
    <w:rsid w:val="003D2438"/>
    <w:rsid w:val="003D2926"/>
    <w:rsid w:val="003D29A5"/>
    <w:rsid w:val="003D2F0D"/>
    <w:rsid w:val="003D3206"/>
    <w:rsid w:val="003D32E0"/>
    <w:rsid w:val="003D32F2"/>
    <w:rsid w:val="003D3672"/>
    <w:rsid w:val="003D3B4F"/>
    <w:rsid w:val="003D3C25"/>
    <w:rsid w:val="003D45F8"/>
    <w:rsid w:val="003D4825"/>
    <w:rsid w:val="003D485D"/>
    <w:rsid w:val="003D498A"/>
    <w:rsid w:val="003D540A"/>
    <w:rsid w:val="003D5410"/>
    <w:rsid w:val="003D56CA"/>
    <w:rsid w:val="003D57C8"/>
    <w:rsid w:val="003D5B2D"/>
    <w:rsid w:val="003D5EB4"/>
    <w:rsid w:val="003D64FC"/>
    <w:rsid w:val="003D6703"/>
    <w:rsid w:val="003D6DC9"/>
    <w:rsid w:val="003D6E9F"/>
    <w:rsid w:val="003D7850"/>
    <w:rsid w:val="003D7FEE"/>
    <w:rsid w:val="003E01E3"/>
    <w:rsid w:val="003E01E7"/>
    <w:rsid w:val="003E0C74"/>
    <w:rsid w:val="003E0F35"/>
    <w:rsid w:val="003E10A1"/>
    <w:rsid w:val="003E138E"/>
    <w:rsid w:val="003E1398"/>
    <w:rsid w:val="003E16A6"/>
    <w:rsid w:val="003E16E0"/>
    <w:rsid w:val="003E1BC3"/>
    <w:rsid w:val="003E1D08"/>
    <w:rsid w:val="003E2118"/>
    <w:rsid w:val="003E2459"/>
    <w:rsid w:val="003E2551"/>
    <w:rsid w:val="003E266B"/>
    <w:rsid w:val="003E30EB"/>
    <w:rsid w:val="003E334A"/>
    <w:rsid w:val="003E365D"/>
    <w:rsid w:val="003E36E7"/>
    <w:rsid w:val="003E3A48"/>
    <w:rsid w:val="003E3C1D"/>
    <w:rsid w:val="003E3CC3"/>
    <w:rsid w:val="003E3D78"/>
    <w:rsid w:val="003E41E1"/>
    <w:rsid w:val="003E466A"/>
    <w:rsid w:val="003E4B36"/>
    <w:rsid w:val="003E4CA3"/>
    <w:rsid w:val="003E4D84"/>
    <w:rsid w:val="003E534C"/>
    <w:rsid w:val="003E54D1"/>
    <w:rsid w:val="003E5649"/>
    <w:rsid w:val="003E5948"/>
    <w:rsid w:val="003E5A23"/>
    <w:rsid w:val="003E5D02"/>
    <w:rsid w:val="003E5D45"/>
    <w:rsid w:val="003E5D6B"/>
    <w:rsid w:val="003E5D89"/>
    <w:rsid w:val="003E5FF7"/>
    <w:rsid w:val="003E6002"/>
    <w:rsid w:val="003E6097"/>
    <w:rsid w:val="003E63FD"/>
    <w:rsid w:val="003E6457"/>
    <w:rsid w:val="003E6676"/>
    <w:rsid w:val="003E6692"/>
    <w:rsid w:val="003E6B48"/>
    <w:rsid w:val="003E6B5E"/>
    <w:rsid w:val="003E7165"/>
    <w:rsid w:val="003E7175"/>
    <w:rsid w:val="003E74E3"/>
    <w:rsid w:val="003E7873"/>
    <w:rsid w:val="003E79F0"/>
    <w:rsid w:val="003E7FF4"/>
    <w:rsid w:val="003F0157"/>
    <w:rsid w:val="003F01D8"/>
    <w:rsid w:val="003F08CD"/>
    <w:rsid w:val="003F0C85"/>
    <w:rsid w:val="003F0FFF"/>
    <w:rsid w:val="003F1098"/>
    <w:rsid w:val="003F1327"/>
    <w:rsid w:val="003F1B04"/>
    <w:rsid w:val="003F1B9C"/>
    <w:rsid w:val="003F1BD4"/>
    <w:rsid w:val="003F1DB6"/>
    <w:rsid w:val="003F1FA0"/>
    <w:rsid w:val="003F2148"/>
    <w:rsid w:val="003F29E3"/>
    <w:rsid w:val="003F2BAF"/>
    <w:rsid w:val="003F2F77"/>
    <w:rsid w:val="003F3219"/>
    <w:rsid w:val="003F33E9"/>
    <w:rsid w:val="003F3493"/>
    <w:rsid w:val="003F34A7"/>
    <w:rsid w:val="003F3580"/>
    <w:rsid w:val="003F3801"/>
    <w:rsid w:val="003F39E6"/>
    <w:rsid w:val="003F3CD7"/>
    <w:rsid w:val="003F3E1D"/>
    <w:rsid w:val="003F3F98"/>
    <w:rsid w:val="003F42FB"/>
    <w:rsid w:val="003F43E2"/>
    <w:rsid w:val="003F456D"/>
    <w:rsid w:val="003F4907"/>
    <w:rsid w:val="003F4BCC"/>
    <w:rsid w:val="003F4F5A"/>
    <w:rsid w:val="003F56D4"/>
    <w:rsid w:val="003F5A2F"/>
    <w:rsid w:val="003F5B55"/>
    <w:rsid w:val="003F5DC6"/>
    <w:rsid w:val="003F6255"/>
    <w:rsid w:val="003F62AE"/>
    <w:rsid w:val="003F6749"/>
    <w:rsid w:val="003F6918"/>
    <w:rsid w:val="003F6C92"/>
    <w:rsid w:val="003F6ED2"/>
    <w:rsid w:val="003F70B8"/>
    <w:rsid w:val="003F71AF"/>
    <w:rsid w:val="003F71EA"/>
    <w:rsid w:val="003F725B"/>
    <w:rsid w:val="003F72C3"/>
    <w:rsid w:val="003F74BC"/>
    <w:rsid w:val="003F75B6"/>
    <w:rsid w:val="003F767B"/>
    <w:rsid w:val="003F7C0F"/>
    <w:rsid w:val="003F7C3A"/>
    <w:rsid w:val="00400298"/>
    <w:rsid w:val="0040049E"/>
    <w:rsid w:val="00400744"/>
    <w:rsid w:val="0040078A"/>
    <w:rsid w:val="00400C31"/>
    <w:rsid w:val="00400FCF"/>
    <w:rsid w:val="00401FE9"/>
    <w:rsid w:val="004020D8"/>
    <w:rsid w:val="0040218A"/>
    <w:rsid w:val="0040223A"/>
    <w:rsid w:val="004023F4"/>
    <w:rsid w:val="00402488"/>
    <w:rsid w:val="0040296C"/>
    <w:rsid w:val="00402A56"/>
    <w:rsid w:val="0040334A"/>
    <w:rsid w:val="00403760"/>
    <w:rsid w:val="004037B4"/>
    <w:rsid w:val="00403B1A"/>
    <w:rsid w:val="004040A4"/>
    <w:rsid w:val="00404D63"/>
    <w:rsid w:val="00405E3B"/>
    <w:rsid w:val="00405F31"/>
    <w:rsid w:val="0040606C"/>
    <w:rsid w:val="00406471"/>
    <w:rsid w:val="00406980"/>
    <w:rsid w:val="00406A66"/>
    <w:rsid w:val="00406C82"/>
    <w:rsid w:val="0040734D"/>
    <w:rsid w:val="004074AB"/>
    <w:rsid w:val="0040770A"/>
    <w:rsid w:val="00407A1D"/>
    <w:rsid w:val="00407A80"/>
    <w:rsid w:val="00407B38"/>
    <w:rsid w:val="00407C80"/>
    <w:rsid w:val="00407CDA"/>
    <w:rsid w:val="00407E3C"/>
    <w:rsid w:val="00407FAD"/>
    <w:rsid w:val="00410112"/>
    <w:rsid w:val="00410701"/>
    <w:rsid w:val="00410A02"/>
    <w:rsid w:val="00410B99"/>
    <w:rsid w:val="0041126A"/>
    <w:rsid w:val="00411387"/>
    <w:rsid w:val="0041190F"/>
    <w:rsid w:val="00411A7D"/>
    <w:rsid w:val="00411B57"/>
    <w:rsid w:val="0041203A"/>
    <w:rsid w:val="004120FF"/>
    <w:rsid w:val="0041217D"/>
    <w:rsid w:val="004121A2"/>
    <w:rsid w:val="00412A2C"/>
    <w:rsid w:val="00412A5D"/>
    <w:rsid w:val="00412E03"/>
    <w:rsid w:val="00413096"/>
    <w:rsid w:val="0041314E"/>
    <w:rsid w:val="0041344F"/>
    <w:rsid w:val="00413C27"/>
    <w:rsid w:val="00413DAD"/>
    <w:rsid w:val="00413E9E"/>
    <w:rsid w:val="00414035"/>
    <w:rsid w:val="00414206"/>
    <w:rsid w:val="004143FC"/>
    <w:rsid w:val="004146E1"/>
    <w:rsid w:val="00414A8B"/>
    <w:rsid w:val="00414CFC"/>
    <w:rsid w:val="00414D76"/>
    <w:rsid w:val="00414E85"/>
    <w:rsid w:val="004154C1"/>
    <w:rsid w:val="004157A5"/>
    <w:rsid w:val="00415C52"/>
    <w:rsid w:val="00415DAE"/>
    <w:rsid w:val="00415E16"/>
    <w:rsid w:val="00415F03"/>
    <w:rsid w:val="00415FC5"/>
    <w:rsid w:val="004161C9"/>
    <w:rsid w:val="004163B5"/>
    <w:rsid w:val="00416AB8"/>
    <w:rsid w:val="00416F58"/>
    <w:rsid w:val="00417264"/>
    <w:rsid w:val="00417386"/>
    <w:rsid w:val="004176B7"/>
    <w:rsid w:val="00417FBC"/>
    <w:rsid w:val="004201B7"/>
    <w:rsid w:val="004202F5"/>
    <w:rsid w:val="00420477"/>
    <w:rsid w:val="004204FF"/>
    <w:rsid w:val="0042059C"/>
    <w:rsid w:val="0042087D"/>
    <w:rsid w:val="004209B9"/>
    <w:rsid w:val="00420E9D"/>
    <w:rsid w:val="00420FCD"/>
    <w:rsid w:val="00421071"/>
    <w:rsid w:val="004210B3"/>
    <w:rsid w:val="00421236"/>
    <w:rsid w:val="0042132D"/>
    <w:rsid w:val="004213CE"/>
    <w:rsid w:val="00421457"/>
    <w:rsid w:val="00421534"/>
    <w:rsid w:val="00421658"/>
    <w:rsid w:val="00421B6E"/>
    <w:rsid w:val="00421F83"/>
    <w:rsid w:val="004222FA"/>
    <w:rsid w:val="004223DF"/>
    <w:rsid w:val="0042247D"/>
    <w:rsid w:val="00422794"/>
    <w:rsid w:val="004228B4"/>
    <w:rsid w:val="004229B1"/>
    <w:rsid w:val="00422A68"/>
    <w:rsid w:val="00422B4B"/>
    <w:rsid w:val="00422CC4"/>
    <w:rsid w:val="00422D3E"/>
    <w:rsid w:val="00422E6E"/>
    <w:rsid w:val="00423187"/>
    <w:rsid w:val="00423437"/>
    <w:rsid w:val="00423741"/>
    <w:rsid w:val="00423AE5"/>
    <w:rsid w:val="00423B60"/>
    <w:rsid w:val="00423D1D"/>
    <w:rsid w:val="004242F7"/>
    <w:rsid w:val="00424934"/>
    <w:rsid w:val="00424961"/>
    <w:rsid w:val="00424AB6"/>
    <w:rsid w:val="00424C74"/>
    <w:rsid w:val="0042549E"/>
    <w:rsid w:val="004256ED"/>
    <w:rsid w:val="00425BCC"/>
    <w:rsid w:val="00425BDB"/>
    <w:rsid w:val="00425DD1"/>
    <w:rsid w:val="00425E4D"/>
    <w:rsid w:val="0042622B"/>
    <w:rsid w:val="00426352"/>
    <w:rsid w:val="00426A1D"/>
    <w:rsid w:val="00426AB3"/>
    <w:rsid w:val="00426B49"/>
    <w:rsid w:val="00426BEB"/>
    <w:rsid w:val="00426D6C"/>
    <w:rsid w:val="004271E2"/>
    <w:rsid w:val="00427207"/>
    <w:rsid w:val="0042745D"/>
    <w:rsid w:val="00427471"/>
    <w:rsid w:val="00427AEF"/>
    <w:rsid w:val="00427E4B"/>
    <w:rsid w:val="004300E5"/>
    <w:rsid w:val="00430AA9"/>
    <w:rsid w:val="00430BF9"/>
    <w:rsid w:val="00430C98"/>
    <w:rsid w:val="00430D9D"/>
    <w:rsid w:val="00430FB5"/>
    <w:rsid w:val="00431195"/>
    <w:rsid w:val="00431CAB"/>
    <w:rsid w:val="00431D36"/>
    <w:rsid w:val="00432150"/>
    <w:rsid w:val="0043217A"/>
    <w:rsid w:val="004322A8"/>
    <w:rsid w:val="0043252E"/>
    <w:rsid w:val="0043268C"/>
    <w:rsid w:val="004328CC"/>
    <w:rsid w:val="00433186"/>
    <w:rsid w:val="004334B6"/>
    <w:rsid w:val="00433C6F"/>
    <w:rsid w:val="00433E00"/>
    <w:rsid w:val="004340E9"/>
    <w:rsid w:val="00434174"/>
    <w:rsid w:val="004341A6"/>
    <w:rsid w:val="00434706"/>
    <w:rsid w:val="004348BC"/>
    <w:rsid w:val="004348BF"/>
    <w:rsid w:val="00434C01"/>
    <w:rsid w:val="00434FE8"/>
    <w:rsid w:val="00435453"/>
    <w:rsid w:val="00435586"/>
    <w:rsid w:val="00435BF4"/>
    <w:rsid w:val="00435C7B"/>
    <w:rsid w:val="00435E20"/>
    <w:rsid w:val="00435E2E"/>
    <w:rsid w:val="00435E9F"/>
    <w:rsid w:val="00435FBE"/>
    <w:rsid w:val="00436188"/>
    <w:rsid w:val="00436B3F"/>
    <w:rsid w:val="0043734F"/>
    <w:rsid w:val="004376F5"/>
    <w:rsid w:val="00437974"/>
    <w:rsid w:val="00437CE5"/>
    <w:rsid w:val="00437DC5"/>
    <w:rsid w:val="00437F16"/>
    <w:rsid w:val="0044016E"/>
    <w:rsid w:val="004408FB"/>
    <w:rsid w:val="00440A6B"/>
    <w:rsid w:val="004410CA"/>
    <w:rsid w:val="004413F4"/>
    <w:rsid w:val="004418F2"/>
    <w:rsid w:val="00441D12"/>
    <w:rsid w:val="00441EC2"/>
    <w:rsid w:val="00441ED1"/>
    <w:rsid w:val="0044201E"/>
    <w:rsid w:val="00442400"/>
    <w:rsid w:val="00442C2B"/>
    <w:rsid w:val="00442E00"/>
    <w:rsid w:val="00443195"/>
    <w:rsid w:val="00443E9C"/>
    <w:rsid w:val="00443FD8"/>
    <w:rsid w:val="00444035"/>
    <w:rsid w:val="00444073"/>
    <w:rsid w:val="0044435E"/>
    <w:rsid w:val="00444501"/>
    <w:rsid w:val="00444530"/>
    <w:rsid w:val="00444700"/>
    <w:rsid w:val="00444904"/>
    <w:rsid w:val="00444F2C"/>
    <w:rsid w:val="0044533D"/>
    <w:rsid w:val="00445414"/>
    <w:rsid w:val="004459CC"/>
    <w:rsid w:val="00445E06"/>
    <w:rsid w:val="004461EA"/>
    <w:rsid w:val="00446303"/>
    <w:rsid w:val="004463B0"/>
    <w:rsid w:val="0044672C"/>
    <w:rsid w:val="00446870"/>
    <w:rsid w:val="00446AE8"/>
    <w:rsid w:val="00446C58"/>
    <w:rsid w:val="00446F32"/>
    <w:rsid w:val="004470D0"/>
    <w:rsid w:val="0044757D"/>
    <w:rsid w:val="00447EC1"/>
    <w:rsid w:val="004500B4"/>
    <w:rsid w:val="00450175"/>
    <w:rsid w:val="004507BE"/>
    <w:rsid w:val="00450AFB"/>
    <w:rsid w:val="00450C77"/>
    <w:rsid w:val="00451689"/>
    <w:rsid w:val="0045170B"/>
    <w:rsid w:val="00451727"/>
    <w:rsid w:val="004517C8"/>
    <w:rsid w:val="00451907"/>
    <w:rsid w:val="00451B9A"/>
    <w:rsid w:val="00452261"/>
    <w:rsid w:val="004522B2"/>
    <w:rsid w:val="0045235D"/>
    <w:rsid w:val="00452567"/>
    <w:rsid w:val="004525C0"/>
    <w:rsid w:val="00452A80"/>
    <w:rsid w:val="00452B0F"/>
    <w:rsid w:val="00453097"/>
    <w:rsid w:val="0045331B"/>
    <w:rsid w:val="00453733"/>
    <w:rsid w:val="0045375A"/>
    <w:rsid w:val="0045390E"/>
    <w:rsid w:val="00453A05"/>
    <w:rsid w:val="00453A0E"/>
    <w:rsid w:val="00453C3D"/>
    <w:rsid w:val="00453C54"/>
    <w:rsid w:val="0045474F"/>
    <w:rsid w:val="004547B0"/>
    <w:rsid w:val="00454880"/>
    <w:rsid w:val="00454937"/>
    <w:rsid w:val="00454949"/>
    <w:rsid w:val="00454A6C"/>
    <w:rsid w:val="0045545C"/>
    <w:rsid w:val="00455793"/>
    <w:rsid w:val="004558B4"/>
    <w:rsid w:val="00455E86"/>
    <w:rsid w:val="00456114"/>
    <w:rsid w:val="004562C4"/>
    <w:rsid w:val="00456413"/>
    <w:rsid w:val="00456482"/>
    <w:rsid w:val="0045693B"/>
    <w:rsid w:val="00456E53"/>
    <w:rsid w:val="00456F02"/>
    <w:rsid w:val="00456F61"/>
    <w:rsid w:val="00457080"/>
    <w:rsid w:val="00457157"/>
    <w:rsid w:val="004572E1"/>
    <w:rsid w:val="004575C1"/>
    <w:rsid w:val="00457A4F"/>
    <w:rsid w:val="00457BF1"/>
    <w:rsid w:val="00457C8B"/>
    <w:rsid w:val="00457DA6"/>
    <w:rsid w:val="00457FD3"/>
    <w:rsid w:val="00460230"/>
    <w:rsid w:val="004602B6"/>
    <w:rsid w:val="0046057A"/>
    <w:rsid w:val="004608D3"/>
    <w:rsid w:val="00460E0F"/>
    <w:rsid w:val="004613E1"/>
    <w:rsid w:val="00461668"/>
    <w:rsid w:val="00461757"/>
    <w:rsid w:val="00461B6D"/>
    <w:rsid w:val="00461DCF"/>
    <w:rsid w:val="00461F00"/>
    <w:rsid w:val="00461F3D"/>
    <w:rsid w:val="00461FF3"/>
    <w:rsid w:val="004626D4"/>
    <w:rsid w:val="004626E0"/>
    <w:rsid w:val="0046298C"/>
    <w:rsid w:val="00462BE8"/>
    <w:rsid w:val="00462F25"/>
    <w:rsid w:val="004630AB"/>
    <w:rsid w:val="004633EA"/>
    <w:rsid w:val="00463A16"/>
    <w:rsid w:val="00463AF1"/>
    <w:rsid w:val="004644DB"/>
    <w:rsid w:val="00464510"/>
    <w:rsid w:val="004646C3"/>
    <w:rsid w:val="00464C7A"/>
    <w:rsid w:val="00464D38"/>
    <w:rsid w:val="00464FBD"/>
    <w:rsid w:val="00465284"/>
    <w:rsid w:val="00465741"/>
    <w:rsid w:val="004657D1"/>
    <w:rsid w:val="0046590A"/>
    <w:rsid w:val="00465E8A"/>
    <w:rsid w:val="004660DA"/>
    <w:rsid w:val="0046612E"/>
    <w:rsid w:val="00466371"/>
    <w:rsid w:val="00466693"/>
    <w:rsid w:val="004669D0"/>
    <w:rsid w:val="00466C97"/>
    <w:rsid w:val="00466F5A"/>
    <w:rsid w:val="004674D9"/>
    <w:rsid w:val="00467BDD"/>
    <w:rsid w:val="004701CE"/>
    <w:rsid w:val="004701D3"/>
    <w:rsid w:val="00470630"/>
    <w:rsid w:val="004708C6"/>
    <w:rsid w:val="00470954"/>
    <w:rsid w:val="00470962"/>
    <w:rsid w:val="004709B8"/>
    <w:rsid w:val="00470C67"/>
    <w:rsid w:val="00471059"/>
    <w:rsid w:val="00471223"/>
    <w:rsid w:val="0047133D"/>
    <w:rsid w:val="0047160F"/>
    <w:rsid w:val="0047165A"/>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346"/>
    <w:rsid w:val="00474471"/>
    <w:rsid w:val="00474571"/>
    <w:rsid w:val="004747B5"/>
    <w:rsid w:val="00474956"/>
    <w:rsid w:val="00474D87"/>
    <w:rsid w:val="004750E1"/>
    <w:rsid w:val="00475349"/>
    <w:rsid w:val="00475459"/>
    <w:rsid w:val="004756EC"/>
    <w:rsid w:val="00475B73"/>
    <w:rsid w:val="00476050"/>
    <w:rsid w:val="0047627E"/>
    <w:rsid w:val="0047649E"/>
    <w:rsid w:val="004767A5"/>
    <w:rsid w:val="00476A2B"/>
    <w:rsid w:val="00477197"/>
    <w:rsid w:val="004771D3"/>
    <w:rsid w:val="004772A9"/>
    <w:rsid w:val="004772B5"/>
    <w:rsid w:val="004776D9"/>
    <w:rsid w:val="004779CD"/>
    <w:rsid w:val="00480B2F"/>
    <w:rsid w:val="00480BFA"/>
    <w:rsid w:val="00480C32"/>
    <w:rsid w:val="0048102E"/>
    <w:rsid w:val="004810BC"/>
    <w:rsid w:val="0048152B"/>
    <w:rsid w:val="00481534"/>
    <w:rsid w:val="00481EBC"/>
    <w:rsid w:val="00482250"/>
    <w:rsid w:val="00482944"/>
    <w:rsid w:val="00482AA0"/>
    <w:rsid w:val="00482B25"/>
    <w:rsid w:val="00482D27"/>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A1"/>
    <w:rsid w:val="00485F31"/>
    <w:rsid w:val="0048629D"/>
    <w:rsid w:val="0048638A"/>
    <w:rsid w:val="00486456"/>
    <w:rsid w:val="004866B4"/>
    <w:rsid w:val="00486857"/>
    <w:rsid w:val="00486923"/>
    <w:rsid w:val="00486D7B"/>
    <w:rsid w:val="004876A5"/>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307B"/>
    <w:rsid w:val="004931E6"/>
    <w:rsid w:val="004932D9"/>
    <w:rsid w:val="0049341E"/>
    <w:rsid w:val="00493558"/>
    <w:rsid w:val="00493624"/>
    <w:rsid w:val="004936AF"/>
    <w:rsid w:val="004937E7"/>
    <w:rsid w:val="00493E22"/>
    <w:rsid w:val="00494055"/>
    <w:rsid w:val="00494422"/>
    <w:rsid w:val="004945E1"/>
    <w:rsid w:val="00494960"/>
    <w:rsid w:val="00494A77"/>
    <w:rsid w:val="00494BFE"/>
    <w:rsid w:val="00494C5B"/>
    <w:rsid w:val="00494F8B"/>
    <w:rsid w:val="004952B2"/>
    <w:rsid w:val="00495320"/>
    <w:rsid w:val="004957BD"/>
    <w:rsid w:val="00495976"/>
    <w:rsid w:val="00496313"/>
    <w:rsid w:val="0049688B"/>
    <w:rsid w:val="004969CE"/>
    <w:rsid w:val="00496AF5"/>
    <w:rsid w:val="00497340"/>
    <w:rsid w:val="00497364"/>
    <w:rsid w:val="0049759D"/>
    <w:rsid w:val="0049776D"/>
    <w:rsid w:val="004977A6"/>
    <w:rsid w:val="00497A12"/>
    <w:rsid w:val="004A043B"/>
    <w:rsid w:val="004A0473"/>
    <w:rsid w:val="004A0636"/>
    <w:rsid w:val="004A0F95"/>
    <w:rsid w:val="004A1102"/>
    <w:rsid w:val="004A1159"/>
    <w:rsid w:val="004A150D"/>
    <w:rsid w:val="004A1629"/>
    <w:rsid w:val="004A16E1"/>
    <w:rsid w:val="004A1C95"/>
    <w:rsid w:val="004A1CDC"/>
    <w:rsid w:val="004A1DA0"/>
    <w:rsid w:val="004A2420"/>
    <w:rsid w:val="004A24EA"/>
    <w:rsid w:val="004A2673"/>
    <w:rsid w:val="004A2BD8"/>
    <w:rsid w:val="004A2CA4"/>
    <w:rsid w:val="004A2CB1"/>
    <w:rsid w:val="004A2CC8"/>
    <w:rsid w:val="004A2F82"/>
    <w:rsid w:val="004A31C1"/>
    <w:rsid w:val="004A3334"/>
    <w:rsid w:val="004A35EE"/>
    <w:rsid w:val="004A3809"/>
    <w:rsid w:val="004A3B10"/>
    <w:rsid w:val="004A3C4E"/>
    <w:rsid w:val="004A3E5D"/>
    <w:rsid w:val="004A3FF5"/>
    <w:rsid w:val="004A4217"/>
    <w:rsid w:val="004A4A5B"/>
    <w:rsid w:val="004A4E75"/>
    <w:rsid w:val="004A5105"/>
    <w:rsid w:val="004A518C"/>
    <w:rsid w:val="004A523D"/>
    <w:rsid w:val="004A5363"/>
    <w:rsid w:val="004A54B9"/>
    <w:rsid w:val="004A6666"/>
    <w:rsid w:val="004A6D15"/>
    <w:rsid w:val="004A736A"/>
    <w:rsid w:val="004A7426"/>
    <w:rsid w:val="004A7A80"/>
    <w:rsid w:val="004A7D6F"/>
    <w:rsid w:val="004B039B"/>
    <w:rsid w:val="004B0D60"/>
    <w:rsid w:val="004B0FA6"/>
    <w:rsid w:val="004B13BD"/>
    <w:rsid w:val="004B13EE"/>
    <w:rsid w:val="004B13FE"/>
    <w:rsid w:val="004B1FE6"/>
    <w:rsid w:val="004B2094"/>
    <w:rsid w:val="004B213C"/>
    <w:rsid w:val="004B2409"/>
    <w:rsid w:val="004B26EF"/>
    <w:rsid w:val="004B296B"/>
    <w:rsid w:val="004B3124"/>
    <w:rsid w:val="004B31D0"/>
    <w:rsid w:val="004B328F"/>
    <w:rsid w:val="004B32AE"/>
    <w:rsid w:val="004B3455"/>
    <w:rsid w:val="004B35C8"/>
    <w:rsid w:val="004B4069"/>
    <w:rsid w:val="004B4296"/>
    <w:rsid w:val="004B4631"/>
    <w:rsid w:val="004B4BEC"/>
    <w:rsid w:val="004B4D09"/>
    <w:rsid w:val="004B51E6"/>
    <w:rsid w:val="004B5808"/>
    <w:rsid w:val="004B5A1A"/>
    <w:rsid w:val="004B5D95"/>
    <w:rsid w:val="004B6277"/>
    <w:rsid w:val="004B627E"/>
    <w:rsid w:val="004B6E04"/>
    <w:rsid w:val="004B7240"/>
    <w:rsid w:val="004B77B2"/>
    <w:rsid w:val="004B7CBD"/>
    <w:rsid w:val="004B7D13"/>
    <w:rsid w:val="004B7EFE"/>
    <w:rsid w:val="004B7F32"/>
    <w:rsid w:val="004C002F"/>
    <w:rsid w:val="004C015A"/>
    <w:rsid w:val="004C0285"/>
    <w:rsid w:val="004C036D"/>
    <w:rsid w:val="004C066C"/>
    <w:rsid w:val="004C0A9B"/>
    <w:rsid w:val="004C10A9"/>
    <w:rsid w:val="004C11D5"/>
    <w:rsid w:val="004C129D"/>
    <w:rsid w:val="004C1737"/>
    <w:rsid w:val="004C1A60"/>
    <w:rsid w:val="004C22B6"/>
    <w:rsid w:val="004C2339"/>
    <w:rsid w:val="004C23CF"/>
    <w:rsid w:val="004C2487"/>
    <w:rsid w:val="004C2946"/>
    <w:rsid w:val="004C29BE"/>
    <w:rsid w:val="004C2C4A"/>
    <w:rsid w:val="004C2E17"/>
    <w:rsid w:val="004C31F3"/>
    <w:rsid w:val="004C32EB"/>
    <w:rsid w:val="004C40CC"/>
    <w:rsid w:val="004C43F1"/>
    <w:rsid w:val="004C444F"/>
    <w:rsid w:val="004C4EA2"/>
    <w:rsid w:val="004C5214"/>
    <w:rsid w:val="004C52EC"/>
    <w:rsid w:val="004C536B"/>
    <w:rsid w:val="004C55A1"/>
    <w:rsid w:val="004C5638"/>
    <w:rsid w:val="004C5BC8"/>
    <w:rsid w:val="004C5DEB"/>
    <w:rsid w:val="004C6243"/>
    <w:rsid w:val="004C6247"/>
    <w:rsid w:val="004C6985"/>
    <w:rsid w:val="004C69F7"/>
    <w:rsid w:val="004C6B6E"/>
    <w:rsid w:val="004C6C94"/>
    <w:rsid w:val="004C6D16"/>
    <w:rsid w:val="004C6D3C"/>
    <w:rsid w:val="004C6D68"/>
    <w:rsid w:val="004D02CA"/>
    <w:rsid w:val="004D0A01"/>
    <w:rsid w:val="004D0E9E"/>
    <w:rsid w:val="004D10F7"/>
    <w:rsid w:val="004D152C"/>
    <w:rsid w:val="004D1CE8"/>
    <w:rsid w:val="004D1D7A"/>
    <w:rsid w:val="004D1DB0"/>
    <w:rsid w:val="004D23AD"/>
    <w:rsid w:val="004D23F8"/>
    <w:rsid w:val="004D282B"/>
    <w:rsid w:val="004D297A"/>
    <w:rsid w:val="004D30F8"/>
    <w:rsid w:val="004D3887"/>
    <w:rsid w:val="004D3A25"/>
    <w:rsid w:val="004D3D14"/>
    <w:rsid w:val="004D3E23"/>
    <w:rsid w:val="004D3FE3"/>
    <w:rsid w:val="004D4077"/>
    <w:rsid w:val="004D4207"/>
    <w:rsid w:val="004D4B1A"/>
    <w:rsid w:val="004D4D54"/>
    <w:rsid w:val="004D4EC1"/>
    <w:rsid w:val="004D51FE"/>
    <w:rsid w:val="004D53E6"/>
    <w:rsid w:val="004D53F6"/>
    <w:rsid w:val="004D581D"/>
    <w:rsid w:val="004D5FD9"/>
    <w:rsid w:val="004D62DE"/>
    <w:rsid w:val="004D6300"/>
    <w:rsid w:val="004D6589"/>
    <w:rsid w:val="004D6787"/>
    <w:rsid w:val="004D688E"/>
    <w:rsid w:val="004D689B"/>
    <w:rsid w:val="004D6BC6"/>
    <w:rsid w:val="004D6C4B"/>
    <w:rsid w:val="004D6C89"/>
    <w:rsid w:val="004D6FBD"/>
    <w:rsid w:val="004D7054"/>
    <w:rsid w:val="004D7073"/>
    <w:rsid w:val="004D738D"/>
    <w:rsid w:val="004D76B4"/>
    <w:rsid w:val="004D7936"/>
    <w:rsid w:val="004D7FB5"/>
    <w:rsid w:val="004E0261"/>
    <w:rsid w:val="004E0AB3"/>
    <w:rsid w:val="004E0AF1"/>
    <w:rsid w:val="004E0FBE"/>
    <w:rsid w:val="004E0FF1"/>
    <w:rsid w:val="004E1CE8"/>
    <w:rsid w:val="004E2306"/>
    <w:rsid w:val="004E2842"/>
    <w:rsid w:val="004E2AE8"/>
    <w:rsid w:val="004E2BDF"/>
    <w:rsid w:val="004E3753"/>
    <w:rsid w:val="004E3961"/>
    <w:rsid w:val="004E3C5A"/>
    <w:rsid w:val="004E4320"/>
    <w:rsid w:val="004E4390"/>
    <w:rsid w:val="004E451E"/>
    <w:rsid w:val="004E4673"/>
    <w:rsid w:val="004E4845"/>
    <w:rsid w:val="004E4D3A"/>
    <w:rsid w:val="004E556D"/>
    <w:rsid w:val="004E5851"/>
    <w:rsid w:val="004E59E2"/>
    <w:rsid w:val="004E5BAE"/>
    <w:rsid w:val="004E6072"/>
    <w:rsid w:val="004E6648"/>
    <w:rsid w:val="004E6BEF"/>
    <w:rsid w:val="004E6C01"/>
    <w:rsid w:val="004E6C49"/>
    <w:rsid w:val="004E6D7E"/>
    <w:rsid w:val="004E6EBD"/>
    <w:rsid w:val="004E7364"/>
    <w:rsid w:val="004E7A5B"/>
    <w:rsid w:val="004E7B7C"/>
    <w:rsid w:val="004E7B9C"/>
    <w:rsid w:val="004E7CFE"/>
    <w:rsid w:val="004E7EA3"/>
    <w:rsid w:val="004E7F63"/>
    <w:rsid w:val="004F002A"/>
    <w:rsid w:val="004F02F5"/>
    <w:rsid w:val="004F0467"/>
    <w:rsid w:val="004F0495"/>
    <w:rsid w:val="004F0533"/>
    <w:rsid w:val="004F0889"/>
    <w:rsid w:val="004F0AAD"/>
    <w:rsid w:val="004F0B10"/>
    <w:rsid w:val="004F0B24"/>
    <w:rsid w:val="004F14D4"/>
    <w:rsid w:val="004F1797"/>
    <w:rsid w:val="004F1BD0"/>
    <w:rsid w:val="004F207E"/>
    <w:rsid w:val="004F255D"/>
    <w:rsid w:val="004F25F4"/>
    <w:rsid w:val="004F2F15"/>
    <w:rsid w:val="004F2F89"/>
    <w:rsid w:val="004F3085"/>
    <w:rsid w:val="004F40A1"/>
    <w:rsid w:val="004F45ED"/>
    <w:rsid w:val="004F4860"/>
    <w:rsid w:val="004F4FB9"/>
    <w:rsid w:val="004F5108"/>
    <w:rsid w:val="004F592B"/>
    <w:rsid w:val="004F5BE2"/>
    <w:rsid w:val="004F5CBF"/>
    <w:rsid w:val="004F5D22"/>
    <w:rsid w:val="004F6759"/>
    <w:rsid w:val="004F6E7B"/>
    <w:rsid w:val="004F70A8"/>
    <w:rsid w:val="004F725D"/>
    <w:rsid w:val="004F7427"/>
    <w:rsid w:val="004F7528"/>
    <w:rsid w:val="004F753A"/>
    <w:rsid w:val="004F7969"/>
    <w:rsid w:val="004F7A53"/>
    <w:rsid w:val="004F7C54"/>
    <w:rsid w:val="004F7D3B"/>
    <w:rsid w:val="004F7D3D"/>
    <w:rsid w:val="004F7E8E"/>
    <w:rsid w:val="00500064"/>
    <w:rsid w:val="005009C8"/>
    <w:rsid w:val="00500C43"/>
    <w:rsid w:val="00500D8F"/>
    <w:rsid w:val="00501143"/>
    <w:rsid w:val="00501522"/>
    <w:rsid w:val="005018AE"/>
    <w:rsid w:val="005020EC"/>
    <w:rsid w:val="005021C8"/>
    <w:rsid w:val="005024C0"/>
    <w:rsid w:val="00502A37"/>
    <w:rsid w:val="00502A61"/>
    <w:rsid w:val="00502AC1"/>
    <w:rsid w:val="00502B7A"/>
    <w:rsid w:val="00502B94"/>
    <w:rsid w:val="005030D4"/>
    <w:rsid w:val="005035D1"/>
    <w:rsid w:val="005036E3"/>
    <w:rsid w:val="00503793"/>
    <w:rsid w:val="00503AE2"/>
    <w:rsid w:val="00503D93"/>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F70"/>
    <w:rsid w:val="00511013"/>
    <w:rsid w:val="0051114E"/>
    <w:rsid w:val="00511417"/>
    <w:rsid w:val="00511B7F"/>
    <w:rsid w:val="00511C50"/>
    <w:rsid w:val="00511E1F"/>
    <w:rsid w:val="00512580"/>
    <w:rsid w:val="005127EE"/>
    <w:rsid w:val="00512C85"/>
    <w:rsid w:val="00512D48"/>
    <w:rsid w:val="005132AA"/>
    <w:rsid w:val="005135F6"/>
    <w:rsid w:val="00513713"/>
    <w:rsid w:val="0051372A"/>
    <w:rsid w:val="0051398C"/>
    <w:rsid w:val="00513C97"/>
    <w:rsid w:val="00514128"/>
    <w:rsid w:val="005143D3"/>
    <w:rsid w:val="00514593"/>
    <w:rsid w:val="00514750"/>
    <w:rsid w:val="00514834"/>
    <w:rsid w:val="00514AA4"/>
    <w:rsid w:val="00515011"/>
    <w:rsid w:val="005156DE"/>
    <w:rsid w:val="00515AE4"/>
    <w:rsid w:val="00515D57"/>
    <w:rsid w:val="00515EB5"/>
    <w:rsid w:val="005160CF"/>
    <w:rsid w:val="0051645C"/>
    <w:rsid w:val="00516649"/>
    <w:rsid w:val="00517ABA"/>
    <w:rsid w:val="00517FD2"/>
    <w:rsid w:val="00520725"/>
    <w:rsid w:val="00520B5F"/>
    <w:rsid w:val="00520D9A"/>
    <w:rsid w:val="005211AB"/>
    <w:rsid w:val="005212AA"/>
    <w:rsid w:val="0052131F"/>
    <w:rsid w:val="00521341"/>
    <w:rsid w:val="00521383"/>
    <w:rsid w:val="0052151E"/>
    <w:rsid w:val="00521587"/>
    <w:rsid w:val="00521650"/>
    <w:rsid w:val="005218CE"/>
    <w:rsid w:val="005220D2"/>
    <w:rsid w:val="005221EF"/>
    <w:rsid w:val="00522400"/>
    <w:rsid w:val="005229DD"/>
    <w:rsid w:val="00522BCB"/>
    <w:rsid w:val="0052304D"/>
    <w:rsid w:val="005230E9"/>
    <w:rsid w:val="00523251"/>
    <w:rsid w:val="005232A0"/>
    <w:rsid w:val="00523434"/>
    <w:rsid w:val="00523570"/>
    <w:rsid w:val="00523757"/>
    <w:rsid w:val="005239C2"/>
    <w:rsid w:val="00523AFC"/>
    <w:rsid w:val="00523B06"/>
    <w:rsid w:val="00523F7A"/>
    <w:rsid w:val="005242F2"/>
    <w:rsid w:val="005245BE"/>
    <w:rsid w:val="00524643"/>
    <w:rsid w:val="005247D7"/>
    <w:rsid w:val="00524FC8"/>
    <w:rsid w:val="005258F8"/>
    <w:rsid w:val="00525935"/>
    <w:rsid w:val="005259ED"/>
    <w:rsid w:val="00525CCE"/>
    <w:rsid w:val="00525DB8"/>
    <w:rsid w:val="0052608E"/>
    <w:rsid w:val="005261F5"/>
    <w:rsid w:val="00526220"/>
    <w:rsid w:val="005262DF"/>
    <w:rsid w:val="005264DA"/>
    <w:rsid w:val="00526A86"/>
    <w:rsid w:val="00526B5A"/>
    <w:rsid w:val="00526D05"/>
    <w:rsid w:val="00526DD2"/>
    <w:rsid w:val="005270AA"/>
    <w:rsid w:val="0052758B"/>
    <w:rsid w:val="005279CB"/>
    <w:rsid w:val="00527BA2"/>
    <w:rsid w:val="00527E8E"/>
    <w:rsid w:val="00527F00"/>
    <w:rsid w:val="0053039F"/>
    <w:rsid w:val="0053075C"/>
    <w:rsid w:val="005308F8"/>
    <w:rsid w:val="00530A4B"/>
    <w:rsid w:val="00530B4E"/>
    <w:rsid w:val="00530B73"/>
    <w:rsid w:val="00531631"/>
    <w:rsid w:val="005316F7"/>
    <w:rsid w:val="005317C9"/>
    <w:rsid w:val="005317D0"/>
    <w:rsid w:val="00531A76"/>
    <w:rsid w:val="00531AEF"/>
    <w:rsid w:val="00531EF9"/>
    <w:rsid w:val="0053237C"/>
    <w:rsid w:val="00532640"/>
    <w:rsid w:val="00532934"/>
    <w:rsid w:val="00532CA7"/>
    <w:rsid w:val="005337A7"/>
    <w:rsid w:val="00533A66"/>
    <w:rsid w:val="00533C6B"/>
    <w:rsid w:val="00533DDB"/>
    <w:rsid w:val="005342F5"/>
    <w:rsid w:val="0053546D"/>
    <w:rsid w:val="0053551C"/>
    <w:rsid w:val="005357EC"/>
    <w:rsid w:val="00535AC2"/>
    <w:rsid w:val="00535DC4"/>
    <w:rsid w:val="0053609C"/>
    <w:rsid w:val="005360B4"/>
    <w:rsid w:val="00536127"/>
    <w:rsid w:val="0053685B"/>
    <w:rsid w:val="005368EC"/>
    <w:rsid w:val="00536B5C"/>
    <w:rsid w:val="00536F47"/>
    <w:rsid w:val="00536FFD"/>
    <w:rsid w:val="00537131"/>
    <w:rsid w:val="005377EC"/>
    <w:rsid w:val="00537A86"/>
    <w:rsid w:val="00537B29"/>
    <w:rsid w:val="00537D44"/>
    <w:rsid w:val="00537EAF"/>
    <w:rsid w:val="005402E2"/>
    <w:rsid w:val="00540509"/>
    <w:rsid w:val="0054065C"/>
    <w:rsid w:val="0054083E"/>
    <w:rsid w:val="00540C91"/>
    <w:rsid w:val="00540EDF"/>
    <w:rsid w:val="005411F9"/>
    <w:rsid w:val="005416AB"/>
    <w:rsid w:val="00541BAB"/>
    <w:rsid w:val="00541C0E"/>
    <w:rsid w:val="0054223B"/>
    <w:rsid w:val="00542408"/>
    <w:rsid w:val="0054248C"/>
    <w:rsid w:val="0054255B"/>
    <w:rsid w:val="0054288C"/>
    <w:rsid w:val="005429A0"/>
    <w:rsid w:val="00542C7A"/>
    <w:rsid w:val="00542CF2"/>
    <w:rsid w:val="00543212"/>
    <w:rsid w:val="00543575"/>
    <w:rsid w:val="0054367B"/>
    <w:rsid w:val="00543809"/>
    <w:rsid w:val="0054388C"/>
    <w:rsid w:val="00543C53"/>
    <w:rsid w:val="00543D34"/>
    <w:rsid w:val="0054461F"/>
    <w:rsid w:val="005449CD"/>
    <w:rsid w:val="00544B76"/>
    <w:rsid w:val="00544F2D"/>
    <w:rsid w:val="00544F62"/>
    <w:rsid w:val="005458FA"/>
    <w:rsid w:val="00545A15"/>
    <w:rsid w:val="00545EC5"/>
    <w:rsid w:val="0054663D"/>
    <w:rsid w:val="00546749"/>
    <w:rsid w:val="005467DB"/>
    <w:rsid w:val="0054692A"/>
    <w:rsid w:val="00546B59"/>
    <w:rsid w:val="005471BF"/>
    <w:rsid w:val="0054727F"/>
    <w:rsid w:val="0054735A"/>
    <w:rsid w:val="005474F1"/>
    <w:rsid w:val="005477E1"/>
    <w:rsid w:val="0054781A"/>
    <w:rsid w:val="00547D7B"/>
    <w:rsid w:val="00547EE5"/>
    <w:rsid w:val="00547F8D"/>
    <w:rsid w:val="00547FE0"/>
    <w:rsid w:val="0055021A"/>
    <w:rsid w:val="00550DDE"/>
    <w:rsid w:val="00550E03"/>
    <w:rsid w:val="00551190"/>
    <w:rsid w:val="0055140C"/>
    <w:rsid w:val="00551443"/>
    <w:rsid w:val="00551A11"/>
    <w:rsid w:val="00551B76"/>
    <w:rsid w:val="0055224A"/>
    <w:rsid w:val="0055230B"/>
    <w:rsid w:val="00552359"/>
    <w:rsid w:val="0055284A"/>
    <w:rsid w:val="00552C08"/>
    <w:rsid w:val="00552D8C"/>
    <w:rsid w:val="00552ECE"/>
    <w:rsid w:val="00552ED1"/>
    <w:rsid w:val="0055314D"/>
    <w:rsid w:val="005535AD"/>
    <w:rsid w:val="00553694"/>
    <w:rsid w:val="00553B8A"/>
    <w:rsid w:val="0055477E"/>
    <w:rsid w:val="005548FC"/>
    <w:rsid w:val="00554C08"/>
    <w:rsid w:val="005555F6"/>
    <w:rsid w:val="0055594B"/>
    <w:rsid w:val="00555AAD"/>
    <w:rsid w:val="005561B1"/>
    <w:rsid w:val="005564BF"/>
    <w:rsid w:val="00556525"/>
    <w:rsid w:val="00556AFA"/>
    <w:rsid w:val="00556E77"/>
    <w:rsid w:val="00556EF9"/>
    <w:rsid w:val="00556FD9"/>
    <w:rsid w:val="005570D3"/>
    <w:rsid w:val="00557192"/>
    <w:rsid w:val="0055751D"/>
    <w:rsid w:val="00557591"/>
    <w:rsid w:val="00557AC5"/>
    <w:rsid w:val="00557B1A"/>
    <w:rsid w:val="00557CBC"/>
    <w:rsid w:val="0056088B"/>
    <w:rsid w:val="0056110C"/>
    <w:rsid w:val="005611BD"/>
    <w:rsid w:val="0056126C"/>
    <w:rsid w:val="0056138E"/>
    <w:rsid w:val="0056146C"/>
    <w:rsid w:val="00561559"/>
    <w:rsid w:val="00561B18"/>
    <w:rsid w:val="00561EBD"/>
    <w:rsid w:val="00561F97"/>
    <w:rsid w:val="0056254F"/>
    <w:rsid w:val="00562CC6"/>
    <w:rsid w:val="00563319"/>
    <w:rsid w:val="005638D5"/>
    <w:rsid w:val="005639F2"/>
    <w:rsid w:val="00563A86"/>
    <w:rsid w:val="00563CC0"/>
    <w:rsid w:val="00563F69"/>
    <w:rsid w:val="0056423F"/>
    <w:rsid w:val="005642EF"/>
    <w:rsid w:val="00564366"/>
    <w:rsid w:val="0056487E"/>
    <w:rsid w:val="00564A33"/>
    <w:rsid w:val="00564BD5"/>
    <w:rsid w:val="00564CA7"/>
    <w:rsid w:val="00564CB4"/>
    <w:rsid w:val="00565342"/>
    <w:rsid w:val="005653B1"/>
    <w:rsid w:val="00565474"/>
    <w:rsid w:val="00565596"/>
    <w:rsid w:val="00565B4A"/>
    <w:rsid w:val="005661E5"/>
    <w:rsid w:val="005663A6"/>
    <w:rsid w:val="00566422"/>
    <w:rsid w:val="00566487"/>
    <w:rsid w:val="00566773"/>
    <w:rsid w:val="00566D6D"/>
    <w:rsid w:val="00566F36"/>
    <w:rsid w:val="005672A2"/>
    <w:rsid w:val="005672A3"/>
    <w:rsid w:val="00567430"/>
    <w:rsid w:val="00567BA3"/>
    <w:rsid w:val="00567D93"/>
    <w:rsid w:val="005704F4"/>
    <w:rsid w:val="005707AB"/>
    <w:rsid w:val="005712F8"/>
    <w:rsid w:val="00571CD1"/>
    <w:rsid w:val="00572005"/>
    <w:rsid w:val="0057204C"/>
    <w:rsid w:val="0057209C"/>
    <w:rsid w:val="00572408"/>
    <w:rsid w:val="005724C7"/>
    <w:rsid w:val="005724ED"/>
    <w:rsid w:val="00572601"/>
    <w:rsid w:val="005726A3"/>
    <w:rsid w:val="00572AA3"/>
    <w:rsid w:val="00572ABB"/>
    <w:rsid w:val="00572B0C"/>
    <w:rsid w:val="00572EC8"/>
    <w:rsid w:val="00572FC4"/>
    <w:rsid w:val="005732AB"/>
    <w:rsid w:val="005736E0"/>
    <w:rsid w:val="00573B16"/>
    <w:rsid w:val="00574007"/>
    <w:rsid w:val="005744AE"/>
    <w:rsid w:val="0057465B"/>
    <w:rsid w:val="00574B93"/>
    <w:rsid w:val="0057530A"/>
    <w:rsid w:val="00575449"/>
    <w:rsid w:val="00575674"/>
    <w:rsid w:val="0057596B"/>
    <w:rsid w:val="00576300"/>
    <w:rsid w:val="005766EC"/>
    <w:rsid w:val="005767D9"/>
    <w:rsid w:val="00576DF5"/>
    <w:rsid w:val="00577146"/>
    <w:rsid w:val="005772BE"/>
    <w:rsid w:val="005773A0"/>
    <w:rsid w:val="00577A21"/>
    <w:rsid w:val="00577A95"/>
    <w:rsid w:val="00577B27"/>
    <w:rsid w:val="0058004A"/>
    <w:rsid w:val="005800F8"/>
    <w:rsid w:val="005801AA"/>
    <w:rsid w:val="00580366"/>
    <w:rsid w:val="00580A07"/>
    <w:rsid w:val="0058156A"/>
    <w:rsid w:val="00581627"/>
    <w:rsid w:val="0058164A"/>
    <w:rsid w:val="00581B9F"/>
    <w:rsid w:val="00581D99"/>
    <w:rsid w:val="00581E0B"/>
    <w:rsid w:val="00582002"/>
    <w:rsid w:val="00582300"/>
    <w:rsid w:val="0058254B"/>
    <w:rsid w:val="005826B7"/>
    <w:rsid w:val="005826DA"/>
    <w:rsid w:val="0058294A"/>
    <w:rsid w:val="00582BD6"/>
    <w:rsid w:val="005830BE"/>
    <w:rsid w:val="005836CB"/>
    <w:rsid w:val="0058382D"/>
    <w:rsid w:val="00583888"/>
    <w:rsid w:val="00583AB7"/>
    <w:rsid w:val="00583C58"/>
    <w:rsid w:val="00584050"/>
    <w:rsid w:val="00584C69"/>
    <w:rsid w:val="00584CF3"/>
    <w:rsid w:val="00584FC7"/>
    <w:rsid w:val="0058501F"/>
    <w:rsid w:val="005851ED"/>
    <w:rsid w:val="00585525"/>
    <w:rsid w:val="00585538"/>
    <w:rsid w:val="0058570E"/>
    <w:rsid w:val="00585A90"/>
    <w:rsid w:val="00585C15"/>
    <w:rsid w:val="00585D8D"/>
    <w:rsid w:val="005860CF"/>
    <w:rsid w:val="005861E2"/>
    <w:rsid w:val="00586D72"/>
    <w:rsid w:val="00587070"/>
    <w:rsid w:val="0058785E"/>
    <w:rsid w:val="00587BE8"/>
    <w:rsid w:val="00587E4F"/>
    <w:rsid w:val="005901D1"/>
    <w:rsid w:val="00590E36"/>
    <w:rsid w:val="00590F71"/>
    <w:rsid w:val="005910C0"/>
    <w:rsid w:val="0059136D"/>
    <w:rsid w:val="005914D9"/>
    <w:rsid w:val="005915E6"/>
    <w:rsid w:val="00591C27"/>
    <w:rsid w:val="00591FF8"/>
    <w:rsid w:val="005922E1"/>
    <w:rsid w:val="00592518"/>
    <w:rsid w:val="005925A3"/>
    <w:rsid w:val="00592632"/>
    <w:rsid w:val="00592797"/>
    <w:rsid w:val="00592AE7"/>
    <w:rsid w:val="0059312A"/>
    <w:rsid w:val="005931E4"/>
    <w:rsid w:val="005933B5"/>
    <w:rsid w:val="00593540"/>
    <w:rsid w:val="00593D05"/>
    <w:rsid w:val="00593DCE"/>
    <w:rsid w:val="00594488"/>
    <w:rsid w:val="005948A3"/>
    <w:rsid w:val="00594A39"/>
    <w:rsid w:val="00594E26"/>
    <w:rsid w:val="00595532"/>
    <w:rsid w:val="00595F26"/>
    <w:rsid w:val="00595F55"/>
    <w:rsid w:val="005960DC"/>
    <w:rsid w:val="005964EB"/>
    <w:rsid w:val="00596BD1"/>
    <w:rsid w:val="00596DF4"/>
    <w:rsid w:val="00596E34"/>
    <w:rsid w:val="005970A8"/>
    <w:rsid w:val="005971DA"/>
    <w:rsid w:val="0059761C"/>
    <w:rsid w:val="00597833"/>
    <w:rsid w:val="00597CFA"/>
    <w:rsid w:val="00597ED0"/>
    <w:rsid w:val="005A0012"/>
    <w:rsid w:val="005A004D"/>
    <w:rsid w:val="005A077F"/>
    <w:rsid w:val="005A0825"/>
    <w:rsid w:val="005A10D8"/>
    <w:rsid w:val="005A12E0"/>
    <w:rsid w:val="005A156E"/>
    <w:rsid w:val="005A17B8"/>
    <w:rsid w:val="005A19F0"/>
    <w:rsid w:val="005A1C35"/>
    <w:rsid w:val="005A2173"/>
    <w:rsid w:val="005A239F"/>
    <w:rsid w:val="005A249E"/>
    <w:rsid w:val="005A27AF"/>
    <w:rsid w:val="005A27F0"/>
    <w:rsid w:val="005A34F5"/>
    <w:rsid w:val="005A3942"/>
    <w:rsid w:val="005A3A17"/>
    <w:rsid w:val="005A3C75"/>
    <w:rsid w:val="005A3E2B"/>
    <w:rsid w:val="005A433F"/>
    <w:rsid w:val="005A4466"/>
    <w:rsid w:val="005A452B"/>
    <w:rsid w:val="005A491A"/>
    <w:rsid w:val="005A606D"/>
    <w:rsid w:val="005A6411"/>
    <w:rsid w:val="005A6722"/>
    <w:rsid w:val="005A6924"/>
    <w:rsid w:val="005A6F0C"/>
    <w:rsid w:val="005A719F"/>
    <w:rsid w:val="005A7590"/>
    <w:rsid w:val="005A77B0"/>
    <w:rsid w:val="005A77C3"/>
    <w:rsid w:val="005A7970"/>
    <w:rsid w:val="005A79F6"/>
    <w:rsid w:val="005A7F14"/>
    <w:rsid w:val="005A7F35"/>
    <w:rsid w:val="005B031A"/>
    <w:rsid w:val="005B0534"/>
    <w:rsid w:val="005B05F9"/>
    <w:rsid w:val="005B0739"/>
    <w:rsid w:val="005B0860"/>
    <w:rsid w:val="005B09D0"/>
    <w:rsid w:val="005B1511"/>
    <w:rsid w:val="005B1657"/>
    <w:rsid w:val="005B18D8"/>
    <w:rsid w:val="005B18D9"/>
    <w:rsid w:val="005B18EF"/>
    <w:rsid w:val="005B1937"/>
    <w:rsid w:val="005B1E1C"/>
    <w:rsid w:val="005B2853"/>
    <w:rsid w:val="005B2A0E"/>
    <w:rsid w:val="005B31E7"/>
    <w:rsid w:val="005B3211"/>
    <w:rsid w:val="005B32B6"/>
    <w:rsid w:val="005B3A73"/>
    <w:rsid w:val="005B3D17"/>
    <w:rsid w:val="005B3E37"/>
    <w:rsid w:val="005B5637"/>
    <w:rsid w:val="005B62C1"/>
    <w:rsid w:val="005B6486"/>
    <w:rsid w:val="005B64CC"/>
    <w:rsid w:val="005B66AB"/>
    <w:rsid w:val="005B6897"/>
    <w:rsid w:val="005B6BC6"/>
    <w:rsid w:val="005B6C5A"/>
    <w:rsid w:val="005B77F0"/>
    <w:rsid w:val="005B787B"/>
    <w:rsid w:val="005B7D44"/>
    <w:rsid w:val="005B7DD9"/>
    <w:rsid w:val="005C0206"/>
    <w:rsid w:val="005C0238"/>
    <w:rsid w:val="005C025C"/>
    <w:rsid w:val="005C031A"/>
    <w:rsid w:val="005C0ABA"/>
    <w:rsid w:val="005C10C3"/>
    <w:rsid w:val="005C13CB"/>
    <w:rsid w:val="005C145F"/>
    <w:rsid w:val="005C14E3"/>
    <w:rsid w:val="005C176B"/>
    <w:rsid w:val="005C18AA"/>
    <w:rsid w:val="005C1A59"/>
    <w:rsid w:val="005C1F21"/>
    <w:rsid w:val="005C26ED"/>
    <w:rsid w:val="005C2A93"/>
    <w:rsid w:val="005C35D6"/>
    <w:rsid w:val="005C365D"/>
    <w:rsid w:val="005C3A3B"/>
    <w:rsid w:val="005C3B25"/>
    <w:rsid w:val="005C3C89"/>
    <w:rsid w:val="005C3D81"/>
    <w:rsid w:val="005C4097"/>
    <w:rsid w:val="005C41EA"/>
    <w:rsid w:val="005C429E"/>
    <w:rsid w:val="005C44C7"/>
    <w:rsid w:val="005C564E"/>
    <w:rsid w:val="005C5858"/>
    <w:rsid w:val="005C59B9"/>
    <w:rsid w:val="005C5ACE"/>
    <w:rsid w:val="005C5AD0"/>
    <w:rsid w:val="005C609A"/>
    <w:rsid w:val="005C60FB"/>
    <w:rsid w:val="005C6416"/>
    <w:rsid w:val="005C68E9"/>
    <w:rsid w:val="005C6BF8"/>
    <w:rsid w:val="005C6C10"/>
    <w:rsid w:val="005C6DE8"/>
    <w:rsid w:val="005C6F30"/>
    <w:rsid w:val="005C6F4B"/>
    <w:rsid w:val="005C7453"/>
    <w:rsid w:val="005C745C"/>
    <w:rsid w:val="005C7950"/>
    <w:rsid w:val="005C7953"/>
    <w:rsid w:val="005C7AF5"/>
    <w:rsid w:val="005C7B2F"/>
    <w:rsid w:val="005C7BCD"/>
    <w:rsid w:val="005C7C2F"/>
    <w:rsid w:val="005C7C86"/>
    <w:rsid w:val="005D058B"/>
    <w:rsid w:val="005D07F4"/>
    <w:rsid w:val="005D0873"/>
    <w:rsid w:val="005D09DA"/>
    <w:rsid w:val="005D0AC6"/>
    <w:rsid w:val="005D0D1A"/>
    <w:rsid w:val="005D0E8E"/>
    <w:rsid w:val="005D0F2E"/>
    <w:rsid w:val="005D1310"/>
    <w:rsid w:val="005D13A0"/>
    <w:rsid w:val="005D140F"/>
    <w:rsid w:val="005D189D"/>
    <w:rsid w:val="005D1BD8"/>
    <w:rsid w:val="005D1F1A"/>
    <w:rsid w:val="005D24E8"/>
    <w:rsid w:val="005D26B8"/>
    <w:rsid w:val="005D27D5"/>
    <w:rsid w:val="005D2CBF"/>
    <w:rsid w:val="005D2D7A"/>
    <w:rsid w:val="005D3067"/>
    <w:rsid w:val="005D32D1"/>
    <w:rsid w:val="005D34B8"/>
    <w:rsid w:val="005D3C4F"/>
    <w:rsid w:val="005D3DB4"/>
    <w:rsid w:val="005D3F1F"/>
    <w:rsid w:val="005D3F20"/>
    <w:rsid w:val="005D48F5"/>
    <w:rsid w:val="005D4916"/>
    <w:rsid w:val="005D4E65"/>
    <w:rsid w:val="005D4ECA"/>
    <w:rsid w:val="005D50F4"/>
    <w:rsid w:val="005D53BA"/>
    <w:rsid w:val="005D5576"/>
    <w:rsid w:val="005D55E8"/>
    <w:rsid w:val="005D588C"/>
    <w:rsid w:val="005D64D0"/>
    <w:rsid w:val="005D64F9"/>
    <w:rsid w:val="005D65C0"/>
    <w:rsid w:val="005D6638"/>
    <w:rsid w:val="005D6C41"/>
    <w:rsid w:val="005D6D0D"/>
    <w:rsid w:val="005D6DBE"/>
    <w:rsid w:val="005D709B"/>
    <w:rsid w:val="005D7194"/>
    <w:rsid w:val="005D74C0"/>
    <w:rsid w:val="005D772C"/>
    <w:rsid w:val="005D7A8C"/>
    <w:rsid w:val="005D7AF0"/>
    <w:rsid w:val="005D7F6D"/>
    <w:rsid w:val="005E01D2"/>
    <w:rsid w:val="005E0719"/>
    <w:rsid w:val="005E087E"/>
    <w:rsid w:val="005E0BDE"/>
    <w:rsid w:val="005E0F0C"/>
    <w:rsid w:val="005E0F6B"/>
    <w:rsid w:val="005E146D"/>
    <w:rsid w:val="005E1A65"/>
    <w:rsid w:val="005E1CA6"/>
    <w:rsid w:val="005E1EF6"/>
    <w:rsid w:val="005E2408"/>
    <w:rsid w:val="005E2FB4"/>
    <w:rsid w:val="005E3110"/>
    <w:rsid w:val="005E311B"/>
    <w:rsid w:val="005E33C4"/>
    <w:rsid w:val="005E36A3"/>
    <w:rsid w:val="005E3C7C"/>
    <w:rsid w:val="005E3EC3"/>
    <w:rsid w:val="005E4822"/>
    <w:rsid w:val="005E4A41"/>
    <w:rsid w:val="005E4D94"/>
    <w:rsid w:val="005E4DEA"/>
    <w:rsid w:val="005E551C"/>
    <w:rsid w:val="005E555E"/>
    <w:rsid w:val="005E56F9"/>
    <w:rsid w:val="005E59C7"/>
    <w:rsid w:val="005E62E2"/>
    <w:rsid w:val="005E67E6"/>
    <w:rsid w:val="005E6B50"/>
    <w:rsid w:val="005E6E34"/>
    <w:rsid w:val="005E6F53"/>
    <w:rsid w:val="005E7267"/>
    <w:rsid w:val="005E76BE"/>
    <w:rsid w:val="005E7759"/>
    <w:rsid w:val="005E78BC"/>
    <w:rsid w:val="005E7B36"/>
    <w:rsid w:val="005E7BE3"/>
    <w:rsid w:val="005E7FC8"/>
    <w:rsid w:val="005F044F"/>
    <w:rsid w:val="005F05E0"/>
    <w:rsid w:val="005F0905"/>
    <w:rsid w:val="005F0CED"/>
    <w:rsid w:val="005F0F5F"/>
    <w:rsid w:val="005F1D19"/>
    <w:rsid w:val="005F2278"/>
    <w:rsid w:val="005F2764"/>
    <w:rsid w:val="005F2B7F"/>
    <w:rsid w:val="005F2D69"/>
    <w:rsid w:val="005F2D82"/>
    <w:rsid w:val="005F2F80"/>
    <w:rsid w:val="005F36E7"/>
    <w:rsid w:val="005F370A"/>
    <w:rsid w:val="005F376D"/>
    <w:rsid w:val="005F38C6"/>
    <w:rsid w:val="005F3A63"/>
    <w:rsid w:val="005F3B3C"/>
    <w:rsid w:val="005F3C57"/>
    <w:rsid w:val="005F3C58"/>
    <w:rsid w:val="005F44CD"/>
    <w:rsid w:val="005F4626"/>
    <w:rsid w:val="005F4664"/>
    <w:rsid w:val="005F4BD2"/>
    <w:rsid w:val="005F4CDA"/>
    <w:rsid w:val="005F5147"/>
    <w:rsid w:val="005F53C3"/>
    <w:rsid w:val="005F55FC"/>
    <w:rsid w:val="005F5D8E"/>
    <w:rsid w:val="005F5EFB"/>
    <w:rsid w:val="005F60E5"/>
    <w:rsid w:val="005F6442"/>
    <w:rsid w:val="005F6664"/>
    <w:rsid w:val="005F66E7"/>
    <w:rsid w:val="005F6EA9"/>
    <w:rsid w:val="005F744A"/>
    <w:rsid w:val="005F7483"/>
    <w:rsid w:val="005F756D"/>
    <w:rsid w:val="005F77F0"/>
    <w:rsid w:val="005F781D"/>
    <w:rsid w:val="005F7DCF"/>
    <w:rsid w:val="005F7EB2"/>
    <w:rsid w:val="00600312"/>
    <w:rsid w:val="006006BC"/>
    <w:rsid w:val="0060085C"/>
    <w:rsid w:val="00600B64"/>
    <w:rsid w:val="00600D32"/>
    <w:rsid w:val="00600E6D"/>
    <w:rsid w:val="00600EF1"/>
    <w:rsid w:val="0060145B"/>
    <w:rsid w:val="006017D6"/>
    <w:rsid w:val="00601B25"/>
    <w:rsid w:val="00601C71"/>
    <w:rsid w:val="00601F18"/>
    <w:rsid w:val="00602571"/>
    <w:rsid w:val="0060261A"/>
    <w:rsid w:val="00602874"/>
    <w:rsid w:val="00602D1A"/>
    <w:rsid w:val="006032E4"/>
    <w:rsid w:val="006035F0"/>
    <w:rsid w:val="00603932"/>
    <w:rsid w:val="00603B42"/>
    <w:rsid w:val="00603BC9"/>
    <w:rsid w:val="00603E8A"/>
    <w:rsid w:val="00603EF6"/>
    <w:rsid w:val="006040F6"/>
    <w:rsid w:val="006041D8"/>
    <w:rsid w:val="00604377"/>
    <w:rsid w:val="00604B67"/>
    <w:rsid w:val="00604BE2"/>
    <w:rsid w:val="006053E0"/>
    <w:rsid w:val="006054AD"/>
    <w:rsid w:val="006057EB"/>
    <w:rsid w:val="00606134"/>
    <w:rsid w:val="00606338"/>
    <w:rsid w:val="006064E4"/>
    <w:rsid w:val="006066BB"/>
    <w:rsid w:val="00606895"/>
    <w:rsid w:val="00606B38"/>
    <w:rsid w:val="00606D4C"/>
    <w:rsid w:val="00606EA2"/>
    <w:rsid w:val="00606EA4"/>
    <w:rsid w:val="006070F7"/>
    <w:rsid w:val="006075E7"/>
    <w:rsid w:val="00607D3F"/>
    <w:rsid w:val="00610095"/>
    <w:rsid w:val="00610291"/>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E37"/>
    <w:rsid w:val="0061335D"/>
    <w:rsid w:val="006135BF"/>
    <w:rsid w:val="00614076"/>
    <w:rsid w:val="006143E3"/>
    <w:rsid w:val="00614A20"/>
    <w:rsid w:val="00614D4E"/>
    <w:rsid w:val="0061525B"/>
    <w:rsid w:val="0061529A"/>
    <w:rsid w:val="00615392"/>
    <w:rsid w:val="00615556"/>
    <w:rsid w:val="006157AC"/>
    <w:rsid w:val="00615B6F"/>
    <w:rsid w:val="00615C6E"/>
    <w:rsid w:val="00615C7D"/>
    <w:rsid w:val="00615CF4"/>
    <w:rsid w:val="00615FFF"/>
    <w:rsid w:val="00616BA3"/>
    <w:rsid w:val="00616C72"/>
    <w:rsid w:val="00616D26"/>
    <w:rsid w:val="00616F8C"/>
    <w:rsid w:val="006179A5"/>
    <w:rsid w:val="00617E13"/>
    <w:rsid w:val="00617ED2"/>
    <w:rsid w:val="006201F3"/>
    <w:rsid w:val="0062052B"/>
    <w:rsid w:val="00620A2B"/>
    <w:rsid w:val="00620B76"/>
    <w:rsid w:val="00620EA7"/>
    <w:rsid w:val="006210BC"/>
    <w:rsid w:val="0062188E"/>
    <w:rsid w:val="00621ADE"/>
    <w:rsid w:val="00621E4A"/>
    <w:rsid w:val="006220EF"/>
    <w:rsid w:val="00622177"/>
    <w:rsid w:val="0062233C"/>
    <w:rsid w:val="006224BC"/>
    <w:rsid w:val="0062253E"/>
    <w:rsid w:val="00622B25"/>
    <w:rsid w:val="00623012"/>
    <w:rsid w:val="006234BC"/>
    <w:rsid w:val="0062355A"/>
    <w:rsid w:val="00623670"/>
    <w:rsid w:val="0062383A"/>
    <w:rsid w:val="0062388B"/>
    <w:rsid w:val="00623CE1"/>
    <w:rsid w:val="00623F1C"/>
    <w:rsid w:val="00624581"/>
    <w:rsid w:val="00624B60"/>
    <w:rsid w:val="00624D92"/>
    <w:rsid w:val="00624E2A"/>
    <w:rsid w:val="006256B8"/>
    <w:rsid w:val="00625849"/>
    <w:rsid w:val="00625921"/>
    <w:rsid w:val="00625D0E"/>
    <w:rsid w:val="00625EAF"/>
    <w:rsid w:val="00625ECE"/>
    <w:rsid w:val="0062602A"/>
    <w:rsid w:val="006262E6"/>
    <w:rsid w:val="006262F9"/>
    <w:rsid w:val="006264E5"/>
    <w:rsid w:val="006265E7"/>
    <w:rsid w:val="00626712"/>
    <w:rsid w:val="0062743E"/>
    <w:rsid w:val="006274FC"/>
    <w:rsid w:val="0062754E"/>
    <w:rsid w:val="00627626"/>
    <w:rsid w:val="00627D42"/>
    <w:rsid w:val="00630063"/>
    <w:rsid w:val="00630198"/>
    <w:rsid w:val="00630372"/>
    <w:rsid w:val="00630393"/>
    <w:rsid w:val="00630437"/>
    <w:rsid w:val="00630A1D"/>
    <w:rsid w:val="00630D32"/>
    <w:rsid w:val="0063104F"/>
    <w:rsid w:val="006310DC"/>
    <w:rsid w:val="006317E4"/>
    <w:rsid w:val="00631897"/>
    <w:rsid w:val="006319BA"/>
    <w:rsid w:val="00631A5F"/>
    <w:rsid w:val="00631B99"/>
    <w:rsid w:val="00631C42"/>
    <w:rsid w:val="00631DD1"/>
    <w:rsid w:val="00632143"/>
    <w:rsid w:val="00632D00"/>
    <w:rsid w:val="00632E96"/>
    <w:rsid w:val="00633361"/>
    <w:rsid w:val="00633624"/>
    <w:rsid w:val="006336CD"/>
    <w:rsid w:val="00633733"/>
    <w:rsid w:val="00633A50"/>
    <w:rsid w:val="00633B57"/>
    <w:rsid w:val="00633C1C"/>
    <w:rsid w:val="00633F1F"/>
    <w:rsid w:val="00633FE5"/>
    <w:rsid w:val="00634015"/>
    <w:rsid w:val="0063453A"/>
    <w:rsid w:val="0063479F"/>
    <w:rsid w:val="0063480B"/>
    <w:rsid w:val="00634C81"/>
    <w:rsid w:val="006353CE"/>
    <w:rsid w:val="00635602"/>
    <w:rsid w:val="0063575E"/>
    <w:rsid w:val="00635BA7"/>
    <w:rsid w:val="00635EDD"/>
    <w:rsid w:val="00636075"/>
    <w:rsid w:val="006361AC"/>
    <w:rsid w:val="00636217"/>
    <w:rsid w:val="006363AE"/>
    <w:rsid w:val="00636495"/>
    <w:rsid w:val="00636910"/>
    <w:rsid w:val="00636DB3"/>
    <w:rsid w:val="0063728F"/>
    <w:rsid w:val="006374BD"/>
    <w:rsid w:val="00637F05"/>
    <w:rsid w:val="00637F9A"/>
    <w:rsid w:val="0064014A"/>
    <w:rsid w:val="0064015E"/>
    <w:rsid w:val="00640177"/>
    <w:rsid w:val="006402EF"/>
    <w:rsid w:val="0064075F"/>
    <w:rsid w:val="00640AFC"/>
    <w:rsid w:val="0064170A"/>
    <w:rsid w:val="0064177B"/>
    <w:rsid w:val="00641790"/>
    <w:rsid w:val="0064180B"/>
    <w:rsid w:val="00641CA2"/>
    <w:rsid w:val="00642220"/>
    <w:rsid w:val="00642285"/>
    <w:rsid w:val="00642604"/>
    <w:rsid w:val="00642647"/>
    <w:rsid w:val="00642850"/>
    <w:rsid w:val="00642882"/>
    <w:rsid w:val="00642B30"/>
    <w:rsid w:val="00642CD5"/>
    <w:rsid w:val="00643319"/>
    <w:rsid w:val="00643409"/>
    <w:rsid w:val="006434DA"/>
    <w:rsid w:val="006436CC"/>
    <w:rsid w:val="00643826"/>
    <w:rsid w:val="00643832"/>
    <w:rsid w:val="00643A26"/>
    <w:rsid w:val="00643A31"/>
    <w:rsid w:val="00643A63"/>
    <w:rsid w:val="00643EE8"/>
    <w:rsid w:val="006441DD"/>
    <w:rsid w:val="00644362"/>
    <w:rsid w:val="006444B1"/>
    <w:rsid w:val="00644C80"/>
    <w:rsid w:val="00644F4F"/>
    <w:rsid w:val="00644FD3"/>
    <w:rsid w:val="006457EA"/>
    <w:rsid w:val="00645E29"/>
    <w:rsid w:val="006460C3"/>
    <w:rsid w:val="0064627C"/>
    <w:rsid w:val="00646502"/>
    <w:rsid w:val="00646869"/>
    <w:rsid w:val="00646921"/>
    <w:rsid w:val="00647F39"/>
    <w:rsid w:val="0065009F"/>
    <w:rsid w:val="00650280"/>
    <w:rsid w:val="006506E8"/>
    <w:rsid w:val="0065079C"/>
    <w:rsid w:val="00650A2C"/>
    <w:rsid w:val="00650B0C"/>
    <w:rsid w:val="00650F33"/>
    <w:rsid w:val="00651143"/>
    <w:rsid w:val="00651236"/>
    <w:rsid w:val="006512F4"/>
    <w:rsid w:val="00651696"/>
    <w:rsid w:val="00651B4A"/>
    <w:rsid w:val="00651C67"/>
    <w:rsid w:val="00651CD5"/>
    <w:rsid w:val="00651F46"/>
    <w:rsid w:val="00652290"/>
    <w:rsid w:val="006524B0"/>
    <w:rsid w:val="00652579"/>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98F"/>
    <w:rsid w:val="00654D45"/>
    <w:rsid w:val="00654D9B"/>
    <w:rsid w:val="0065508A"/>
    <w:rsid w:val="00655D25"/>
    <w:rsid w:val="00656317"/>
    <w:rsid w:val="00656561"/>
    <w:rsid w:val="0065690A"/>
    <w:rsid w:val="006569D4"/>
    <w:rsid w:val="00656A20"/>
    <w:rsid w:val="006571F4"/>
    <w:rsid w:val="006573F8"/>
    <w:rsid w:val="006579B7"/>
    <w:rsid w:val="00660369"/>
    <w:rsid w:val="006603F1"/>
    <w:rsid w:val="006609EC"/>
    <w:rsid w:val="00660A5E"/>
    <w:rsid w:val="00660B3B"/>
    <w:rsid w:val="00660BC0"/>
    <w:rsid w:val="00660D40"/>
    <w:rsid w:val="006611C8"/>
    <w:rsid w:val="006613D7"/>
    <w:rsid w:val="00661431"/>
    <w:rsid w:val="00661A3E"/>
    <w:rsid w:val="00661FFE"/>
    <w:rsid w:val="006624A8"/>
    <w:rsid w:val="006627FD"/>
    <w:rsid w:val="00662AB5"/>
    <w:rsid w:val="00662C65"/>
    <w:rsid w:val="006631FF"/>
    <w:rsid w:val="00663381"/>
    <w:rsid w:val="006634B7"/>
    <w:rsid w:val="006635E6"/>
    <w:rsid w:val="00663670"/>
    <w:rsid w:val="00663BE1"/>
    <w:rsid w:val="00663C11"/>
    <w:rsid w:val="00663CA8"/>
    <w:rsid w:val="006646D6"/>
    <w:rsid w:val="00664AD0"/>
    <w:rsid w:val="00664C1B"/>
    <w:rsid w:val="006651EE"/>
    <w:rsid w:val="00665487"/>
    <w:rsid w:val="006658C5"/>
    <w:rsid w:val="00665957"/>
    <w:rsid w:val="00665A1C"/>
    <w:rsid w:val="00666158"/>
    <w:rsid w:val="006663C9"/>
    <w:rsid w:val="0066640A"/>
    <w:rsid w:val="006668C2"/>
    <w:rsid w:val="00666946"/>
    <w:rsid w:val="006670BB"/>
    <w:rsid w:val="006672AF"/>
    <w:rsid w:val="0066747F"/>
    <w:rsid w:val="00667826"/>
    <w:rsid w:val="00667EDD"/>
    <w:rsid w:val="00670041"/>
    <w:rsid w:val="00670174"/>
    <w:rsid w:val="00670190"/>
    <w:rsid w:val="00670428"/>
    <w:rsid w:val="006707BD"/>
    <w:rsid w:val="006709B2"/>
    <w:rsid w:val="006709CC"/>
    <w:rsid w:val="00670E41"/>
    <w:rsid w:val="00670E7D"/>
    <w:rsid w:val="00671267"/>
    <w:rsid w:val="0067142D"/>
    <w:rsid w:val="0067145C"/>
    <w:rsid w:val="006715E2"/>
    <w:rsid w:val="00671612"/>
    <w:rsid w:val="00671E25"/>
    <w:rsid w:val="00672002"/>
    <w:rsid w:val="00672322"/>
    <w:rsid w:val="0067263B"/>
    <w:rsid w:val="00672A43"/>
    <w:rsid w:val="00672C21"/>
    <w:rsid w:val="00672D07"/>
    <w:rsid w:val="00672EBE"/>
    <w:rsid w:val="006734B8"/>
    <w:rsid w:val="00673501"/>
    <w:rsid w:val="00673557"/>
    <w:rsid w:val="00673687"/>
    <w:rsid w:val="00673938"/>
    <w:rsid w:val="00673D87"/>
    <w:rsid w:val="00673E08"/>
    <w:rsid w:val="00674026"/>
    <w:rsid w:val="00674AC0"/>
    <w:rsid w:val="00674B80"/>
    <w:rsid w:val="00675036"/>
    <w:rsid w:val="00675144"/>
    <w:rsid w:val="00675335"/>
    <w:rsid w:val="0067537F"/>
    <w:rsid w:val="0067583A"/>
    <w:rsid w:val="00675BAC"/>
    <w:rsid w:val="00676099"/>
    <w:rsid w:val="00676190"/>
    <w:rsid w:val="0067651A"/>
    <w:rsid w:val="006765B8"/>
    <w:rsid w:val="00676749"/>
    <w:rsid w:val="00676A9A"/>
    <w:rsid w:val="0067730C"/>
    <w:rsid w:val="00677B0F"/>
    <w:rsid w:val="00677BEB"/>
    <w:rsid w:val="00680597"/>
    <w:rsid w:val="006805E4"/>
    <w:rsid w:val="00680A5A"/>
    <w:rsid w:val="00680DFF"/>
    <w:rsid w:val="006810D3"/>
    <w:rsid w:val="0068112B"/>
    <w:rsid w:val="006811BB"/>
    <w:rsid w:val="00681465"/>
    <w:rsid w:val="00681C4A"/>
    <w:rsid w:val="00681D4F"/>
    <w:rsid w:val="00681DE5"/>
    <w:rsid w:val="00681FF2"/>
    <w:rsid w:val="0068242B"/>
    <w:rsid w:val="006827BF"/>
    <w:rsid w:val="00682F7F"/>
    <w:rsid w:val="00683092"/>
    <w:rsid w:val="0068312C"/>
    <w:rsid w:val="00683272"/>
    <w:rsid w:val="0068333D"/>
    <w:rsid w:val="00683377"/>
    <w:rsid w:val="0068347F"/>
    <w:rsid w:val="006834B8"/>
    <w:rsid w:val="0068364C"/>
    <w:rsid w:val="0068397F"/>
    <w:rsid w:val="00683AD3"/>
    <w:rsid w:val="00683EB3"/>
    <w:rsid w:val="006843A6"/>
    <w:rsid w:val="006843CB"/>
    <w:rsid w:val="00684C2A"/>
    <w:rsid w:val="00684F60"/>
    <w:rsid w:val="00685869"/>
    <w:rsid w:val="00685938"/>
    <w:rsid w:val="00685AFC"/>
    <w:rsid w:val="00685ECD"/>
    <w:rsid w:val="006863CA"/>
    <w:rsid w:val="0068686B"/>
    <w:rsid w:val="006873B6"/>
    <w:rsid w:val="006873B8"/>
    <w:rsid w:val="006873E0"/>
    <w:rsid w:val="00687C7B"/>
    <w:rsid w:val="00687DAE"/>
    <w:rsid w:val="00687ED4"/>
    <w:rsid w:val="00687F88"/>
    <w:rsid w:val="006901F0"/>
    <w:rsid w:val="006902ED"/>
    <w:rsid w:val="006903E4"/>
    <w:rsid w:val="0069050E"/>
    <w:rsid w:val="00690543"/>
    <w:rsid w:val="00690D45"/>
    <w:rsid w:val="00690E86"/>
    <w:rsid w:val="0069117F"/>
    <w:rsid w:val="006911CD"/>
    <w:rsid w:val="00691FC9"/>
    <w:rsid w:val="00691FFB"/>
    <w:rsid w:val="006920E6"/>
    <w:rsid w:val="006921E0"/>
    <w:rsid w:val="0069241E"/>
    <w:rsid w:val="006926B1"/>
    <w:rsid w:val="00692891"/>
    <w:rsid w:val="00692999"/>
    <w:rsid w:val="00692B15"/>
    <w:rsid w:val="00692B83"/>
    <w:rsid w:val="00692E32"/>
    <w:rsid w:val="00692EAA"/>
    <w:rsid w:val="006934A5"/>
    <w:rsid w:val="006934B6"/>
    <w:rsid w:val="00693513"/>
    <w:rsid w:val="0069373E"/>
    <w:rsid w:val="00693AA2"/>
    <w:rsid w:val="00693AE2"/>
    <w:rsid w:val="00693ED3"/>
    <w:rsid w:val="0069406A"/>
    <w:rsid w:val="006940BB"/>
    <w:rsid w:val="00694259"/>
    <w:rsid w:val="006947EA"/>
    <w:rsid w:val="006948F0"/>
    <w:rsid w:val="00694F03"/>
    <w:rsid w:val="00694F4C"/>
    <w:rsid w:val="00694F8C"/>
    <w:rsid w:val="0069501D"/>
    <w:rsid w:val="00695920"/>
    <w:rsid w:val="00695CA7"/>
    <w:rsid w:val="00695CC2"/>
    <w:rsid w:val="00695F01"/>
    <w:rsid w:val="006960F5"/>
    <w:rsid w:val="0069656F"/>
    <w:rsid w:val="00696A10"/>
    <w:rsid w:val="00696A75"/>
    <w:rsid w:val="00696C45"/>
    <w:rsid w:val="00696E31"/>
    <w:rsid w:val="00696E73"/>
    <w:rsid w:val="00696F7B"/>
    <w:rsid w:val="0069712C"/>
    <w:rsid w:val="00697504"/>
    <w:rsid w:val="0069760D"/>
    <w:rsid w:val="00697704"/>
    <w:rsid w:val="0069792A"/>
    <w:rsid w:val="00697980"/>
    <w:rsid w:val="00697A12"/>
    <w:rsid w:val="00697CDA"/>
    <w:rsid w:val="00697E9B"/>
    <w:rsid w:val="006A049C"/>
    <w:rsid w:val="006A0558"/>
    <w:rsid w:val="006A0845"/>
    <w:rsid w:val="006A094A"/>
    <w:rsid w:val="006A0FAB"/>
    <w:rsid w:val="006A1116"/>
    <w:rsid w:val="006A148A"/>
    <w:rsid w:val="006A19ED"/>
    <w:rsid w:val="006A19F7"/>
    <w:rsid w:val="006A1B61"/>
    <w:rsid w:val="006A1BD2"/>
    <w:rsid w:val="006A1D26"/>
    <w:rsid w:val="006A1E3B"/>
    <w:rsid w:val="006A1F21"/>
    <w:rsid w:val="006A2122"/>
    <w:rsid w:val="006A2CA1"/>
    <w:rsid w:val="006A2FDF"/>
    <w:rsid w:val="006A3008"/>
    <w:rsid w:val="006A3098"/>
    <w:rsid w:val="006A31B1"/>
    <w:rsid w:val="006A3375"/>
    <w:rsid w:val="006A3523"/>
    <w:rsid w:val="006A3878"/>
    <w:rsid w:val="006A3964"/>
    <w:rsid w:val="006A3B2C"/>
    <w:rsid w:val="006A4074"/>
    <w:rsid w:val="006A444D"/>
    <w:rsid w:val="006A459F"/>
    <w:rsid w:val="006A47AA"/>
    <w:rsid w:val="006A4980"/>
    <w:rsid w:val="006A4A44"/>
    <w:rsid w:val="006A4B54"/>
    <w:rsid w:val="006A4EB4"/>
    <w:rsid w:val="006A4F1E"/>
    <w:rsid w:val="006A4F4D"/>
    <w:rsid w:val="006A5515"/>
    <w:rsid w:val="006A564E"/>
    <w:rsid w:val="006A5714"/>
    <w:rsid w:val="006A597F"/>
    <w:rsid w:val="006A5A6A"/>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94"/>
    <w:rsid w:val="006A7CC3"/>
    <w:rsid w:val="006A7D6F"/>
    <w:rsid w:val="006B00DA"/>
    <w:rsid w:val="006B0556"/>
    <w:rsid w:val="006B056E"/>
    <w:rsid w:val="006B07DB"/>
    <w:rsid w:val="006B08B7"/>
    <w:rsid w:val="006B0927"/>
    <w:rsid w:val="006B0B90"/>
    <w:rsid w:val="006B0C14"/>
    <w:rsid w:val="006B0C56"/>
    <w:rsid w:val="006B0E5A"/>
    <w:rsid w:val="006B0EB1"/>
    <w:rsid w:val="006B1220"/>
    <w:rsid w:val="006B1695"/>
    <w:rsid w:val="006B1705"/>
    <w:rsid w:val="006B17CF"/>
    <w:rsid w:val="006B18B7"/>
    <w:rsid w:val="006B1AB8"/>
    <w:rsid w:val="006B2344"/>
    <w:rsid w:val="006B23F5"/>
    <w:rsid w:val="006B2B1E"/>
    <w:rsid w:val="006B2BD9"/>
    <w:rsid w:val="006B2F6C"/>
    <w:rsid w:val="006B3234"/>
    <w:rsid w:val="006B33DA"/>
    <w:rsid w:val="006B3AE1"/>
    <w:rsid w:val="006B3C8B"/>
    <w:rsid w:val="006B40AA"/>
    <w:rsid w:val="006B417E"/>
    <w:rsid w:val="006B4245"/>
    <w:rsid w:val="006B42EC"/>
    <w:rsid w:val="006B45D6"/>
    <w:rsid w:val="006B4639"/>
    <w:rsid w:val="006B47AE"/>
    <w:rsid w:val="006B4A0C"/>
    <w:rsid w:val="006B4A53"/>
    <w:rsid w:val="006B4A92"/>
    <w:rsid w:val="006B5010"/>
    <w:rsid w:val="006B51ED"/>
    <w:rsid w:val="006B5532"/>
    <w:rsid w:val="006B57AB"/>
    <w:rsid w:val="006B5817"/>
    <w:rsid w:val="006B5C13"/>
    <w:rsid w:val="006B60E9"/>
    <w:rsid w:val="006B6475"/>
    <w:rsid w:val="006B64DF"/>
    <w:rsid w:val="006B653C"/>
    <w:rsid w:val="006B6589"/>
    <w:rsid w:val="006B6C86"/>
    <w:rsid w:val="006B6FF6"/>
    <w:rsid w:val="006B70A5"/>
    <w:rsid w:val="006B78F0"/>
    <w:rsid w:val="006C0012"/>
    <w:rsid w:val="006C00B3"/>
    <w:rsid w:val="006C06CC"/>
    <w:rsid w:val="006C0A56"/>
    <w:rsid w:val="006C0A5C"/>
    <w:rsid w:val="006C0C20"/>
    <w:rsid w:val="006C0E04"/>
    <w:rsid w:val="006C0F64"/>
    <w:rsid w:val="006C0F8F"/>
    <w:rsid w:val="006C1148"/>
    <w:rsid w:val="006C127B"/>
    <w:rsid w:val="006C1399"/>
    <w:rsid w:val="006C142E"/>
    <w:rsid w:val="006C1522"/>
    <w:rsid w:val="006C1AD2"/>
    <w:rsid w:val="006C1F22"/>
    <w:rsid w:val="006C29CE"/>
    <w:rsid w:val="006C2F34"/>
    <w:rsid w:val="006C3100"/>
    <w:rsid w:val="006C336D"/>
    <w:rsid w:val="006C3673"/>
    <w:rsid w:val="006C387D"/>
    <w:rsid w:val="006C3D77"/>
    <w:rsid w:val="006C400E"/>
    <w:rsid w:val="006C424C"/>
    <w:rsid w:val="006C426E"/>
    <w:rsid w:val="006C4483"/>
    <w:rsid w:val="006C49BE"/>
    <w:rsid w:val="006C4BA8"/>
    <w:rsid w:val="006C4BE4"/>
    <w:rsid w:val="006C4C04"/>
    <w:rsid w:val="006C4D6F"/>
    <w:rsid w:val="006C52A4"/>
    <w:rsid w:val="006C52BC"/>
    <w:rsid w:val="006C54BC"/>
    <w:rsid w:val="006C6383"/>
    <w:rsid w:val="006C63AA"/>
    <w:rsid w:val="006C65E2"/>
    <w:rsid w:val="006C6F8E"/>
    <w:rsid w:val="006C703C"/>
    <w:rsid w:val="006C75C4"/>
    <w:rsid w:val="006C7D69"/>
    <w:rsid w:val="006C7F83"/>
    <w:rsid w:val="006D0184"/>
    <w:rsid w:val="006D0716"/>
    <w:rsid w:val="006D1389"/>
    <w:rsid w:val="006D191A"/>
    <w:rsid w:val="006D1950"/>
    <w:rsid w:val="006D1C39"/>
    <w:rsid w:val="006D1CEA"/>
    <w:rsid w:val="006D1E35"/>
    <w:rsid w:val="006D21C4"/>
    <w:rsid w:val="006D2321"/>
    <w:rsid w:val="006D2348"/>
    <w:rsid w:val="006D2491"/>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627"/>
    <w:rsid w:val="006D4781"/>
    <w:rsid w:val="006D5549"/>
    <w:rsid w:val="006D5711"/>
    <w:rsid w:val="006D5939"/>
    <w:rsid w:val="006D5987"/>
    <w:rsid w:val="006D5A8E"/>
    <w:rsid w:val="006D5E27"/>
    <w:rsid w:val="006D61CF"/>
    <w:rsid w:val="006D644C"/>
    <w:rsid w:val="006D6528"/>
    <w:rsid w:val="006D6750"/>
    <w:rsid w:val="006D6782"/>
    <w:rsid w:val="006D68D7"/>
    <w:rsid w:val="006D68FD"/>
    <w:rsid w:val="006D6FEB"/>
    <w:rsid w:val="006D757C"/>
    <w:rsid w:val="006D7640"/>
    <w:rsid w:val="006D7963"/>
    <w:rsid w:val="006D79DA"/>
    <w:rsid w:val="006D7DAA"/>
    <w:rsid w:val="006D7F7C"/>
    <w:rsid w:val="006E000E"/>
    <w:rsid w:val="006E017C"/>
    <w:rsid w:val="006E07B8"/>
    <w:rsid w:val="006E0951"/>
    <w:rsid w:val="006E098E"/>
    <w:rsid w:val="006E1197"/>
    <w:rsid w:val="006E151D"/>
    <w:rsid w:val="006E19CD"/>
    <w:rsid w:val="006E22FB"/>
    <w:rsid w:val="006E2592"/>
    <w:rsid w:val="006E26E0"/>
    <w:rsid w:val="006E2B16"/>
    <w:rsid w:val="006E3070"/>
    <w:rsid w:val="006E328A"/>
    <w:rsid w:val="006E34BE"/>
    <w:rsid w:val="006E351F"/>
    <w:rsid w:val="006E3530"/>
    <w:rsid w:val="006E3FC0"/>
    <w:rsid w:val="006E411F"/>
    <w:rsid w:val="006E4686"/>
    <w:rsid w:val="006E4AC6"/>
    <w:rsid w:val="006E4CD8"/>
    <w:rsid w:val="006E4CDD"/>
    <w:rsid w:val="006E556E"/>
    <w:rsid w:val="006E57E5"/>
    <w:rsid w:val="006E58AB"/>
    <w:rsid w:val="006E592D"/>
    <w:rsid w:val="006E59AF"/>
    <w:rsid w:val="006E5CB4"/>
    <w:rsid w:val="006E5E54"/>
    <w:rsid w:val="006E5E8C"/>
    <w:rsid w:val="006E6CDE"/>
    <w:rsid w:val="006E6E54"/>
    <w:rsid w:val="006E724B"/>
    <w:rsid w:val="006E72A9"/>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E94"/>
    <w:rsid w:val="006F40A8"/>
    <w:rsid w:val="006F42A6"/>
    <w:rsid w:val="006F4BBE"/>
    <w:rsid w:val="006F4ED7"/>
    <w:rsid w:val="006F54ED"/>
    <w:rsid w:val="006F586D"/>
    <w:rsid w:val="006F58DF"/>
    <w:rsid w:val="006F58FE"/>
    <w:rsid w:val="006F5951"/>
    <w:rsid w:val="006F5AD0"/>
    <w:rsid w:val="006F5E0B"/>
    <w:rsid w:val="006F5E4B"/>
    <w:rsid w:val="006F5FD9"/>
    <w:rsid w:val="006F6117"/>
    <w:rsid w:val="006F65DC"/>
    <w:rsid w:val="006F68F8"/>
    <w:rsid w:val="006F69E2"/>
    <w:rsid w:val="006F6EF5"/>
    <w:rsid w:val="006F7098"/>
    <w:rsid w:val="006F70A0"/>
    <w:rsid w:val="006F7382"/>
    <w:rsid w:val="006F79BF"/>
    <w:rsid w:val="0070006F"/>
    <w:rsid w:val="0070026F"/>
    <w:rsid w:val="00700393"/>
    <w:rsid w:val="0070043F"/>
    <w:rsid w:val="007004BF"/>
    <w:rsid w:val="007006C4"/>
    <w:rsid w:val="007007F1"/>
    <w:rsid w:val="007008AA"/>
    <w:rsid w:val="007010F1"/>
    <w:rsid w:val="00701174"/>
    <w:rsid w:val="007012E4"/>
    <w:rsid w:val="00701421"/>
    <w:rsid w:val="007014A1"/>
    <w:rsid w:val="00701787"/>
    <w:rsid w:val="007019E9"/>
    <w:rsid w:val="00701A1E"/>
    <w:rsid w:val="007022B6"/>
    <w:rsid w:val="0070247A"/>
    <w:rsid w:val="00702BBF"/>
    <w:rsid w:val="00702CBD"/>
    <w:rsid w:val="00702EF2"/>
    <w:rsid w:val="00702F01"/>
    <w:rsid w:val="007030E2"/>
    <w:rsid w:val="007032ED"/>
    <w:rsid w:val="00703310"/>
    <w:rsid w:val="007034AD"/>
    <w:rsid w:val="007034BA"/>
    <w:rsid w:val="007034CD"/>
    <w:rsid w:val="007036F7"/>
    <w:rsid w:val="007039DF"/>
    <w:rsid w:val="0070451A"/>
    <w:rsid w:val="007047CD"/>
    <w:rsid w:val="007048A9"/>
    <w:rsid w:val="00704E33"/>
    <w:rsid w:val="00704FAF"/>
    <w:rsid w:val="00705211"/>
    <w:rsid w:val="00705409"/>
    <w:rsid w:val="007055C0"/>
    <w:rsid w:val="00705C5E"/>
    <w:rsid w:val="007062D6"/>
    <w:rsid w:val="00706434"/>
    <w:rsid w:val="00706A91"/>
    <w:rsid w:val="00706AA0"/>
    <w:rsid w:val="00706BAA"/>
    <w:rsid w:val="00706FD6"/>
    <w:rsid w:val="007070F8"/>
    <w:rsid w:val="00707367"/>
    <w:rsid w:val="00707C95"/>
    <w:rsid w:val="0071023B"/>
    <w:rsid w:val="00710512"/>
    <w:rsid w:val="0071061B"/>
    <w:rsid w:val="007106DA"/>
    <w:rsid w:val="00710821"/>
    <w:rsid w:val="00711060"/>
    <w:rsid w:val="007118B9"/>
    <w:rsid w:val="007118E7"/>
    <w:rsid w:val="00711A07"/>
    <w:rsid w:val="00711ABB"/>
    <w:rsid w:val="00711AD8"/>
    <w:rsid w:val="00711D29"/>
    <w:rsid w:val="00712E1D"/>
    <w:rsid w:val="0071336F"/>
    <w:rsid w:val="00713A19"/>
    <w:rsid w:val="00713D36"/>
    <w:rsid w:val="00713D89"/>
    <w:rsid w:val="00714239"/>
    <w:rsid w:val="00714642"/>
    <w:rsid w:val="00714E9A"/>
    <w:rsid w:val="00715162"/>
    <w:rsid w:val="00715191"/>
    <w:rsid w:val="00715965"/>
    <w:rsid w:val="007159A6"/>
    <w:rsid w:val="00715A53"/>
    <w:rsid w:val="0071644E"/>
    <w:rsid w:val="007164BD"/>
    <w:rsid w:val="007168DC"/>
    <w:rsid w:val="00716D01"/>
    <w:rsid w:val="00716DF7"/>
    <w:rsid w:val="00716E79"/>
    <w:rsid w:val="00717396"/>
    <w:rsid w:val="007175A4"/>
    <w:rsid w:val="0071761A"/>
    <w:rsid w:val="00717988"/>
    <w:rsid w:val="00717DF7"/>
    <w:rsid w:val="00720327"/>
    <w:rsid w:val="0072038E"/>
    <w:rsid w:val="007208C7"/>
    <w:rsid w:val="00721024"/>
    <w:rsid w:val="00721078"/>
    <w:rsid w:val="007211B5"/>
    <w:rsid w:val="00721264"/>
    <w:rsid w:val="00721278"/>
    <w:rsid w:val="0072150D"/>
    <w:rsid w:val="007215D0"/>
    <w:rsid w:val="00722297"/>
    <w:rsid w:val="0072288C"/>
    <w:rsid w:val="007228FD"/>
    <w:rsid w:val="00722C37"/>
    <w:rsid w:val="00723305"/>
    <w:rsid w:val="007234EB"/>
    <w:rsid w:val="0072353B"/>
    <w:rsid w:val="00723A11"/>
    <w:rsid w:val="00723A95"/>
    <w:rsid w:val="00723E3D"/>
    <w:rsid w:val="0072431F"/>
    <w:rsid w:val="00724A52"/>
    <w:rsid w:val="00725667"/>
    <w:rsid w:val="00725AA9"/>
    <w:rsid w:val="00726066"/>
    <w:rsid w:val="007260AE"/>
    <w:rsid w:val="007260C8"/>
    <w:rsid w:val="007261AC"/>
    <w:rsid w:val="00726603"/>
    <w:rsid w:val="00726807"/>
    <w:rsid w:val="00726A1A"/>
    <w:rsid w:val="00726BD1"/>
    <w:rsid w:val="00726CED"/>
    <w:rsid w:val="00726EE7"/>
    <w:rsid w:val="00726F6C"/>
    <w:rsid w:val="007271E1"/>
    <w:rsid w:val="0072734A"/>
    <w:rsid w:val="00727A3C"/>
    <w:rsid w:val="007302DA"/>
    <w:rsid w:val="0073035A"/>
    <w:rsid w:val="007303AD"/>
    <w:rsid w:val="0073080A"/>
    <w:rsid w:val="00730A00"/>
    <w:rsid w:val="00730CDA"/>
    <w:rsid w:val="00731050"/>
    <w:rsid w:val="00731AF9"/>
    <w:rsid w:val="00731DA9"/>
    <w:rsid w:val="00731DCD"/>
    <w:rsid w:val="00731FA7"/>
    <w:rsid w:val="00731FC4"/>
    <w:rsid w:val="00732048"/>
    <w:rsid w:val="00732341"/>
    <w:rsid w:val="00732D43"/>
    <w:rsid w:val="00733121"/>
    <w:rsid w:val="007331D3"/>
    <w:rsid w:val="00733473"/>
    <w:rsid w:val="007339AE"/>
    <w:rsid w:val="00733A0D"/>
    <w:rsid w:val="00733B12"/>
    <w:rsid w:val="00733C4B"/>
    <w:rsid w:val="00733FF7"/>
    <w:rsid w:val="00734316"/>
    <w:rsid w:val="007343A6"/>
    <w:rsid w:val="00734506"/>
    <w:rsid w:val="007348A5"/>
    <w:rsid w:val="007348E0"/>
    <w:rsid w:val="00734AEA"/>
    <w:rsid w:val="00734B6D"/>
    <w:rsid w:val="00734C7A"/>
    <w:rsid w:val="00734DD2"/>
    <w:rsid w:val="00735384"/>
    <w:rsid w:val="007358E1"/>
    <w:rsid w:val="00735A01"/>
    <w:rsid w:val="00735BED"/>
    <w:rsid w:val="00735E14"/>
    <w:rsid w:val="00735F9A"/>
    <w:rsid w:val="0073626D"/>
    <w:rsid w:val="00736445"/>
    <w:rsid w:val="00736581"/>
    <w:rsid w:val="00736685"/>
    <w:rsid w:val="00736884"/>
    <w:rsid w:val="00736A65"/>
    <w:rsid w:val="00736A84"/>
    <w:rsid w:val="00736AE8"/>
    <w:rsid w:val="00736C15"/>
    <w:rsid w:val="00736D9E"/>
    <w:rsid w:val="00736F95"/>
    <w:rsid w:val="0073735E"/>
    <w:rsid w:val="007373F0"/>
    <w:rsid w:val="00737B38"/>
    <w:rsid w:val="00737CB1"/>
    <w:rsid w:val="00737CB5"/>
    <w:rsid w:val="007407AF"/>
    <w:rsid w:val="0074192E"/>
    <w:rsid w:val="00741E99"/>
    <w:rsid w:val="00741F43"/>
    <w:rsid w:val="00741FBB"/>
    <w:rsid w:val="00742095"/>
    <w:rsid w:val="00742462"/>
    <w:rsid w:val="007425A4"/>
    <w:rsid w:val="007429A0"/>
    <w:rsid w:val="00742B16"/>
    <w:rsid w:val="00742B3F"/>
    <w:rsid w:val="00742BE0"/>
    <w:rsid w:val="00742EB3"/>
    <w:rsid w:val="00742FC5"/>
    <w:rsid w:val="007431F5"/>
    <w:rsid w:val="0074333F"/>
    <w:rsid w:val="00743350"/>
    <w:rsid w:val="00743585"/>
    <w:rsid w:val="00743623"/>
    <w:rsid w:val="00743658"/>
    <w:rsid w:val="00743F5B"/>
    <w:rsid w:val="00744372"/>
    <w:rsid w:val="007448D3"/>
    <w:rsid w:val="007452F4"/>
    <w:rsid w:val="007457E9"/>
    <w:rsid w:val="00746057"/>
    <w:rsid w:val="00746242"/>
    <w:rsid w:val="007467F9"/>
    <w:rsid w:val="007469CB"/>
    <w:rsid w:val="00746B1D"/>
    <w:rsid w:val="00746BFB"/>
    <w:rsid w:val="00746CC6"/>
    <w:rsid w:val="00746E81"/>
    <w:rsid w:val="00746F03"/>
    <w:rsid w:val="007470BB"/>
    <w:rsid w:val="00747816"/>
    <w:rsid w:val="00747B06"/>
    <w:rsid w:val="00747B26"/>
    <w:rsid w:val="00747F58"/>
    <w:rsid w:val="00747FE4"/>
    <w:rsid w:val="00750177"/>
    <w:rsid w:val="0075019F"/>
    <w:rsid w:val="0075074E"/>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AE2"/>
    <w:rsid w:val="00752E31"/>
    <w:rsid w:val="00752F2B"/>
    <w:rsid w:val="00753092"/>
    <w:rsid w:val="00753163"/>
    <w:rsid w:val="007532CF"/>
    <w:rsid w:val="0075349E"/>
    <w:rsid w:val="007536AE"/>
    <w:rsid w:val="007536C1"/>
    <w:rsid w:val="00753971"/>
    <w:rsid w:val="00753C02"/>
    <w:rsid w:val="00753E22"/>
    <w:rsid w:val="0075484B"/>
    <w:rsid w:val="00754A08"/>
    <w:rsid w:val="00754AD5"/>
    <w:rsid w:val="00754BF1"/>
    <w:rsid w:val="0075512B"/>
    <w:rsid w:val="00755329"/>
    <w:rsid w:val="00755381"/>
    <w:rsid w:val="00755956"/>
    <w:rsid w:val="00755D9F"/>
    <w:rsid w:val="00755E27"/>
    <w:rsid w:val="00755EA1"/>
    <w:rsid w:val="00756292"/>
    <w:rsid w:val="00756513"/>
    <w:rsid w:val="00756C27"/>
    <w:rsid w:val="00756DEC"/>
    <w:rsid w:val="00756EFE"/>
    <w:rsid w:val="007571EA"/>
    <w:rsid w:val="007579DB"/>
    <w:rsid w:val="007600A3"/>
    <w:rsid w:val="00760141"/>
    <w:rsid w:val="0076017C"/>
    <w:rsid w:val="007601E5"/>
    <w:rsid w:val="007603D0"/>
    <w:rsid w:val="007611F3"/>
    <w:rsid w:val="00761275"/>
    <w:rsid w:val="00761D25"/>
    <w:rsid w:val="00761EE6"/>
    <w:rsid w:val="0076204C"/>
    <w:rsid w:val="00762119"/>
    <w:rsid w:val="00762405"/>
    <w:rsid w:val="00762957"/>
    <w:rsid w:val="007630A5"/>
    <w:rsid w:val="0076312F"/>
    <w:rsid w:val="007632A3"/>
    <w:rsid w:val="007636A5"/>
    <w:rsid w:val="00763C3F"/>
    <w:rsid w:val="00763F1D"/>
    <w:rsid w:val="00763FC4"/>
    <w:rsid w:val="00763FF6"/>
    <w:rsid w:val="0076402D"/>
    <w:rsid w:val="00764285"/>
    <w:rsid w:val="007645BB"/>
    <w:rsid w:val="007645E7"/>
    <w:rsid w:val="007646A3"/>
    <w:rsid w:val="00764831"/>
    <w:rsid w:val="00764B89"/>
    <w:rsid w:val="00764BA8"/>
    <w:rsid w:val="00764EBD"/>
    <w:rsid w:val="00765469"/>
    <w:rsid w:val="00765663"/>
    <w:rsid w:val="00765853"/>
    <w:rsid w:val="0076595B"/>
    <w:rsid w:val="00765EBB"/>
    <w:rsid w:val="00765FC8"/>
    <w:rsid w:val="00766357"/>
    <w:rsid w:val="007664E5"/>
    <w:rsid w:val="007669F8"/>
    <w:rsid w:val="00766A9B"/>
    <w:rsid w:val="00766BE5"/>
    <w:rsid w:val="00766C19"/>
    <w:rsid w:val="00766E0A"/>
    <w:rsid w:val="00766F81"/>
    <w:rsid w:val="007672D0"/>
    <w:rsid w:val="00767470"/>
    <w:rsid w:val="00767751"/>
    <w:rsid w:val="00767A59"/>
    <w:rsid w:val="00767F16"/>
    <w:rsid w:val="007700D9"/>
    <w:rsid w:val="007702BB"/>
    <w:rsid w:val="00770554"/>
    <w:rsid w:val="00770943"/>
    <w:rsid w:val="00770A12"/>
    <w:rsid w:val="00770B1A"/>
    <w:rsid w:val="00770CEA"/>
    <w:rsid w:val="00770CF8"/>
    <w:rsid w:val="00770CFC"/>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E3A"/>
    <w:rsid w:val="007741BA"/>
    <w:rsid w:val="00774309"/>
    <w:rsid w:val="007743BA"/>
    <w:rsid w:val="00774475"/>
    <w:rsid w:val="00774593"/>
    <w:rsid w:val="00774A95"/>
    <w:rsid w:val="00774D25"/>
    <w:rsid w:val="00774DCB"/>
    <w:rsid w:val="00774EDE"/>
    <w:rsid w:val="00774F93"/>
    <w:rsid w:val="0077511B"/>
    <w:rsid w:val="0077534C"/>
    <w:rsid w:val="00775395"/>
    <w:rsid w:val="00775598"/>
    <w:rsid w:val="00775601"/>
    <w:rsid w:val="00775A46"/>
    <w:rsid w:val="00775B2A"/>
    <w:rsid w:val="00775CF0"/>
    <w:rsid w:val="00775E30"/>
    <w:rsid w:val="00776252"/>
    <w:rsid w:val="00776269"/>
    <w:rsid w:val="007763DB"/>
    <w:rsid w:val="007764AB"/>
    <w:rsid w:val="00776C62"/>
    <w:rsid w:val="00776CAE"/>
    <w:rsid w:val="00776CF8"/>
    <w:rsid w:val="00776D50"/>
    <w:rsid w:val="00776D69"/>
    <w:rsid w:val="00776E93"/>
    <w:rsid w:val="00777081"/>
    <w:rsid w:val="00777424"/>
    <w:rsid w:val="00777B85"/>
    <w:rsid w:val="00777C3C"/>
    <w:rsid w:val="00777F8E"/>
    <w:rsid w:val="007802AD"/>
    <w:rsid w:val="00780737"/>
    <w:rsid w:val="00780B85"/>
    <w:rsid w:val="00780D8A"/>
    <w:rsid w:val="00780DC4"/>
    <w:rsid w:val="00780E00"/>
    <w:rsid w:val="0078109D"/>
    <w:rsid w:val="007818F8"/>
    <w:rsid w:val="00781BDA"/>
    <w:rsid w:val="00781BE7"/>
    <w:rsid w:val="00781D5B"/>
    <w:rsid w:val="0078267D"/>
    <w:rsid w:val="007828DD"/>
    <w:rsid w:val="00782E4E"/>
    <w:rsid w:val="00783086"/>
    <w:rsid w:val="0078310F"/>
    <w:rsid w:val="007834BC"/>
    <w:rsid w:val="00783648"/>
    <w:rsid w:val="0078368A"/>
    <w:rsid w:val="00783805"/>
    <w:rsid w:val="00783AC2"/>
    <w:rsid w:val="00783B70"/>
    <w:rsid w:val="00783E94"/>
    <w:rsid w:val="00783EB6"/>
    <w:rsid w:val="00784457"/>
    <w:rsid w:val="00784463"/>
    <w:rsid w:val="00784790"/>
    <w:rsid w:val="00784AAB"/>
    <w:rsid w:val="00784CDF"/>
    <w:rsid w:val="00784F0E"/>
    <w:rsid w:val="00784F36"/>
    <w:rsid w:val="0078536B"/>
    <w:rsid w:val="00785793"/>
    <w:rsid w:val="007858ED"/>
    <w:rsid w:val="007859BF"/>
    <w:rsid w:val="00785B0D"/>
    <w:rsid w:val="00785C9C"/>
    <w:rsid w:val="00785CA1"/>
    <w:rsid w:val="00785F51"/>
    <w:rsid w:val="0078610E"/>
    <w:rsid w:val="0078613A"/>
    <w:rsid w:val="007864C2"/>
    <w:rsid w:val="00786B81"/>
    <w:rsid w:val="00786DF8"/>
    <w:rsid w:val="0078710C"/>
    <w:rsid w:val="007878D3"/>
    <w:rsid w:val="00787A84"/>
    <w:rsid w:val="00787AFF"/>
    <w:rsid w:val="0079036A"/>
    <w:rsid w:val="0079038F"/>
    <w:rsid w:val="0079060D"/>
    <w:rsid w:val="007907DD"/>
    <w:rsid w:val="00790A12"/>
    <w:rsid w:val="00790AD3"/>
    <w:rsid w:val="00790B19"/>
    <w:rsid w:val="00790BE7"/>
    <w:rsid w:val="00790F90"/>
    <w:rsid w:val="007914EC"/>
    <w:rsid w:val="007917F7"/>
    <w:rsid w:val="00791C5A"/>
    <w:rsid w:val="00791F75"/>
    <w:rsid w:val="0079217A"/>
    <w:rsid w:val="00792287"/>
    <w:rsid w:val="00792413"/>
    <w:rsid w:val="007929D3"/>
    <w:rsid w:val="00792C55"/>
    <w:rsid w:val="007934D9"/>
    <w:rsid w:val="0079377A"/>
    <w:rsid w:val="007939DA"/>
    <w:rsid w:val="00793A8A"/>
    <w:rsid w:val="0079416C"/>
    <w:rsid w:val="007942DD"/>
    <w:rsid w:val="0079441D"/>
    <w:rsid w:val="00794535"/>
    <w:rsid w:val="00794598"/>
    <w:rsid w:val="00794D08"/>
    <w:rsid w:val="00794E73"/>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98F"/>
    <w:rsid w:val="00797C08"/>
    <w:rsid w:val="007A02B1"/>
    <w:rsid w:val="007A09E7"/>
    <w:rsid w:val="007A0ACC"/>
    <w:rsid w:val="007A0F4C"/>
    <w:rsid w:val="007A11C0"/>
    <w:rsid w:val="007A1216"/>
    <w:rsid w:val="007A12AD"/>
    <w:rsid w:val="007A12FE"/>
    <w:rsid w:val="007A15E2"/>
    <w:rsid w:val="007A1B51"/>
    <w:rsid w:val="007A1E98"/>
    <w:rsid w:val="007A1FF3"/>
    <w:rsid w:val="007A22AD"/>
    <w:rsid w:val="007A29EB"/>
    <w:rsid w:val="007A2D9A"/>
    <w:rsid w:val="007A2EB3"/>
    <w:rsid w:val="007A2F79"/>
    <w:rsid w:val="007A2F9F"/>
    <w:rsid w:val="007A308B"/>
    <w:rsid w:val="007A35BD"/>
    <w:rsid w:val="007A3B1C"/>
    <w:rsid w:val="007A4558"/>
    <w:rsid w:val="007A4CA0"/>
    <w:rsid w:val="007A4FF6"/>
    <w:rsid w:val="007A51A4"/>
    <w:rsid w:val="007A5341"/>
    <w:rsid w:val="007A57ED"/>
    <w:rsid w:val="007A58E5"/>
    <w:rsid w:val="007A58EA"/>
    <w:rsid w:val="007A59DA"/>
    <w:rsid w:val="007A5C72"/>
    <w:rsid w:val="007A5E6E"/>
    <w:rsid w:val="007A64E1"/>
    <w:rsid w:val="007A69F4"/>
    <w:rsid w:val="007A6C31"/>
    <w:rsid w:val="007A6C5D"/>
    <w:rsid w:val="007A6E7E"/>
    <w:rsid w:val="007A7348"/>
    <w:rsid w:val="007A778C"/>
    <w:rsid w:val="007A793A"/>
    <w:rsid w:val="007A79D6"/>
    <w:rsid w:val="007A7EFF"/>
    <w:rsid w:val="007B0064"/>
    <w:rsid w:val="007B03AE"/>
    <w:rsid w:val="007B07C5"/>
    <w:rsid w:val="007B0BC9"/>
    <w:rsid w:val="007B0C24"/>
    <w:rsid w:val="007B0CBA"/>
    <w:rsid w:val="007B1069"/>
    <w:rsid w:val="007B10EE"/>
    <w:rsid w:val="007B11B4"/>
    <w:rsid w:val="007B11DA"/>
    <w:rsid w:val="007B173E"/>
    <w:rsid w:val="007B1A5A"/>
    <w:rsid w:val="007B1C8B"/>
    <w:rsid w:val="007B1C98"/>
    <w:rsid w:val="007B1FD3"/>
    <w:rsid w:val="007B2057"/>
    <w:rsid w:val="007B20A1"/>
    <w:rsid w:val="007B29FB"/>
    <w:rsid w:val="007B39BD"/>
    <w:rsid w:val="007B3E80"/>
    <w:rsid w:val="007B41E5"/>
    <w:rsid w:val="007B4441"/>
    <w:rsid w:val="007B4D1E"/>
    <w:rsid w:val="007B4F9D"/>
    <w:rsid w:val="007B5407"/>
    <w:rsid w:val="007B560C"/>
    <w:rsid w:val="007B5B84"/>
    <w:rsid w:val="007B5F4A"/>
    <w:rsid w:val="007B6146"/>
    <w:rsid w:val="007B6606"/>
    <w:rsid w:val="007B66EC"/>
    <w:rsid w:val="007B67CB"/>
    <w:rsid w:val="007B6A7E"/>
    <w:rsid w:val="007B6A88"/>
    <w:rsid w:val="007B6BAB"/>
    <w:rsid w:val="007B6BAC"/>
    <w:rsid w:val="007B6C07"/>
    <w:rsid w:val="007B744E"/>
    <w:rsid w:val="007B766A"/>
    <w:rsid w:val="007B7C30"/>
    <w:rsid w:val="007B7FFD"/>
    <w:rsid w:val="007C00D8"/>
    <w:rsid w:val="007C02DD"/>
    <w:rsid w:val="007C0876"/>
    <w:rsid w:val="007C0B17"/>
    <w:rsid w:val="007C0B64"/>
    <w:rsid w:val="007C0CB7"/>
    <w:rsid w:val="007C0DBC"/>
    <w:rsid w:val="007C0DEA"/>
    <w:rsid w:val="007C0ECD"/>
    <w:rsid w:val="007C13FC"/>
    <w:rsid w:val="007C161B"/>
    <w:rsid w:val="007C1AB0"/>
    <w:rsid w:val="007C1B28"/>
    <w:rsid w:val="007C2067"/>
    <w:rsid w:val="007C207E"/>
    <w:rsid w:val="007C2708"/>
    <w:rsid w:val="007C2860"/>
    <w:rsid w:val="007C28C7"/>
    <w:rsid w:val="007C2BC3"/>
    <w:rsid w:val="007C2C8B"/>
    <w:rsid w:val="007C2E62"/>
    <w:rsid w:val="007C2EB2"/>
    <w:rsid w:val="007C2F4E"/>
    <w:rsid w:val="007C359B"/>
    <w:rsid w:val="007C3671"/>
    <w:rsid w:val="007C36C3"/>
    <w:rsid w:val="007C3E98"/>
    <w:rsid w:val="007C3F97"/>
    <w:rsid w:val="007C3FCB"/>
    <w:rsid w:val="007C490F"/>
    <w:rsid w:val="007C49F6"/>
    <w:rsid w:val="007C4B83"/>
    <w:rsid w:val="007C532D"/>
    <w:rsid w:val="007C54E9"/>
    <w:rsid w:val="007C5AF4"/>
    <w:rsid w:val="007C6284"/>
    <w:rsid w:val="007C6608"/>
    <w:rsid w:val="007C680E"/>
    <w:rsid w:val="007C6863"/>
    <w:rsid w:val="007C69E1"/>
    <w:rsid w:val="007C6CBC"/>
    <w:rsid w:val="007C6CFC"/>
    <w:rsid w:val="007C6F99"/>
    <w:rsid w:val="007C70FE"/>
    <w:rsid w:val="007C73A5"/>
    <w:rsid w:val="007C785C"/>
    <w:rsid w:val="007C7EEC"/>
    <w:rsid w:val="007D01D7"/>
    <w:rsid w:val="007D0606"/>
    <w:rsid w:val="007D0B3C"/>
    <w:rsid w:val="007D0B67"/>
    <w:rsid w:val="007D0CF1"/>
    <w:rsid w:val="007D0FAF"/>
    <w:rsid w:val="007D11B1"/>
    <w:rsid w:val="007D136E"/>
    <w:rsid w:val="007D1462"/>
    <w:rsid w:val="007D1C1E"/>
    <w:rsid w:val="007D1CD0"/>
    <w:rsid w:val="007D22C8"/>
    <w:rsid w:val="007D24CD"/>
    <w:rsid w:val="007D268B"/>
    <w:rsid w:val="007D3B79"/>
    <w:rsid w:val="007D43C5"/>
    <w:rsid w:val="007D45CE"/>
    <w:rsid w:val="007D4739"/>
    <w:rsid w:val="007D482A"/>
    <w:rsid w:val="007D49DA"/>
    <w:rsid w:val="007D4BA0"/>
    <w:rsid w:val="007D501C"/>
    <w:rsid w:val="007D51DE"/>
    <w:rsid w:val="007D54F2"/>
    <w:rsid w:val="007D5A2B"/>
    <w:rsid w:val="007D5AC0"/>
    <w:rsid w:val="007D5C64"/>
    <w:rsid w:val="007D5C66"/>
    <w:rsid w:val="007D5F26"/>
    <w:rsid w:val="007D603F"/>
    <w:rsid w:val="007D6061"/>
    <w:rsid w:val="007D6290"/>
    <w:rsid w:val="007D63C3"/>
    <w:rsid w:val="007D640D"/>
    <w:rsid w:val="007D66F3"/>
    <w:rsid w:val="007D69A5"/>
    <w:rsid w:val="007D6F3A"/>
    <w:rsid w:val="007D712C"/>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37E9"/>
    <w:rsid w:val="007E3A95"/>
    <w:rsid w:val="007E3BCD"/>
    <w:rsid w:val="007E3CBA"/>
    <w:rsid w:val="007E3FB4"/>
    <w:rsid w:val="007E4341"/>
    <w:rsid w:val="007E4C21"/>
    <w:rsid w:val="007E54B9"/>
    <w:rsid w:val="007E64AF"/>
    <w:rsid w:val="007E6D79"/>
    <w:rsid w:val="007E7441"/>
    <w:rsid w:val="007E746D"/>
    <w:rsid w:val="007E7711"/>
    <w:rsid w:val="007E7885"/>
    <w:rsid w:val="007E79B5"/>
    <w:rsid w:val="007E7E0D"/>
    <w:rsid w:val="007F0256"/>
    <w:rsid w:val="007F0604"/>
    <w:rsid w:val="007F08B9"/>
    <w:rsid w:val="007F0924"/>
    <w:rsid w:val="007F09A5"/>
    <w:rsid w:val="007F0C7A"/>
    <w:rsid w:val="007F0DC3"/>
    <w:rsid w:val="007F0EED"/>
    <w:rsid w:val="007F11DC"/>
    <w:rsid w:val="007F13CB"/>
    <w:rsid w:val="007F15A7"/>
    <w:rsid w:val="007F185E"/>
    <w:rsid w:val="007F1F15"/>
    <w:rsid w:val="007F2526"/>
    <w:rsid w:val="007F2780"/>
    <w:rsid w:val="007F304B"/>
    <w:rsid w:val="007F305D"/>
    <w:rsid w:val="007F39CE"/>
    <w:rsid w:val="007F3ACC"/>
    <w:rsid w:val="007F3DC9"/>
    <w:rsid w:val="007F4471"/>
    <w:rsid w:val="007F4B39"/>
    <w:rsid w:val="007F4B82"/>
    <w:rsid w:val="007F4C01"/>
    <w:rsid w:val="007F4DE4"/>
    <w:rsid w:val="007F5050"/>
    <w:rsid w:val="007F5113"/>
    <w:rsid w:val="007F57FB"/>
    <w:rsid w:val="007F5A61"/>
    <w:rsid w:val="007F5B34"/>
    <w:rsid w:val="007F5E32"/>
    <w:rsid w:val="007F6168"/>
    <w:rsid w:val="007F632C"/>
    <w:rsid w:val="007F6435"/>
    <w:rsid w:val="007F6705"/>
    <w:rsid w:val="007F6E98"/>
    <w:rsid w:val="007F70AB"/>
    <w:rsid w:val="007F7296"/>
    <w:rsid w:val="007F761C"/>
    <w:rsid w:val="007F7AE2"/>
    <w:rsid w:val="008004AE"/>
    <w:rsid w:val="00800D8A"/>
    <w:rsid w:val="008010F1"/>
    <w:rsid w:val="0080147F"/>
    <w:rsid w:val="008014A8"/>
    <w:rsid w:val="00801582"/>
    <w:rsid w:val="00801939"/>
    <w:rsid w:val="008022D3"/>
    <w:rsid w:val="0080243C"/>
    <w:rsid w:val="008024B9"/>
    <w:rsid w:val="008030F8"/>
    <w:rsid w:val="00803254"/>
    <w:rsid w:val="00803332"/>
    <w:rsid w:val="00803498"/>
    <w:rsid w:val="00803709"/>
    <w:rsid w:val="00803BF1"/>
    <w:rsid w:val="00803C39"/>
    <w:rsid w:val="00803CF1"/>
    <w:rsid w:val="00803FEC"/>
    <w:rsid w:val="00804011"/>
    <w:rsid w:val="0080432C"/>
    <w:rsid w:val="0080437A"/>
    <w:rsid w:val="00804440"/>
    <w:rsid w:val="00805438"/>
    <w:rsid w:val="00805488"/>
    <w:rsid w:val="00805BA6"/>
    <w:rsid w:val="00805DE4"/>
    <w:rsid w:val="00805EB6"/>
    <w:rsid w:val="008062B3"/>
    <w:rsid w:val="008062DE"/>
    <w:rsid w:val="00806449"/>
    <w:rsid w:val="00806636"/>
    <w:rsid w:val="00806991"/>
    <w:rsid w:val="00806C88"/>
    <w:rsid w:val="00807393"/>
    <w:rsid w:val="008076FF"/>
    <w:rsid w:val="00807750"/>
    <w:rsid w:val="00807A5B"/>
    <w:rsid w:val="00807EE8"/>
    <w:rsid w:val="0081018A"/>
    <w:rsid w:val="0081063B"/>
    <w:rsid w:val="008109FE"/>
    <w:rsid w:val="00810E78"/>
    <w:rsid w:val="0081101D"/>
    <w:rsid w:val="00811690"/>
    <w:rsid w:val="008116AA"/>
    <w:rsid w:val="00811752"/>
    <w:rsid w:val="008117D5"/>
    <w:rsid w:val="00811828"/>
    <w:rsid w:val="00811AB5"/>
    <w:rsid w:val="00811BF2"/>
    <w:rsid w:val="00812314"/>
    <w:rsid w:val="008126ED"/>
    <w:rsid w:val="00812A50"/>
    <w:rsid w:val="00812ADB"/>
    <w:rsid w:val="00812BB6"/>
    <w:rsid w:val="008130CE"/>
    <w:rsid w:val="00813254"/>
    <w:rsid w:val="0081335D"/>
    <w:rsid w:val="00813ED0"/>
    <w:rsid w:val="00814269"/>
    <w:rsid w:val="008143C0"/>
    <w:rsid w:val="008143CB"/>
    <w:rsid w:val="0081445F"/>
    <w:rsid w:val="008144FF"/>
    <w:rsid w:val="0081485B"/>
    <w:rsid w:val="008149BE"/>
    <w:rsid w:val="00814AE0"/>
    <w:rsid w:val="00814C65"/>
    <w:rsid w:val="008153AE"/>
    <w:rsid w:val="0081574B"/>
    <w:rsid w:val="00815CC4"/>
    <w:rsid w:val="00815F49"/>
    <w:rsid w:val="008160F6"/>
    <w:rsid w:val="00816221"/>
    <w:rsid w:val="008165A3"/>
    <w:rsid w:val="008167D0"/>
    <w:rsid w:val="00817020"/>
    <w:rsid w:val="00817437"/>
    <w:rsid w:val="0081756C"/>
    <w:rsid w:val="00817FC6"/>
    <w:rsid w:val="008201CA"/>
    <w:rsid w:val="008209EC"/>
    <w:rsid w:val="0082129A"/>
    <w:rsid w:val="00821613"/>
    <w:rsid w:val="00821622"/>
    <w:rsid w:val="008217E8"/>
    <w:rsid w:val="00821AE6"/>
    <w:rsid w:val="00821B30"/>
    <w:rsid w:val="00821D2D"/>
    <w:rsid w:val="00821F8C"/>
    <w:rsid w:val="0082203E"/>
    <w:rsid w:val="008223F1"/>
    <w:rsid w:val="008224DD"/>
    <w:rsid w:val="0082252D"/>
    <w:rsid w:val="00822EBD"/>
    <w:rsid w:val="008234EB"/>
    <w:rsid w:val="008236B6"/>
    <w:rsid w:val="00823720"/>
    <w:rsid w:val="00823AE6"/>
    <w:rsid w:val="00823AED"/>
    <w:rsid w:val="00823DCC"/>
    <w:rsid w:val="008248DF"/>
    <w:rsid w:val="00824AFA"/>
    <w:rsid w:val="00824C7A"/>
    <w:rsid w:val="00824C93"/>
    <w:rsid w:val="00824E13"/>
    <w:rsid w:val="00825145"/>
    <w:rsid w:val="0082519D"/>
    <w:rsid w:val="00825947"/>
    <w:rsid w:val="008260FA"/>
    <w:rsid w:val="008264F1"/>
    <w:rsid w:val="00826981"/>
    <w:rsid w:val="00826A16"/>
    <w:rsid w:val="00826B77"/>
    <w:rsid w:val="00826DC8"/>
    <w:rsid w:val="00827242"/>
    <w:rsid w:val="008277A9"/>
    <w:rsid w:val="00827941"/>
    <w:rsid w:val="00827967"/>
    <w:rsid w:val="00827DF7"/>
    <w:rsid w:val="008300DF"/>
    <w:rsid w:val="00830595"/>
    <w:rsid w:val="008305C7"/>
    <w:rsid w:val="008305DD"/>
    <w:rsid w:val="008306D9"/>
    <w:rsid w:val="0083072B"/>
    <w:rsid w:val="00830AF6"/>
    <w:rsid w:val="00830B42"/>
    <w:rsid w:val="00830C85"/>
    <w:rsid w:val="00830CE7"/>
    <w:rsid w:val="00831674"/>
    <w:rsid w:val="00831C33"/>
    <w:rsid w:val="00831CCB"/>
    <w:rsid w:val="00831CF6"/>
    <w:rsid w:val="00832212"/>
    <w:rsid w:val="00832591"/>
    <w:rsid w:val="0083260C"/>
    <w:rsid w:val="00832A41"/>
    <w:rsid w:val="00833037"/>
    <w:rsid w:val="008330ED"/>
    <w:rsid w:val="0083329A"/>
    <w:rsid w:val="00833334"/>
    <w:rsid w:val="008333B1"/>
    <w:rsid w:val="008336E9"/>
    <w:rsid w:val="00833705"/>
    <w:rsid w:val="00833B5B"/>
    <w:rsid w:val="00834883"/>
    <w:rsid w:val="00834A62"/>
    <w:rsid w:val="0083508F"/>
    <w:rsid w:val="00835754"/>
    <w:rsid w:val="00835819"/>
    <w:rsid w:val="00836684"/>
    <w:rsid w:val="00836757"/>
    <w:rsid w:val="0083690D"/>
    <w:rsid w:val="00836C7B"/>
    <w:rsid w:val="00836CD8"/>
    <w:rsid w:val="00836EEF"/>
    <w:rsid w:val="00837454"/>
    <w:rsid w:val="00840019"/>
    <w:rsid w:val="00840659"/>
    <w:rsid w:val="00840ACA"/>
    <w:rsid w:val="00840BE5"/>
    <w:rsid w:val="00840D6A"/>
    <w:rsid w:val="00841150"/>
    <w:rsid w:val="0084158B"/>
    <w:rsid w:val="008416C7"/>
    <w:rsid w:val="008418E9"/>
    <w:rsid w:val="00841CA7"/>
    <w:rsid w:val="00841E16"/>
    <w:rsid w:val="008423F5"/>
    <w:rsid w:val="00842797"/>
    <w:rsid w:val="00842ACB"/>
    <w:rsid w:val="00842C5F"/>
    <w:rsid w:val="0084315C"/>
    <w:rsid w:val="008431D4"/>
    <w:rsid w:val="0084352A"/>
    <w:rsid w:val="0084357F"/>
    <w:rsid w:val="008436A1"/>
    <w:rsid w:val="008438FF"/>
    <w:rsid w:val="00843EAD"/>
    <w:rsid w:val="0084408F"/>
    <w:rsid w:val="008440CF"/>
    <w:rsid w:val="0084417D"/>
    <w:rsid w:val="00844251"/>
    <w:rsid w:val="00844578"/>
    <w:rsid w:val="0084462A"/>
    <w:rsid w:val="008449B0"/>
    <w:rsid w:val="00844FF2"/>
    <w:rsid w:val="0084511E"/>
    <w:rsid w:val="0084512C"/>
    <w:rsid w:val="00845236"/>
    <w:rsid w:val="008452E6"/>
    <w:rsid w:val="008453DF"/>
    <w:rsid w:val="00845BD8"/>
    <w:rsid w:val="00845DD1"/>
    <w:rsid w:val="008465B9"/>
    <w:rsid w:val="0084666C"/>
    <w:rsid w:val="00846B1B"/>
    <w:rsid w:val="00846F41"/>
    <w:rsid w:val="00847081"/>
    <w:rsid w:val="0084749E"/>
    <w:rsid w:val="008474D9"/>
    <w:rsid w:val="00847515"/>
    <w:rsid w:val="00847913"/>
    <w:rsid w:val="00847EA8"/>
    <w:rsid w:val="00847F25"/>
    <w:rsid w:val="008502B3"/>
    <w:rsid w:val="008502DA"/>
    <w:rsid w:val="0085055E"/>
    <w:rsid w:val="00850836"/>
    <w:rsid w:val="00850998"/>
    <w:rsid w:val="00850F67"/>
    <w:rsid w:val="00851185"/>
    <w:rsid w:val="0085131B"/>
    <w:rsid w:val="0085148F"/>
    <w:rsid w:val="008518CC"/>
    <w:rsid w:val="00851B40"/>
    <w:rsid w:val="00852262"/>
    <w:rsid w:val="008525B0"/>
    <w:rsid w:val="00852BFE"/>
    <w:rsid w:val="008533A9"/>
    <w:rsid w:val="008537D7"/>
    <w:rsid w:val="0085392E"/>
    <w:rsid w:val="00853A34"/>
    <w:rsid w:val="00853B18"/>
    <w:rsid w:val="00853B1B"/>
    <w:rsid w:val="00854259"/>
    <w:rsid w:val="00854337"/>
    <w:rsid w:val="00854572"/>
    <w:rsid w:val="00854CE6"/>
    <w:rsid w:val="00855418"/>
    <w:rsid w:val="00855AF6"/>
    <w:rsid w:val="0085632D"/>
    <w:rsid w:val="008563D7"/>
    <w:rsid w:val="00856433"/>
    <w:rsid w:val="00856484"/>
    <w:rsid w:val="008569BD"/>
    <w:rsid w:val="00856CCB"/>
    <w:rsid w:val="00856D9A"/>
    <w:rsid w:val="00856FCD"/>
    <w:rsid w:val="0085732D"/>
    <w:rsid w:val="008573A2"/>
    <w:rsid w:val="008575F2"/>
    <w:rsid w:val="00857D01"/>
    <w:rsid w:val="00857DDC"/>
    <w:rsid w:val="00857F81"/>
    <w:rsid w:val="0086028E"/>
    <w:rsid w:val="00860528"/>
    <w:rsid w:val="0086081D"/>
    <w:rsid w:val="00860AB8"/>
    <w:rsid w:val="00860EAD"/>
    <w:rsid w:val="0086117F"/>
    <w:rsid w:val="008611CD"/>
    <w:rsid w:val="00861996"/>
    <w:rsid w:val="0086199A"/>
    <w:rsid w:val="00861BD5"/>
    <w:rsid w:val="00861C15"/>
    <w:rsid w:val="0086244A"/>
    <w:rsid w:val="00862700"/>
    <w:rsid w:val="00862783"/>
    <w:rsid w:val="008627E1"/>
    <w:rsid w:val="00862DBE"/>
    <w:rsid w:val="00862DC8"/>
    <w:rsid w:val="00862F19"/>
    <w:rsid w:val="00863044"/>
    <w:rsid w:val="00863849"/>
    <w:rsid w:val="00863F7D"/>
    <w:rsid w:val="008642A0"/>
    <w:rsid w:val="0086479A"/>
    <w:rsid w:val="008647F3"/>
    <w:rsid w:val="008654C3"/>
    <w:rsid w:val="008658B6"/>
    <w:rsid w:val="00865AA0"/>
    <w:rsid w:val="00865B0E"/>
    <w:rsid w:val="00865B8B"/>
    <w:rsid w:val="00865C7E"/>
    <w:rsid w:val="00865FFB"/>
    <w:rsid w:val="00867255"/>
    <w:rsid w:val="008678CB"/>
    <w:rsid w:val="0086798E"/>
    <w:rsid w:val="00867A40"/>
    <w:rsid w:val="00867D47"/>
    <w:rsid w:val="00867FBE"/>
    <w:rsid w:val="008703F5"/>
    <w:rsid w:val="00870B5F"/>
    <w:rsid w:val="00870FD8"/>
    <w:rsid w:val="008714BE"/>
    <w:rsid w:val="008716A3"/>
    <w:rsid w:val="00871710"/>
    <w:rsid w:val="00871969"/>
    <w:rsid w:val="00871CF0"/>
    <w:rsid w:val="00871EDE"/>
    <w:rsid w:val="008722A2"/>
    <w:rsid w:val="00872412"/>
    <w:rsid w:val="00872648"/>
    <w:rsid w:val="00872D1A"/>
    <w:rsid w:val="00873139"/>
    <w:rsid w:val="008738A9"/>
    <w:rsid w:val="00873A40"/>
    <w:rsid w:val="00873B3D"/>
    <w:rsid w:val="00873CAB"/>
    <w:rsid w:val="00874205"/>
    <w:rsid w:val="0087436E"/>
    <w:rsid w:val="008743A0"/>
    <w:rsid w:val="008743B7"/>
    <w:rsid w:val="008743DE"/>
    <w:rsid w:val="0087445A"/>
    <w:rsid w:val="008746DE"/>
    <w:rsid w:val="008749FA"/>
    <w:rsid w:val="00874B71"/>
    <w:rsid w:val="008751E6"/>
    <w:rsid w:val="0087560E"/>
    <w:rsid w:val="0087563C"/>
    <w:rsid w:val="00875D58"/>
    <w:rsid w:val="00875FCA"/>
    <w:rsid w:val="0087618A"/>
    <w:rsid w:val="008763B4"/>
    <w:rsid w:val="00876457"/>
    <w:rsid w:val="00876706"/>
    <w:rsid w:val="008769FF"/>
    <w:rsid w:val="00876BAC"/>
    <w:rsid w:val="00876D36"/>
    <w:rsid w:val="00877329"/>
    <w:rsid w:val="008774F8"/>
    <w:rsid w:val="0087786D"/>
    <w:rsid w:val="00877F12"/>
    <w:rsid w:val="00877FC6"/>
    <w:rsid w:val="00880A63"/>
    <w:rsid w:val="00880E32"/>
    <w:rsid w:val="008812BB"/>
    <w:rsid w:val="00881433"/>
    <w:rsid w:val="00881637"/>
    <w:rsid w:val="008816E1"/>
    <w:rsid w:val="00881E4E"/>
    <w:rsid w:val="0088207E"/>
    <w:rsid w:val="00882249"/>
    <w:rsid w:val="0088236A"/>
    <w:rsid w:val="0088260B"/>
    <w:rsid w:val="008826F4"/>
    <w:rsid w:val="00882A24"/>
    <w:rsid w:val="00882C06"/>
    <w:rsid w:val="00882E1D"/>
    <w:rsid w:val="00882F72"/>
    <w:rsid w:val="008831C8"/>
    <w:rsid w:val="00883487"/>
    <w:rsid w:val="00883545"/>
    <w:rsid w:val="0088355F"/>
    <w:rsid w:val="00883669"/>
    <w:rsid w:val="0088395D"/>
    <w:rsid w:val="008839A2"/>
    <w:rsid w:val="008839F6"/>
    <w:rsid w:val="00883A9D"/>
    <w:rsid w:val="00883B3D"/>
    <w:rsid w:val="00883B5C"/>
    <w:rsid w:val="00883CF0"/>
    <w:rsid w:val="0088469C"/>
    <w:rsid w:val="00884800"/>
    <w:rsid w:val="00884B25"/>
    <w:rsid w:val="00884B75"/>
    <w:rsid w:val="00885074"/>
    <w:rsid w:val="00885185"/>
    <w:rsid w:val="00885306"/>
    <w:rsid w:val="008853BE"/>
    <w:rsid w:val="008854A6"/>
    <w:rsid w:val="00885595"/>
    <w:rsid w:val="008859EB"/>
    <w:rsid w:val="00885BB6"/>
    <w:rsid w:val="00885CB9"/>
    <w:rsid w:val="008861F5"/>
    <w:rsid w:val="008863CB"/>
    <w:rsid w:val="00886E3E"/>
    <w:rsid w:val="00886ED9"/>
    <w:rsid w:val="0088720D"/>
    <w:rsid w:val="0088728A"/>
    <w:rsid w:val="008874B9"/>
    <w:rsid w:val="008876EE"/>
    <w:rsid w:val="00890228"/>
    <w:rsid w:val="00890253"/>
    <w:rsid w:val="00890418"/>
    <w:rsid w:val="008904C9"/>
    <w:rsid w:val="00890678"/>
    <w:rsid w:val="00890845"/>
    <w:rsid w:val="00890916"/>
    <w:rsid w:val="00890AB0"/>
    <w:rsid w:val="00891487"/>
    <w:rsid w:val="00891A07"/>
    <w:rsid w:val="00891A82"/>
    <w:rsid w:val="00891B06"/>
    <w:rsid w:val="00891C7F"/>
    <w:rsid w:val="00891F7A"/>
    <w:rsid w:val="00892135"/>
    <w:rsid w:val="00892C3E"/>
    <w:rsid w:val="00892F75"/>
    <w:rsid w:val="00893090"/>
    <w:rsid w:val="0089355D"/>
    <w:rsid w:val="0089368B"/>
    <w:rsid w:val="00893B03"/>
    <w:rsid w:val="00893C12"/>
    <w:rsid w:val="00893D07"/>
    <w:rsid w:val="00893E9F"/>
    <w:rsid w:val="00893FAE"/>
    <w:rsid w:val="00894DDB"/>
    <w:rsid w:val="00894F99"/>
    <w:rsid w:val="0089506E"/>
    <w:rsid w:val="00895131"/>
    <w:rsid w:val="0089534A"/>
    <w:rsid w:val="00895AB6"/>
    <w:rsid w:val="00895CD6"/>
    <w:rsid w:val="00895F50"/>
    <w:rsid w:val="00895FF8"/>
    <w:rsid w:val="0089626E"/>
    <w:rsid w:val="0089640D"/>
    <w:rsid w:val="00896499"/>
    <w:rsid w:val="0089656C"/>
    <w:rsid w:val="00896F84"/>
    <w:rsid w:val="00897033"/>
    <w:rsid w:val="0089709C"/>
    <w:rsid w:val="008970F8"/>
    <w:rsid w:val="0089726A"/>
    <w:rsid w:val="00897672"/>
    <w:rsid w:val="0089778B"/>
    <w:rsid w:val="008978B6"/>
    <w:rsid w:val="008978F4"/>
    <w:rsid w:val="0089791E"/>
    <w:rsid w:val="00897935"/>
    <w:rsid w:val="00897BA9"/>
    <w:rsid w:val="00897BEB"/>
    <w:rsid w:val="00897D1E"/>
    <w:rsid w:val="00897D66"/>
    <w:rsid w:val="00897DC3"/>
    <w:rsid w:val="008A068C"/>
    <w:rsid w:val="008A090B"/>
    <w:rsid w:val="008A0BFF"/>
    <w:rsid w:val="008A134E"/>
    <w:rsid w:val="008A14E8"/>
    <w:rsid w:val="008A1A5A"/>
    <w:rsid w:val="008A1FDD"/>
    <w:rsid w:val="008A2239"/>
    <w:rsid w:val="008A2FBA"/>
    <w:rsid w:val="008A31AD"/>
    <w:rsid w:val="008A3274"/>
    <w:rsid w:val="008A3493"/>
    <w:rsid w:val="008A3614"/>
    <w:rsid w:val="008A3A01"/>
    <w:rsid w:val="008A3F05"/>
    <w:rsid w:val="008A4040"/>
    <w:rsid w:val="008A4242"/>
    <w:rsid w:val="008A494F"/>
    <w:rsid w:val="008A4956"/>
    <w:rsid w:val="008A49D2"/>
    <w:rsid w:val="008A4A4E"/>
    <w:rsid w:val="008A4B2C"/>
    <w:rsid w:val="008A4D18"/>
    <w:rsid w:val="008A5102"/>
    <w:rsid w:val="008A52BB"/>
    <w:rsid w:val="008A575C"/>
    <w:rsid w:val="008A5BB6"/>
    <w:rsid w:val="008A5BBE"/>
    <w:rsid w:val="008A5DAD"/>
    <w:rsid w:val="008A6219"/>
    <w:rsid w:val="008A62A1"/>
    <w:rsid w:val="008A6346"/>
    <w:rsid w:val="008A634C"/>
    <w:rsid w:val="008A6369"/>
    <w:rsid w:val="008A6731"/>
    <w:rsid w:val="008A73E0"/>
    <w:rsid w:val="008A7526"/>
    <w:rsid w:val="008A765F"/>
    <w:rsid w:val="008A797F"/>
    <w:rsid w:val="008A7DBB"/>
    <w:rsid w:val="008B00C4"/>
    <w:rsid w:val="008B0655"/>
    <w:rsid w:val="008B08D6"/>
    <w:rsid w:val="008B08FB"/>
    <w:rsid w:val="008B09EE"/>
    <w:rsid w:val="008B0AF2"/>
    <w:rsid w:val="008B11AC"/>
    <w:rsid w:val="008B18CE"/>
    <w:rsid w:val="008B1B5F"/>
    <w:rsid w:val="008B1B90"/>
    <w:rsid w:val="008B2015"/>
    <w:rsid w:val="008B201D"/>
    <w:rsid w:val="008B2036"/>
    <w:rsid w:val="008B20B2"/>
    <w:rsid w:val="008B269F"/>
    <w:rsid w:val="008B27C6"/>
    <w:rsid w:val="008B31A8"/>
    <w:rsid w:val="008B37D7"/>
    <w:rsid w:val="008B38AE"/>
    <w:rsid w:val="008B397D"/>
    <w:rsid w:val="008B3B1C"/>
    <w:rsid w:val="008B3BEB"/>
    <w:rsid w:val="008B3CC5"/>
    <w:rsid w:val="008B3F46"/>
    <w:rsid w:val="008B3FD4"/>
    <w:rsid w:val="008B4A5A"/>
    <w:rsid w:val="008B5096"/>
    <w:rsid w:val="008B548A"/>
    <w:rsid w:val="008B5BC4"/>
    <w:rsid w:val="008B5ED0"/>
    <w:rsid w:val="008B62F4"/>
    <w:rsid w:val="008B64CE"/>
    <w:rsid w:val="008B6A66"/>
    <w:rsid w:val="008B6E04"/>
    <w:rsid w:val="008B707C"/>
    <w:rsid w:val="008B70FE"/>
    <w:rsid w:val="008B72BE"/>
    <w:rsid w:val="008B7656"/>
    <w:rsid w:val="008B77AD"/>
    <w:rsid w:val="008B77F5"/>
    <w:rsid w:val="008B7C02"/>
    <w:rsid w:val="008B7DD9"/>
    <w:rsid w:val="008C05F3"/>
    <w:rsid w:val="008C0901"/>
    <w:rsid w:val="008C0CD6"/>
    <w:rsid w:val="008C0F92"/>
    <w:rsid w:val="008C1080"/>
    <w:rsid w:val="008C1096"/>
    <w:rsid w:val="008C131A"/>
    <w:rsid w:val="008C186F"/>
    <w:rsid w:val="008C18D6"/>
    <w:rsid w:val="008C25CC"/>
    <w:rsid w:val="008C28C7"/>
    <w:rsid w:val="008C2CBA"/>
    <w:rsid w:val="008C2D29"/>
    <w:rsid w:val="008C3027"/>
    <w:rsid w:val="008C3279"/>
    <w:rsid w:val="008C328E"/>
    <w:rsid w:val="008C3CCF"/>
    <w:rsid w:val="008C3FF6"/>
    <w:rsid w:val="008C4839"/>
    <w:rsid w:val="008C4C04"/>
    <w:rsid w:val="008C56C6"/>
    <w:rsid w:val="008C5B49"/>
    <w:rsid w:val="008C5D78"/>
    <w:rsid w:val="008C6058"/>
    <w:rsid w:val="008C6F72"/>
    <w:rsid w:val="008C70AD"/>
    <w:rsid w:val="008C7405"/>
    <w:rsid w:val="008C749A"/>
    <w:rsid w:val="008C7593"/>
    <w:rsid w:val="008C7A85"/>
    <w:rsid w:val="008C7D11"/>
    <w:rsid w:val="008C7D55"/>
    <w:rsid w:val="008C7F10"/>
    <w:rsid w:val="008C7F4D"/>
    <w:rsid w:val="008D0049"/>
    <w:rsid w:val="008D02D4"/>
    <w:rsid w:val="008D0614"/>
    <w:rsid w:val="008D0653"/>
    <w:rsid w:val="008D0688"/>
    <w:rsid w:val="008D095A"/>
    <w:rsid w:val="008D0CD4"/>
    <w:rsid w:val="008D17E8"/>
    <w:rsid w:val="008D1B32"/>
    <w:rsid w:val="008D1BFB"/>
    <w:rsid w:val="008D1FDF"/>
    <w:rsid w:val="008D220C"/>
    <w:rsid w:val="008D276E"/>
    <w:rsid w:val="008D2B8B"/>
    <w:rsid w:val="008D30AA"/>
    <w:rsid w:val="008D34C9"/>
    <w:rsid w:val="008D3857"/>
    <w:rsid w:val="008D397B"/>
    <w:rsid w:val="008D3EE2"/>
    <w:rsid w:val="008D3F33"/>
    <w:rsid w:val="008D40A1"/>
    <w:rsid w:val="008D44C4"/>
    <w:rsid w:val="008D453F"/>
    <w:rsid w:val="008D4582"/>
    <w:rsid w:val="008D48F9"/>
    <w:rsid w:val="008D4C85"/>
    <w:rsid w:val="008D525B"/>
    <w:rsid w:val="008D5541"/>
    <w:rsid w:val="008D581D"/>
    <w:rsid w:val="008D5904"/>
    <w:rsid w:val="008D59D3"/>
    <w:rsid w:val="008D5E94"/>
    <w:rsid w:val="008D61E2"/>
    <w:rsid w:val="008D6DB7"/>
    <w:rsid w:val="008D7CE3"/>
    <w:rsid w:val="008E01AC"/>
    <w:rsid w:val="008E02ED"/>
    <w:rsid w:val="008E0421"/>
    <w:rsid w:val="008E062F"/>
    <w:rsid w:val="008E074A"/>
    <w:rsid w:val="008E0D7A"/>
    <w:rsid w:val="008E0F2F"/>
    <w:rsid w:val="008E10FD"/>
    <w:rsid w:val="008E1538"/>
    <w:rsid w:val="008E19D2"/>
    <w:rsid w:val="008E1D20"/>
    <w:rsid w:val="008E1F41"/>
    <w:rsid w:val="008E1F8C"/>
    <w:rsid w:val="008E21C2"/>
    <w:rsid w:val="008E21E3"/>
    <w:rsid w:val="008E24D8"/>
    <w:rsid w:val="008E254E"/>
    <w:rsid w:val="008E256B"/>
    <w:rsid w:val="008E25EE"/>
    <w:rsid w:val="008E274C"/>
    <w:rsid w:val="008E2BEE"/>
    <w:rsid w:val="008E2CD8"/>
    <w:rsid w:val="008E2E08"/>
    <w:rsid w:val="008E2E5A"/>
    <w:rsid w:val="008E2F07"/>
    <w:rsid w:val="008E3217"/>
    <w:rsid w:val="008E336D"/>
    <w:rsid w:val="008E3671"/>
    <w:rsid w:val="008E3773"/>
    <w:rsid w:val="008E3940"/>
    <w:rsid w:val="008E3F0E"/>
    <w:rsid w:val="008E4131"/>
    <w:rsid w:val="008E42F8"/>
    <w:rsid w:val="008E45B9"/>
    <w:rsid w:val="008E465F"/>
    <w:rsid w:val="008E47CC"/>
    <w:rsid w:val="008E4ACF"/>
    <w:rsid w:val="008E51F3"/>
    <w:rsid w:val="008E52DE"/>
    <w:rsid w:val="008E54F7"/>
    <w:rsid w:val="008E5771"/>
    <w:rsid w:val="008E5999"/>
    <w:rsid w:val="008E5BC7"/>
    <w:rsid w:val="008E5CB9"/>
    <w:rsid w:val="008E6332"/>
    <w:rsid w:val="008E64A7"/>
    <w:rsid w:val="008E66D2"/>
    <w:rsid w:val="008E6796"/>
    <w:rsid w:val="008E6A1E"/>
    <w:rsid w:val="008E6C18"/>
    <w:rsid w:val="008E6CB7"/>
    <w:rsid w:val="008E6E7C"/>
    <w:rsid w:val="008E75E9"/>
    <w:rsid w:val="008E765E"/>
    <w:rsid w:val="008E793F"/>
    <w:rsid w:val="008E79CA"/>
    <w:rsid w:val="008E79EE"/>
    <w:rsid w:val="008E7DFA"/>
    <w:rsid w:val="008F013F"/>
    <w:rsid w:val="008F0942"/>
    <w:rsid w:val="008F118C"/>
    <w:rsid w:val="008F11C6"/>
    <w:rsid w:val="008F11F7"/>
    <w:rsid w:val="008F2047"/>
    <w:rsid w:val="008F2CD2"/>
    <w:rsid w:val="008F3218"/>
    <w:rsid w:val="008F3391"/>
    <w:rsid w:val="008F33A9"/>
    <w:rsid w:val="008F33CD"/>
    <w:rsid w:val="008F38D2"/>
    <w:rsid w:val="008F397D"/>
    <w:rsid w:val="008F3A33"/>
    <w:rsid w:val="008F4541"/>
    <w:rsid w:val="008F477F"/>
    <w:rsid w:val="008F4B47"/>
    <w:rsid w:val="008F517F"/>
    <w:rsid w:val="008F529A"/>
    <w:rsid w:val="008F5605"/>
    <w:rsid w:val="008F5615"/>
    <w:rsid w:val="008F563E"/>
    <w:rsid w:val="008F571C"/>
    <w:rsid w:val="008F591D"/>
    <w:rsid w:val="008F5938"/>
    <w:rsid w:val="008F5BA7"/>
    <w:rsid w:val="008F5BE2"/>
    <w:rsid w:val="008F5E33"/>
    <w:rsid w:val="008F5ED5"/>
    <w:rsid w:val="008F6728"/>
    <w:rsid w:val="008F678F"/>
    <w:rsid w:val="008F694A"/>
    <w:rsid w:val="008F6D89"/>
    <w:rsid w:val="008F6F29"/>
    <w:rsid w:val="008F77CF"/>
    <w:rsid w:val="008F7900"/>
    <w:rsid w:val="00900152"/>
    <w:rsid w:val="00900612"/>
    <w:rsid w:val="0090065D"/>
    <w:rsid w:val="009007B7"/>
    <w:rsid w:val="009007DE"/>
    <w:rsid w:val="009008B1"/>
    <w:rsid w:val="0090092A"/>
    <w:rsid w:val="00900B6E"/>
    <w:rsid w:val="00900CDE"/>
    <w:rsid w:val="0090159B"/>
    <w:rsid w:val="00901A2C"/>
    <w:rsid w:val="00901AA7"/>
    <w:rsid w:val="0090239D"/>
    <w:rsid w:val="009025E9"/>
    <w:rsid w:val="00902606"/>
    <w:rsid w:val="00902ACF"/>
    <w:rsid w:val="00902BB9"/>
    <w:rsid w:val="009030E9"/>
    <w:rsid w:val="00903236"/>
    <w:rsid w:val="00903A52"/>
    <w:rsid w:val="00903A59"/>
    <w:rsid w:val="00903CB3"/>
    <w:rsid w:val="00904049"/>
    <w:rsid w:val="00904063"/>
    <w:rsid w:val="009040E6"/>
    <w:rsid w:val="009043FD"/>
    <w:rsid w:val="009044C2"/>
    <w:rsid w:val="009048C5"/>
    <w:rsid w:val="00904D0E"/>
    <w:rsid w:val="00904D2F"/>
    <w:rsid w:val="00905060"/>
    <w:rsid w:val="009051A6"/>
    <w:rsid w:val="0090561D"/>
    <w:rsid w:val="009057E1"/>
    <w:rsid w:val="00905F8C"/>
    <w:rsid w:val="009060E6"/>
    <w:rsid w:val="009068F0"/>
    <w:rsid w:val="00906C20"/>
    <w:rsid w:val="00906C91"/>
    <w:rsid w:val="00906D81"/>
    <w:rsid w:val="00906E3C"/>
    <w:rsid w:val="0090713D"/>
    <w:rsid w:val="009071FC"/>
    <w:rsid w:val="009074AC"/>
    <w:rsid w:val="009074BD"/>
    <w:rsid w:val="00907520"/>
    <w:rsid w:val="00907549"/>
    <w:rsid w:val="0090791C"/>
    <w:rsid w:val="00907AC8"/>
    <w:rsid w:val="00907EE6"/>
    <w:rsid w:val="00910611"/>
    <w:rsid w:val="00910D1E"/>
    <w:rsid w:val="00910D61"/>
    <w:rsid w:val="00911767"/>
    <w:rsid w:val="009118F9"/>
    <w:rsid w:val="009127D9"/>
    <w:rsid w:val="00912931"/>
    <w:rsid w:val="009131AB"/>
    <w:rsid w:val="009132D0"/>
    <w:rsid w:val="0091360A"/>
    <w:rsid w:val="00913844"/>
    <w:rsid w:val="009138FF"/>
    <w:rsid w:val="00913977"/>
    <w:rsid w:val="00913D8B"/>
    <w:rsid w:val="00914203"/>
    <w:rsid w:val="00914248"/>
    <w:rsid w:val="0091457B"/>
    <w:rsid w:val="00914902"/>
    <w:rsid w:val="00914B70"/>
    <w:rsid w:val="00914E42"/>
    <w:rsid w:val="00914E7F"/>
    <w:rsid w:val="00914EDC"/>
    <w:rsid w:val="00914FE2"/>
    <w:rsid w:val="0091569D"/>
    <w:rsid w:val="009163F2"/>
    <w:rsid w:val="00916588"/>
    <w:rsid w:val="00916B0A"/>
    <w:rsid w:val="00916FE1"/>
    <w:rsid w:val="0091760A"/>
    <w:rsid w:val="0091783B"/>
    <w:rsid w:val="00917890"/>
    <w:rsid w:val="009178E0"/>
    <w:rsid w:val="0091791E"/>
    <w:rsid w:val="009179F9"/>
    <w:rsid w:val="00917A06"/>
    <w:rsid w:val="00917D4B"/>
    <w:rsid w:val="00917F6F"/>
    <w:rsid w:val="00920197"/>
    <w:rsid w:val="0092089E"/>
    <w:rsid w:val="00920C5A"/>
    <w:rsid w:val="00921583"/>
    <w:rsid w:val="0092165B"/>
    <w:rsid w:val="00921BFA"/>
    <w:rsid w:val="009222C0"/>
    <w:rsid w:val="009225CF"/>
    <w:rsid w:val="009228DD"/>
    <w:rsid w:val="009231AB"/>
    <w:rsid w:val="009231C2"/>
    <w:rsid w:val="00923900"/>
    <w:rsid w:val="00923E68"/>
    <w:rsid w:val="00923ED4"/>
    <w:rsid w:val="009240DB"/>
    <w:rsid w:val="009243F5"/>
    <w:rsid w:val="00924716"/>
    <w:rsid w:val="00924EF2"/>
    <w:rsid w:val="00925069"/>
    <w:rsid w:val="0092509F"/>
    <w:rsid w:val="0092560D"/>
    <w:rsid w:val="00925749"/>
    <w:rsid w:val="00925867"/>
    <w:rsid w:val="00925DD5"/>
    <w:rsid w:val="00926397"/>
    <w:rsid w:val="0092649C"/>
    <w:rsid w:val="00926C57"/>
    <w:rsid w:val="00926CB8"/>
    <w:rsid w:val="00926CB9"/>
    <w:rsid w:val="00926FA0"/>
    <w:rsid w:val="00927458"/>
    <w:rsid w:val="0092752C"/>
    <w:rsid w:val="0092776E"/>
    <w:rsid w:val="00927F34"/>
    <w:rsid w:val="00930216"/>
    <w:rsid w:val="00930226"/>
    <w:rsid w:val="00930241"/>
    <w:rsid w:val="009302D9"/>
    <w:rsid w:val="00930A51"/>
    <w:rsid w:val="00930AA9"/>
    <w:rsid w:val="00930C98"/>
    <w:rsid w:val="00930D82"/>
    <w:rsid w:val="00930EBF"/>
    <w:rsid w:val="00930F6B"/>
    <w:rsid w:val="009314ED"/>
    <w:rsid w:val="00931A98"/>
    <w:rsid w:val="00931BBF"/>
    <w:rsid w:val="00931DD0"/>
    <w:rsid w:val="009321E6"/>
    <w:rsid w:val="00932252"/>
    <w:rsid w:val="0093234D"/>
    <w:rsid w:val="00932538"/>
    <w:rsid w:val="009326DE"/>
    <w:rsid w:val="00932B81"/>
    <w:rsid w:val="00932C11"/>
    <w:rsid w:val="0093338B"/>
    <w:rsid w:val="009335CA"/>
    <w:rsid w:val="00933951"/>
    <w:rsid w:val="00933F9D"/>
    <w:rsid w:val="00934504"/>
    <w:rsid w:val="00934643"/>
    <w:rsid w:val="00934780"/>
    <w:rsid w:val="009348A1"/>
    <w:rsid w:val="00934E8D"/>
    <w:rsid w:val="009353D0"/>
    <w:rsid w:val="00935A36"/>
    <w:rsid w:val="00935E08"/>
    <w:rsid w:val="00936282"/>
    <w:rsid w:val="009365AD"/>
    <w:rsid w:val="0093698A"/>
    <w:rsid w:val="00936C21"/>
    <w:rsid w:val="00936ED8"/>
    <w:rsid w:val="009370E1"/>
    <w:rsid w:val="009370FC"/>
    <w:rsid w:val="00937283"/>
    <w:rsid w:val="009372BA"/>
    <w:rsid w:val="00937499"/>
    <w:rsid w:val="009377F0"/>
    <w:rsid w:val="00937C62"/>
    <w:rsid w:val="0094020C"/>
    <w:rsid w:val="009402A2"/>
    <w:rsid w:val="009402B3"/>
    <w:rsid w:val="00940600"/>
    <w:rsid w:val="009406F2"/>
    <w:rsid w:val="0094084F"/>
    <w:rsid w:val="00940ABA"/>
    <w:rsid w:val="00940BD8"/>
    <w:rsid w:val="00940BF5"/>
    <w:rsid w:val="00940CE6"/>
    <w:rsid w:val="00940DB8"/>
    <w:rsid w:val="00941155"/>
    <w:rsid w:val="009413FA"/>
    <w:rsid w:val="00941566"/>
    <w:rsid w:val="00941815"/>
    <w:rsid w:val="00941C32"/>
    <w:rsid w:val="009420F7"/>
    <w:rsid w:val="0094234D"/>
    <w:rsid w:val="009423D8"/>
    <w:rsid w:val="00942566"/>
    <w:rsid w:val="009425F9"/>
    <w:rsid w:val="009426EF"/>
    <w:rsid w:val="009428BB"/>
    <w:rsid w:val="00942FC0"/>
    <w:rsid w:val="009434A6"/>
    <w:rsid w:val="009435B6"/>
    <w:rsid w:val="0094373F"/>
    <w:rsid w:val="00943802"/>
    <w:rsid w:val="00943832"/>
    <w:rsid w:val="0094385D"/>
    <w:rsid w:val="00943EA6"/>
    <w:rsid w:val="0094420E"/>
    <w:rsid w:val="0094442B"/>
    <w:rsid w:val="0094481F"/>
    <w:rsid w:val="00944BCB"/>
    <w:rsid w:val="00944F41"/>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AA2"/>
    <w:rsid w:val="00946D55"/>
    <w:rsid w:val="00946EB2"/>
    <w:rsid w:val="00946F43"/>
    <w:rsid w:val="0094732B"/>
    <w:rsid w:val="00947492"/>
    <w:rsid w:val="00947CDC"/>
    <w:rsid w:val="00950135"/>
    <w:rsid w:val="009504C8"/>
    <w:rsid w:val="009505A6"/>
    <w:rsid w:val="009505C3"/>
    <w:rsid w:val="009505C6"/>
    <w:rsid w:val="009509FD"/>
    <w:rsid w:val="00950BFD"/>
    <w:rsid w:val="00950CE7"/>
    <w:rsid w:val="009510B1"/>
    <w:rsid w:val="009519DA"/>
    <w:rsid w:val="00951AE4"/>
    <w:rsid w:val="00951B76"/>
    <w:rsid w:val="00951C12"/>
    <w:rsid w:val="00951E15"/>
    <w:rsid w:val="00951E54"/>
    <w:rsid w:val="009522E9"/>
    <w:rsid w:val="00952444"/>
    <w:rsid w:val="00953071"/>
    <w:rsid w:val="00953349"/>
    <w:rsid w:val="0095390C"/>
    <w:rsid w:val="00954A06"/>
    <w:rsid w:val="00954B9B"/>
    <w:rsid w:val="00954D11"/>
    <w:rsid w:val="0095508C"/>
    <w:rsid w:val="00955208"/>
    <w:rsid w:val="009554CA"/>
    <w:rsid w:val="009554FF"/>
    <w:rsid w:val="009555AE"/>
    <w:rsid w:val="009556E5"/>
    <w:rsid w:val="00955797"/>
    <w:rsid w:val="00955916"/>
    <w:rsid w:val="009567DD"/>
    <w:rsid w:val="00956846"/>
    <w:rsid w:val="00956CDF"/>
    <w:rsid w:val="00956D70"/>
    <w:rsid w:val="009572D6"/>
    <w:rsid w:val="0095754A"/>
    <w:rsid w:val="00957667"/>
    <w:rsid w:val="00957E1C"/>
    <w:rsid w:val="00957FB1"/>
    <w:rsid w:val="00960116"/>
    <w:rsid w:val="00960141"/>
    <w:rsid w:val="0096030B"/>
    <w:rsid w:val="00960533"/>
    <w:rsid w:val="009605A8"/>
    <w:rsid w:val="00960717"/>
    <w:rsid w:val="00960746"/>
    <w:rsid w:val="00960888"/>
    <w:rsid w:val="00960947"/>
    <w:rsid w:val="00960BB8"/>
    <w:rsid w:val="00960E77"/>
    <w:rsid w:val="00960E82"/>
    <w:rsid w:val="0096108C"/>
    <w:rsid w:val="00961311"/>
    <w:rsid w:val="00961651"/>
    <w:rsid w:val="00961826"/>
    <w:rsid w:val="00961B6C"/>
    <w:rsid w:val="00961F26"/>
    <w:rsid w:val="0096213D"/>
    <w:rsid w:val="00962216"/>
    <w:rsid w:val="0096247D"/>
    <w:rsid w:val="00962A3E"/>
    <w:rsid w:val="00962A99"/>
    <w:rsid w:val="00962D3A"/>
    <w:rsid w:val="00963274"/>
    <w:rsid w:val="0096341A"/>
    <w:rsid w:val="0096370C"/>
    <w:rsid w:val="0096374D"/>
    <w:rsid w:val="009637FC"/>
    <w:rsid w:val="00963887"/>
    <w:rsid w:val="00963895"/>
    <w:rsid w:val="00963D15"/>
    <w:rsid w:val="00963D45"/>
    <w:rsid w:val="00964425"/>
    <w:rsid w:val="00964A5E"/>
    <w:rsid w:val="00964E34"/>
    <w:rsid w:val="00965225"/>
    <w:rsid w:val="0096564B"/>
    <w:rsid w:val="0096565C"/>
    <w:rsid w:val="00965B35"/>
    <w:rsid w:val="00965E56"/>
    <w:rsid w:val="00965F20"/>
    <w:rsid w:val="009661ED"/>
    <w:rsid w:val="00966232"/>
    <w:rsid w:val="0096630C"/>
    <w:rsid w:val="009664C7"/>
    <w:rsid w:val="0096653E"/>
    <w:rsid w:val="0096665D"/>
    <w:rsid w:val="00966D20"/>
    <w:rsid w:val="009675C4"/>
    <w:rsid w:val="00967D09"/>
    <w:rsid w:val="00967E4E"/>
    <w:rsid w:val="00967E95"/>
    <w:rsid w:val="0097047F"/>
    <w:rsid w:val="00970EEE"/>
    <w:rsid w:val="00970F83"/>
    <w:rsid w:val="009711E3"/>
    <w:rsid w:val="009718E3"/>
    <w:rsid w:val="00971B47"/>
    <w:rsid w:val="00971DB8"/>
    <w:rsid w:val="00971DDE"/>
    <w:rsid w:val="009725D0"/>
    <w:rsid w:val="00972903"/>
    <w:rsid w:val="00972DD3"/>
    <w:rsid w:val="009732AB"/>
    <w:rsid w:val="00973564"/>
    <w:rsid w:val="00973AA8"/>
    <w:rsid w:val="00974068"/>
    <w:rsid w:val="00974A69"/>
    <w:rsid w:val="00974D52"/>
    <w:rsid w:val="00974F76"/>
    <w:rsid w:val="00975794"/>
    <w:rsid w:val="0097581A"/>
    <w:rsid w:val="00975941"/>
    <w:rsid w:val="00975B14"/>
    <w:rsid w:val="00975B8B"/>
    <w:rsid w:val="00975C4D"/>
    <w:rsid w:val="00976060"/>
    <w:rsid w:val="0097728F"/>
    <w:rsid w:val="00977329"/>
    <w:rsid w:val="009773CB"/>
    <w:rsid w:val="00977579"/>
    <w:rsid w:val="00977A25"/>
    <w:rsid w:val="00977B60"/>
    <w:rsid w:val="00977D86"/>
    <w:rsid w:val="00977E0D"/>
    <w:rsid w:val="009806CC"/>
    <w:rsid w:val="00980A11"/>
    <w:rsid w:val="00980E67"/>
    <w:rsid w:val="00980FD5"/>
    <w:rsid w:val="009814BA"/>
    <w:rsid w:val="009814CF"/>
    <w:rsid w:val="00981924"/>
    <w:rsid w:val="00981B3B"/>
    <w:rsid w:val="00981C81"/>
    <w:rsid w:val="00981D35"/>
    <w:rsid w:val="00981DF3"/>
    <w:rsid w:val="00982786"/>
    <w:rsid w:val="00982AAE"/>
    <w:rsid w:val="00982BE2"/>
    <w:rsid w:val="00982C3A"/>
    <w:rsid w:val="009832C1"/>
    <w:rsid w:val="009836B5"/>
    <w:rsid w:val="00983A5A"/>
    <w:rsid w:val="00983B38"/>
    <w:rsid w:val="00983D53"/>
    <w:rsid w:val="00983F22"/>
    <w:rsid w:val="009842F8"/>
    <w:rsid w:val="009844BA"/>
    <w:rsid w:val="00984547"/>
    <w:rsid w:val="00984565"/>
    <w:rsid w:val="009845A3"/>
    <w:rsid w:val="009848C7"/>
    <w:rsid w:val="00984B88"/>
    <w:rsid w:val="00984C26"/>
    <w:rsid w:val="00984C33"/>
    <w:rsid w:val="00984C3A"/>
    <w:rsid w:val="00985110"/>
    <w:rsid w:val="0098522A"/>
    <w:rsid w:val="0098525B"/>
    <w:rsid w:val="00985260"/>
    <w:rsid w:val="00985717"/>
    <w:rsid w:val="00985770"/>
    <w:rsid w:val="009857D5"/>
    <w:rsid w:val="00985F3E"/>
    <w:rsid w:val="0098612B"/>
    <w:rsid w:val="0098632F"/>
    <w:rsid w:val="00986D96"/>
    <w:rsid w:val="00987390"/>
    <w:rsid w:val="00987394"/>
    <w:rsid w:val="00987B4B"/>
    <w:rsid w:val="00987C4B"/>
    <w:rsid w:val="00990392"/>
    <w:rsid w:val="0099046B"/>
    <w:rsid w:val="00990487"/>
    <w:rsid w:val="00992416"/>
    <w:rsid w:val="00992425"/>
    <w:rsid w:val="009926CC"/>
    <w:rsid w:val="00992884"/>
    <w:rsid w:val="009928D9"/>
    <w:rsid w:val="00992AEB"/>
    <w:rsid w:val="00992E99"/>
    <w:rsid w:val="00992ECB"/>
    <w:rsid w:val="00992F1C"/>
    <w:rsid w:val="0099305B"/>
    <w:rsid w:val="00993989"/>
    <w:rsid w:val="009939D8"/>
    <w:rsid w:val="00993E62"/>
    <w:rsid w:val="00994642"/>
    <w:rsid w:val="00994811"/>
    <w:rsid w:val="00994EA3"/>
    <w:rsid w:val="00995102"/>
    <w:rsid w:val="0099520D"/>
    <w:rsid w:val="00995407"/>
    <w:rsid w:val="00995FEE"/>
    <w:rsid w:val="00996591"/>
    <w:rsid w:val="0099661F"/>
    <w:rsid w:val="009966DC"/>
    <w:rsid w:val="00996772"/>
    <w:rsid w:val="00996B60"/>
    <w:rsid w:val="0099716D"/>
    <w:rsid w:val="00997487"/>
    <w:rsid w:val="00997536"/>
    <w:rsid w:val="009975AA"/>
    <w:rsid w:val="00997718"/>
    <w:rsid w:val="0099782E"/>
    <w:rsid w:val="00997957"/>
    <w:rsid w:val="009A014C"/>
    <w:rsid w:val="009A021D"/>
    <w:rsid w:val="009A026A"/>
    <w:rsid w:val="009A0411"/>
    <w:rsid w:val="009A0427"/>
    <w:rsid w:val="009A067B"/>
    <w:rsid w:val="009A0733"/>
    <w:rsid w:val="009A141E"/>
    <w:rsid w:val="009A1842"/>
    <w:rsid w:val="009A280C"/>
    <w:rsid w:val="009A283A"/>
    <w:rsid w:val="009A2843"/>
    <w:rsid w:val="009A2934"/>
    <w:rsid w:val="009A2C13"/>
    <w:rsid w:val="009A2D35"/>
    <w:rsid w:val="009A2E0F"/>
    <w:rsid w:val="009A2E23"/>
    <w:rsid w:val="009A2E9C"/>
    <w:rsid w:val="009A3173"/>
    <w:rsid w:val="009A38D8"/>
    <w:rsid w:val="009A39E3"/>
    <w:rsid w:val="009A3AE6"/>
    <w:rsid w:val="009A4F7F"/>
    <w:rsid w:val="009A5157"/>
    <w:rsid w:val="009A519B"/>
    <w:rsid w:val="009A53EE"/>
    <w:rsid w:val="009A5411"/>
    <w:rsid w:val="009A57AE"/>
    <w:rsid w:val="009A5D1B"/>
    <w:rsid w:val="009A67B7"/>
    <w:rsid w:val="009A67C5"/>
    <w:rsid w:val="009A705C"/>
    <w:rsid w:val="009A78ED"/>
    <w:rsid w:val="009A7B00"/>
    <w:rsid w:val="009B03AF"/>
    <w:rsid w:val="009B04D6"/>
    <w:rsid w:val="009B0731"/>
    <w:rsid w:val="009B0996"/>
    <w:rsid w:val="009B0B4D"/>
    <w:rsid w:val="009B0C1C"/>
    <w:rsid w:val="009B12C7"/>
    <w:rsid w:val="009B135C"/>
    <w:rsid w:val="009B13A9"/>
    <w:rsid w:val="009B163B"/>
    <w:rsid w:val="009B1A17"/>
    <w:rsid w:val="009B1F99"/>
    <w:rsid w:val="009B23BC"/>
    <w:rsid w:val="009B2875"/>
    <w:rsid w:val="009B2AA2"/>
    <w:rsid w:val="009B2D12"/>
    <w:rsid w:val="009B3D48"/>
    <w:rsid w:val="009B3DD6"/>
    <w:rsid w:val="009B3F8A"/>
    <w:rsid w:val="009B4043"/>
    <w:rsid w:val="009B40A1"/>
    <w:rsid w:val="009B42BA"/>
    <w:rsid w:val="009B4CB4"/>
    <w:rsid w:val="009B5181"/>
    <w:rsid w:val="009B51C7"/>
    <w:rsid w:val="009B521A"/>
    <w:rsid w:val="009B5328"/>
    <w:rsid w:val="009B532D"/>
    <w:rsid w:val="009B5413"/>
    <w:rsid w:val="009B544F"/>
    <w:rsid w:val="009B58ED"/>
    <w:rsid w:val="009B594C"/>
    <w:rsid w:val="009B5B20"/>
    <w:rsid w:val="009B5B31"/>
    <w:rsid w:val="009B5D86"/>
    <w:rsid w:val="009B641A"/>
    <w:rsid w:val="009B6C9A"/>
    <w:rsid w:val="009B6CD8"/>
    <w:rsid w:val="009B74EB"/>
    <w:rsid w:val="009B792D"/>
    <w:rsid w:val="009C000B"/>
    <w:rsid w:val="009C0097"/>
    <w:rsid w:val="009C0142"/>
    <w:rsid w:val="009C026D"/>
    <w:rsid w:val="009C0805"/>
    <w:rsid w:val="009C08C5"/>
    <w:rsid w:val="009C0983"/>
    <w:rsid w:val="009C0C35"/>
    <w:rsid w:val="009C0E46"/>
    <w:rsid w:val="009C1262"/>
    <w:rsid w:val="009C1289"/>
    <w:rsid w:val="009C156E"/>
    <w:rsid w:val="009C1B7D"/>
    <w:rsid w:val="009C1DBA"/>
    <w:rsid w:val="009C2060"/>
    <w:rsid w:val="009C27A3"/>
    <w:rsid w:val="009C27DD"/>
    <w:rsid w:val="009C28A6"/>
    <w:rsid w:val="009C295D"/>
    <w:rsid w:val="009C2C1F"/>
    <w:rsid w:val="009C2FFF"/>
    <w:rsid w:val="009C300E"/>
    <w:rsid w:val="009C319A"/>
    <w:rsid w:val="009C32C7"/>
    <w:rsid w:val="009C3B5D"/>
    <w:rsid w:val="009C3F20"/>
    <w:rsid w:val="009C458C"/>
    <w:rsid w:val="009C458E"/>
    <w:rsid w:val="009C4718"/>
    <w:rsid w:val="009C4929"/>
    <w:rsid w:val="009C49CA"/>
    <w:rsid w:val="009C4A36"/>
    <w:rsid w:val="009C4D5A"/>
    <w:rsid w:val="009C4D99"/>
    <w:rsid w:val="009C4EDD"/>
    <w:rsid w:val="009C519E"/>
    <w:rsid w:val="009C52C2"/>
    <w:rsid w:val="009C52CB"/>
    <w:rsid w:val="009C5309"/>
    <w:rsid w:val="009C554A"/>
    <w:rsid w:val="009C5587"/>
    <w:rsid w:val="009C571B"/>
    <w:rsid w:val="009C58B4"/>
    <w:rsid w:val="009C5F02"/>
    <w:rsid w:val="009C618E"/>
    <w:rsid w:val="009C69C4"/>
    <w:rsid w:val="009C6A3A"/>
    <w:rsid w:val="009C6B9D"/>
    <w:rsid w:val="009C6C88"/>
    <w:rsid w:val="009C6DC8"/>
    <w:rsid w:val="009C73E6"/>
    <w:rsid w:val="009C76FD"/>
    <w:rsid w:val="009C7A57"/>
    <w:rsid w:val="009D01BF"/>
    <w:rsid w:val="009D0314"/>
    <w:rsid w:val="009D0A75"/>
    <w:rsid w:val="009D0C1F"/>
    <w:rsid w:val="009D0DAC"/>
    <w:rsid w:val="009D111E"/>
    <w:rsid w:val="009D1135"/>
    <w:rsid w:val="009D1137"/>
    <w:rsid w:val="009D135D"/>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F2"/>
    <w:rsid w:val="009D47A4"/>
    <w:rsid w:val="009D48DA"/>
    <w:rsid w:val="009D4A4F"/>
    <w:rsid w:val="009D4C20"/>
    <w:rsid w:val="009D5233"/>
    <w:rsid w:val="009D526A"/>
    <w:rsid w:val="009D5EA8"/>
    <w:rsid w:val="009D66E2"/>
    <w:rsid w:val="009D68E3"/>
    <w:rsid w:val="009D6D4F"/>
    <w:rsid w:val="009D72B4"/>
    <w:rsid w:val="009D731C"/>
    <w:rsid w:val="009D7454"/>
    <w:rsid w:val="009D75B8"/>
    <w:rsid w:val="009D79CF"/>
    <w:rsid w:val="009D7CC5"/>
    <w:rsid w:val="009D7D86"/>
    <w:rsid w:val="009D7D90"/>
    <w:rsid w:val="009E09B1"/>
    <w:rsid w:val="009E0A1D"/>
    <w:rsid w:val="009E0DD9"/>
    <w:rsid w:val="009E12B8"/>
    <w:rsid w:val="009E137C"/>
    <w:rsid w:val="009E14C5"/>
    <w:rsid w:val="009E166F"/>
    <w:rsid w:val="009E1F6B"/>
    <w:rsid w:val="009E1F89"/>
    <w:rsid w:val="009E222A"/>
    <w:rsid w:val="009E2269"/>
    <w:rsid w:val="009E2DB6"/>
    <w:rsid w:val="009E33B0"/>
    <w:rsid w:val="009E3470"/>
    <w:rsid w:val="009E364C"/>
    <w:rsid w:val="009E3807"/>
    <w:rsid w:val="009E3C1E"/>
    <w:rsid w:val="009E403B"/>
    <w:rsid w:val="009E447D"/>
    <w:rsid w:val="009E4524"/>
    <w:rsid w:val="009E45E4"/>
    <w:rsid w:val="009E45E8"/>
    <w:rsid w:val="009E4900"/>
    <w:rsid w:val="009E4B3D"/>
    <w:rsid w:val="009E4F3B"/>
    <w:rsid w:val="009E5013"/>
    <w:rsid w:val="009E50FE"/>
    <w:rsid w:val="009E5200"/>
    <w:rsid w:val="009E550B"/>
    <w:rsid w:val="009E5B6D"/>
    <w:rsid w:val="009E6455"/>
    <w:rsid w:val="009E66EC"/>
    <w:rsid w:val="009E6879"/>
    <w:rsid w:val="009E68B1"/>
    <w:rsid w:val="009E6951"/>
    <w:rsid w:val="009E6D81"/>
    <w:rsid w:val="009E6E72"/>
    <w:rsid w:val="009E72C0"/>
    <w:rsid w:val="009E7436"/>
    <w:rsid w:val="009E75C1"/>
    <w:rsid w:val="009E775E"/>
    <w:rsid w:val="009E7C1E"/>
    <w:rsid w:val="009F0123"/>
    <w:rsid w:val="009F0569"/>
    <w:rsid w:val="009F0961"/>
    <w:rsid w:val="009F0C0A"/>
    <w:rsid w:val="009F0EAD"/>
    <w:rsid w:val="009F10FC"/>
    <w:rsid w:val="009F12F4"/>
    <w:rsid w:val="009F13EE"/>
    <w:rsid w:val="009F15B7"/>
    <w:rsid w:val="009F1630"/>
    <w:rsid w:val="009F1A8A"/>
    <w:rsid w:val="009F2287"/>
    <w:rsid w:val="009F2473"/>
    <w:rsid w:val="009F26B9"/>
    <w:rsid w:val="009F2929"/>
    <w:rsid w:val="009F2E30"/>
    <w:rsid w:val="009F2F61"/>
    <w:rsid w:val="009F36C9"/>
    <w:rsid w:val="009F3A18"/>
    <w:rsid w:val="009F3FBC"/>
    <w:rsid w:val="009F41A9"/>
    <w:rsid w:val="009F4331"/>
    <w:rsid w:val="009F4475"/>
    <w:rsid w:val="009F4B6A"/>
    <w:rsid w:val="009F4EF4"/>
    <w:rsid w:val="009F4F4B"/>
    <w:rsid w:val="009F5694"/>
    <w:rsid w:val="009F5DD6"/>
    <w:rsid w:val="009F5F13"/>
    <w:rsid w:val="009F609F"/>
    <w:rsid w:val="009F65DF"/>
    <w:rsid w:val="009F66C8"/>
    <w:rsid w:val="009F6CF6"/>
    <w:rsid w:val="009F74D5"/>
    <w:rsid w:val="009F775F"/>
    <w:rsid w:val="009F7C49"/>
    <w:rsid w:val="009F7EE4"/>
    <w:rsid w:val="009F7F1C"/>
    <w:rsid w:val="00A0021B"/>
    <w:rsid w:val="00A003FB"/>
    <w:rsid w:val="00A009FA"/>
    <w:rsid w:val="00A00A7F"/>
    <w:rsid w:val="00A00CBA"/>
    <w:rsid w:val="00A00CE6"/>
    <w:rsid w:val="00A013F3"/>
    <w:rsid w:val="00A01552"/>
    <w:rsid w:val="00A015F6"/>
    <w:rsid w:val="00A01658"/>
    <w:rsid w:val="00A0170C"/>
    <w:rsid w:val="00A017AA"/>
    <w:rsid w:val="00A01A77"/>
    <w:rsid w:val="00A01CFD"/>
    <w:rsid w:val="00A02238"/>
    <w:rsid w:val="00A032DA"/>
    <w:rsid w:val="00A033ED"/>
    <w:rsid w:val="00A03D23"/>
    <w:rsid w:val="00A03F11"/>
    <w:rsid w:val="00A04D84"/>
    <w:rsid w:val="00A05890"/>
    <w:rsid w:val="00A059A9"/>
    <w:rsid w:val="00A05DFB"/>
    <w:rsid w:val="00A061E8"/>
    <w:rsid w:val="00A06460"/>
    <w:rsid w:val="00A0649F"/>
    <w:rsid w:val="00A06D7C"/>
    <w:rsid w:val="00A06E29"/>
    <w:rsid w:val="00A070DA"/>
    <w:rsid w:val="00A0778F"/>
    <w:rsid w:val="00A07805"/>
    <w:rsid w:val="00A078E4"/>
    <w:rsid w:val="00A07CE8"/>
    <w:rsid w:val="00A10082"/>
    <w:rsid w:val="00A100D8"/>
    <w:rsid w:val="00A101FF"/>
    <w:rsid w:val="00A1056A"/>
    <w:rsid w:val="00A1064A"/>
    <w:rsid w:val="00A11220"/>
    <w:rsid w:val="00A11288"/>
    <w:rsid w:val="00A1131E"/>
    <w:rsid w:val="00A117E4"/>
    <w:rsid w:val="00A119ED"/>
    <w:rsid w:val="00A11D3D"/>
    <w:rsid w:val="00A12539"/>
    <w:rsid w:val="00A12C68"/>
    <w:rsid w:val="00A12D8E"/>
    <w:rsid w:val="00A12E2E"/>
    <w:rsid w:val="00A13154"/>
    <w:rsid w:val="00A134B6"/>
    <w:rsid w:val="00A1367E"/>
    <w:rsid w:val="00A136E5"/>
    <w:rsid w:val="00A13E03"/>
    <w:rsid w:val="00A13E05"/>
    <w:rsid w:val="00A140AD"/>
    <w:rsid w:val="00A1411F"/>
    <w:rsid w:val="00A14667"/>
    <w:rsid w:val="00A14792"/>
    <w:rsid w:val="00A14CCA"/>
    <w:rsid w:val="00A15109"/>
    <w:rsid w:val="00A152F1"/>
    <w:rsid w:val="00A155A7"/>
    <w:rsid w:val="00A158E2"/>
    <w:rsid w:val="00A15910"/>
    <w:rsid w:val="00A15940"/>
    <w:rsid w:val="00A15C6F"/>
    <w:rsid w:val="00A15D65"/>
    <w:rsid w:val="00A16222"/>
    <w:rsid w:val="00A1659A"/>
    <w:rsid w:val="00A17A17"/>
    <w:rsid w:val="00A17BC5"/>
    <w:rsid w:val="00A17CA2"/>
    <w:rsid w:val="00A17FB7"/>
    <w:rsid w:val="00A2000C"/>
    <w:rsid w:val="00A203D6"/>
    <w:rsid w:val="00A209C9"/>
    <w:rsid w:val="00A20AA7"/>
    <w:rsid w:val="00A2115E"/>
    <w:rsid w:val="00A21560"/>
    <w:rsid w:val="00A21EF6"/>
    <w:rsid w:val="00A223C8"/>
    <w:rsid w:val="00A226BC"/>
    <w:rsid w:val="00A2284A"/>
    <w:rsid w:val="00A23221"/>
    <w:rsid w:val="00A2359B"/>
    <w:rsid w:val="00A237E0"/>
    <w:rsid w:val="00A2389A"/>
    <w:rsid w:val="00A23BAD"/>
    <w:rsid w:val="00A23D48"/>
    <w:rsid w:val="00A2400F"/>
    <w:rsid w:val="00A2435B"/>
    <w:rsid w:val="00A2437A"/>
    <w:rsid w:val="00A24E37"/>
    <w:rsid w:val="00A250C1"/>
    <w:rsid w:val="00A251AD"/>
    <w:rsid w:val="00A2565E"/>
    <w:rsid w:val="00A25A56"/>
    <w:rsid w:val="00A26006"/>
    <w:rsid w:val="00A264B0"/>
    <w:rsid w:val="00A26565"/>
    <w:rsid w:val="00A2677B"/>
    <w:rsid w:val="00A26789"/>
    <w:rsid w:val="00A2699C"/>
    <w:rsid w:val="00A26CD0"/>
    <w:rsid w:val="00A26F1E"/>
    <w:rsid w:val="00A272EF"/>
    <w:rsid w:val="00A27653"/>
    <w:rsid w:val="00A27783"/>
    <w:rsid w:val="00A27858"/>
    <w:rsid w:val="00A27D37"/>
    <w:rsid w:val="00A30E51"/>
    <w:rsid w:val="00A31014"/>
    <w:rsid w:val="00A31376"/>
    <w:rsid w:val="00A316C7"/>
    <w:rsid w:val="00A31B72"/>
    <w:rsid w:val="00A31BD3"/>
    <w:rsid w:val="00A31F4B"/>
    <w:rsid w:val="00A322AF"/>
    <w:rsid w:val="00A323F7"/>
    <w:rsid w:val="00A32700"/>
    <w:rsid w:val="00A32B4F"/>
    <w:rsid w:val="00A32CE6"/>
    <w:rsid w:val="00A32DB6"/>
    <w:rsid w:val="00A32EAD"/>
    <w:rsid w:val="00A3311F"/>
    <w:rsid w:val="00A3324B"/>
    <w:rsid w:val="00A333DA"/>
    <w:rsid w:val="00A33543"/>
    <w:rsid w:val="00A33566"/>
    <w:rsid w:val="00A339EA"/>
    <w:rsid w:val="00A33B15"/>
    <w:rsid w:val="00A33D88"/>
    <w:rsid w:val="00A34010"/>
    <w:rsid w:val="00A348FF"/>
    <w:rsid w:val="00A34BBD"/>
    <w:rsid w:val="00A34DE7"/>
    <w:rsid w:val="00A34DFC"/>
    <w:rsid w:val="00A34EFF"/>
    <w:rsid w:val="00A3520E"/>
    <w:rsid w:val="00A35472"/>
    <w:rsid w:val="00A35520"/>
    <w:rsid w:val="00A35737"/>
    <w:rsid w:val="00A36927"/>
    <w:rsid w:val="00A36EF2"/>
    <w:rsid w:val="00A3704F"/>
    <w:rsid w:val="00A37253"/>
    <w:rsid w:val="00A37AFA"/>
    <w:rsid w:val="00A404D6"/>
    <w:rsid w:val="00A4058D"/>
    <w:rsid w:val="00A406D8"/>
    <w:rsid w:val="00A40C5B"/>
    <w:rsid w:val="00A40D74"/>
    <w:rsid w:val="00A40F7E"/>
    <w:rsid w:val="00A40F96"/>
    <w:rsid w:val="00A412C2"/>
    <w:rsid w:val="00A4135B"/>
    <w:rsid w:val="00A4155F"/>
    <w:rsid w:val="00A4161C"/>
    <w:rsid w:val="00A416CE"/>
    <w:rsid w:val="00A418AA"/>
    <w:rsid w:val="00A41A73"/>
    <w:rsid w:val="00A41EFC"/>
    <w:rsid w:val="00A421FA"/>
    <w:rsid w:val="00A42217"/>
    <w:rsid w:val="00A42EED"/>
    <w:rsid w:val="00A42FAF"/>
    <w:rsid w:val="00A42FB1"/>
    <w:rsid w:val="00A43212"/>
    <w:rsid w:val="00A432EA"/>
    <w:rsid w:val="00A43558"/>
    <w:rsid w:val="00A43B30"/>
    <w:rsid w:val="00A43BE5"/>
    <w:rsid w:val="00A43FDB"/>
    <w:rsid w:val="00A4460F"/>
    <w:rsid w:val="00A44993"/>
    <w:rsid w:val="00A44A1D"/>
    <w:rsid w:val="00A44AD8"/>
    <w:rsid w:val="00A44F12"/>
    <w:rsid w:val="00A451D0"/>
    <w:rsid w:val="00A4580F"/>
    <w:rsid w:val="00A45845"/>
    <w:rsid w:val="00A458E3"/>
    <w:rsid w:val="00A45D21"/>
    <w:rsid w:val="00A45D89"/>
    <w:rsid w:val="00A46157"/>
    <w:rsid w:val="00A461D4"/>
    <w:rsid w:val="00A462B9"/>
    <w:rsid w:val="00A466FB"/>
    <w:rsid w:val="00A4675C"/>
    <w:rsid w:val="00A46765"/>
    <w:rsid w:val="00A4677A"/>
    <w:rsid w:val="00A46C45"/>
    <w:rsid w:val="00A46EE2"/>
    <w:rsid w:val="00A4704F"/>
    <w:rsid w:val="00A4710C"/>
    <w:rsid w:val="00A47336"/>
    <w:rsid w:val="00A47672"/>
    <w:rsid w:val="00A47708"/>
    <w:rsid w:val="00A4777A"/>
    <w:rsid w:val="00A47C4F"/>
    <w:rsid w:val="00A5022A"/>
    <w:rsid w:val="00A50371"/>
    <w:rsid w:val="00A50569"/>
    <w:rsid w:val="00A50E1B"/>
    <w:rsid w:val="00A50E52"/>
    <w:rsid w:val="00A50EF7"/>
    <w:rsid w:val="00A513C0"/>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8F9"/>
    <w:rsid w:val="00A52B17"/>
    <w:rsid w:val="00A52CA9"/>
    <w:rsid w:val="00A53209"/>
    <w:rsid w:val="00A53A90"/>
    <w:rsid w:val="00A54300"/>
    <w:rsid w:val="00A549C9"/>
    <w:rsid w:val="00A54E7B"/>
    <w:rsid w:val="00A54F7E"/>
    <w:rsid w:val="00A54FAA"/>
    <w:rsid w:val="00A55006"/>
    <w:rsid w:val="00A55CCB"/>
    <w:rsid w:val="00A55DB2"/>
    <w:rsid w:val="00A5608E"/>
    <w:rsid w:val="00A5633E"/>
    <w:rsid w:val="00A5648D"/>
    <w:rsid w:val="00A564BA"/>
    <w:rsid w:val="00A56ACB"/>
    <w:rsid w:val="00A56B85"/>
    <w:rsid w:val="00A56EB3"/>
    <w:rsid w:val="00A572D2"/>
    <w:rsid w:val="00A5740F"/>
    <w:rsid w:val="00A57664"/>
    <w:rsid w:val="00A577CC"/>
    <w:rsid w:val="00A579B6"/>
    <w:rsid w:val="00A57FF7"/>
    <w:rsid w:val="00A60268"/>
    <w:rsid w:val="00A60648"/>
    <w:rsid w:val="00A606FD"/>
    <w:rsid w:val="00A607B3"/>
    <w:rsid w:val="00A60957"/>
    <w:rsid w:val="00A60B6E"/>
    <w:rsid w:val="00A60CB6"/>
    <w:rsid w:val="00A610C4"/>
    <w:rsid w:val="00A61296"/>
    <w:rsid w:val="00A613D6"/>
    <w:rsid w:val="00A615AB"/>
    <w:rsid w:val="00A619E0"/>
    <w:rsid w:val="00A61B27"/>
    <w:rsid w:val="00A61F77"/>
    <w:rsid w:val="00A62754"/>
    <w:rsid w:val="00A62790"/>
    <w:rsid w:val="00A62A3E"/>
    <w:rsid w:val="00A62C6C"/>
    <w:rsid w:val="00A62F9B"/>
    <w:rsid w:val="00A631D8"/>
    <w:rsid w:val="00A6394B"/>
    <w:rsid w:val="00A63E70"/>
    <w:rsid w:val="00A63EE3"/>
    <w:rsid w:val="00A644F3"/>
    <w:rsid w:val="00A64B26"/>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C3A"/>
    <w:rsid w:val="00A67CED"/>
    <w:rsid w:val="00A67F2F"/>
    <w:rsid w:val="00A703AB"/>
    <w:rsid w:val="00A7053F"/>
    <w:rsid w:val="00A70683"/>
    <w:rsid w:val="00A708E2"/>
    <w:rsid w:val="00A7096D"/>
    <w:rsid w:val="00A70A81"/>
    <w:rsid w:val="00A71007"/>
    <w:rsid w:val="00A71070"/>
    <w:rsid w:val="00A710C3"/>
    <w:rsid w:val="00A71753"/>
    <w:rsid w:val="00A71E2F"/>
    <w:rsid w:val="00A722E1"/>
    <w:rsid w:val="00A7261D"/>
    <w:rsid w:val="00A7294F"/>
    <w:rsid w:val="00A72FBC"/>
    <w:rsid w:val="00A7315C"/>
    <w:rsid w:val="00A735BD"/>
    <w:rsid w:val="00A739B3"/>
    <w:rsid w:val="00A73C12"/>
    <w:rsid w:val="00A74149"/>
    <w:rsid w:val="00A742F6"/>
    <w:rsid w:val="00A74426"/>
    <w:rsid w:val="00A747CF"/>
    <w:rsid w:val="00A7496B"/>
    <w:rsid w:val="00A74D6D"/>
    <w:rsid w:val="00A74F52"/>
    <w:rsid w:val="00A75239"/>
    <w:rsid w:val="00A75431"/>
    <w:rsid w:val="00A757FC"/>
    <w:rsid w:val="00A75C01"/>
    <w:rsid w:val="00A75F42"/>
    <w:rsid w:val="00A761C3"/>
    <w:rsid w:val="00A763FC"/>
    <w:rsid w:val="00A765CD"/>
    <w:rsid w:val="00A767E1"/>
    <w:rsid w:val="00A76CE8"/>
    <w:rsid w:val="00A76DA0"/>
    <w:rsid w:val="00A77222"/>
    <w:rsid w:val="00A779A4"/>
    <w:rsid w:val="00A77E21"/>
    <w:rsid w:val="00A77F84"/>
    <w:rsid w:val="00A80199"/>
    <w:rsid w:val="00A802E5"/>
    <w:rsid w:val="00A8098C"/>
    <w:rsid w:val="00A80DB4"/>
    <w:rsid w:val="00A80E1D"/>
    <w:rsid w:val="00A80F2B"/>
    <w:rsid w:val="00A816EF"/>
    <w:rsid w:val="00A81A84"/>
    <w:rsid w:val="00A81DA6"/>
    <w:rsid w:val="00A822DC"/>
    <w:rsid w:val="00A82306"/>
    <w:rsid w:val="00A82444"/>
    <w:rsid w:val="00A8323F"/>
    <w:rsid w:val="00A8325F"/>
    <w:rsid w:val="00A8352E"/>
    <w:rsid w:val="00A83806"/>
    <w:rsid w:val="00A83831"/>
    <w:rsid w:val="00A83DD9"/>
    <w:rsid w:val="00A840AD"/>
    <w:rsid w:val="00A8459F"/>
    <w:rsid w:val="00A84869"/>
    <w:rsid w:val="00A851D6"/>
    <w:rsid w:val="00A852F0"/>
    <w:rsid w:val="00A85CE6"/>
    <w:rsid w:val="00A86058"/>
    <w:rsid w:val="00A861C9"/>
    <w:rsid w:val="00A863FF"/>
    <w:rsid w:val="00A866F1"/>
    <w:rsid w:val="00A86E56"/>
    <w:rsid w:val="00A877AD"/>
    <w:rsid w:val="00A87B07"/>
    <w:rsid w:val="00A87BB4"/>
    <w:rsid w:val="00A87E16"/>
    <w:rsid w:val="00A87E1C"/>
    <w:rsid w:val="00A87ED0"/>
    <w:rsid w:val="00A90145"/>
    <w:rsid w:val="00A9062C"/>
    <w:rsid w:val="00A90670"/>
    <w:rsid w:val="00A91208"/>
    <w:rsid w:val="00A913A0"/>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41AC"/>
    <w:rsid w:val="00A94863"/>
    <w:rsid w:val="00A94998"/>
    <w:rsid w:val="00A94B99"/>
    <w:rsid w:val="00A9508C"/>
    <w:rsid w:val="00A95113"/>
    <w:rsid w:val="00A959BA"/>
    <w:rsid w:val="00A95A3B"/>
    <w:rsid w:val="00A95B5D"/>
    <w:rsid w:val="00A95EA6"/>
    <w:rsid w:val="00A95F2E"/>
    <w:rsid w:val="00A96694"/>
    <w:rsid w:val="00A96897"/>
    <w:rsid w:val="00A973F2"/>
    <w:rsid w:val="00A9752B"/>
    <w:rsid w:val="00A9757E"/>
    <w:rsid w:val="00A97759"/>
    <w:rsid w:val="00A97828"/>
    <w:rsid w:val="00A9785D"/>
    <w:rsid w:val="00A97A34"/>
    <w:rsid w:val="00A97A89"/>
    <w:rsid w:val="00A97B26"/>
    <w:rsid w:val="00A97CAE"/>
    <w:rsid w:val="00A97E6A"/>
    <w:rsid w:val="00AA02D0"/>
    <w:rsid w:val="00AA0302"/>
    <w:rsid w:val="00AA06B5"/>
    <w:rsid w:val="00AA0C7E"/>
    <w:rsid w:val="00AA0CF0"/>
    <w:rsid w:val="00AA0E4F"/>
    <w:rsid w:val="00AA106B"/>
    <w:rsid w:val="00AA116F"/>
    <w:rsid w:val="00AA117A"/>
    <w:rsid w:val="00AA13DA"/>
    <w:rsid w:val="00AA14AD"/>
    <w:rsid w:val="00AA18A7"/>
    <w:rsid w:val="00AA19D0"/>
    <w:rsid w:val="00AA20D6"/>
    <w:rsid w:val="00AA220A"/>
    <w:rsid w:val="00AA238E"/>
    <w:rsid w:val="00AA2961"/>
    <w:rsid w:val="00AA29D5"/>
    <w:rsid w:val="00AA328B"/>
    <w:rsid w:val="00AA3341"/>
    <w:rsid w:val="00AA347A"/>
    <w:rsid w:val="00AA3618"/>
    <w:rsid w:val="00AA3E39"/>
    <w:rsid w:val="00AA46E3"/>
    <w:rsid w:val="00AA4960"/>
    <w:rsid w:val="00AA4D19"/>
    <w:rsid w:val="00AA4E69"/>
    <w:rsid w:val="00AA4FC9"/>
    <w:rsid w:val="00AA54B6"/>
    <w:rsid w:val="00AA55C8"/>
    <w:rsid w:val="00AA574E"/>
    <w:rsid w:val="00AA57DF"/>
    <w:rsid w:val="00AA626E"/>
    <w:rsid w:val="00AA66D2"/>
    <w:rsid w:val="00AA6941"/>
    <w:rsid w:val="00AA6C51"/>
    <w:rsid w:val="00AA72F6"/>
    <w:rsid w:val="00AA73CC"/>
    <w:rsid w:val="00AA74A5"/>
    <w:rsid w:val="00AA74E6"/>
    <w:rsid w:val="00AA758D"/>
    <w:rsid w:val="00AA7668"/>
    <w:rsid w:val="00AA7991"/>
    <w:rsid w:val="00AA7EFA"/>
    <w:rsid w:val="00AB0224"/>
    <w:rsid w:val="00AB07DA"/>
    <w:rsid w:val="00AB0FCC"/>
    <w:rsid w:val="00AB11A1"/>
    <w:rsid w:val="00AB120D"/>
    <w:rsid w:val="00AB1593"/>
    <w:rsid w:val="00AB15B2"/>
    <w:rsid w:val="00AB185C"/>
    <w:rsid w:val="00AB1D40"/>
    <w:rsid w:val="00AB1F36"/>
    <w:rsid w:val="00AB21A2"/>
    <w:rsid w:val="00AB2229"/>
    <w:rsid w:val="00AB26B8"/>
    <w:rsid w:val="00AB2869"/>
    <w:rsid w:val="00AB2A55"/>
    <w:rsid w:val="00AB2C5D"/>
    <w:rsid w:val="00AB2F5E"/>
    <w:rsid w:val="00AB30D5"/>
    <w:rsid w:val="00AB337E"/>
    <w:rsid w:val="00AB3976"/>
    <w:rsid w:val="00AB39B3"/>
    <w:rsid w:val="00AB3E64"/>
    <w:rsid w:val="00AB4250"/>
    <w:rsid w:val="00AB4416"/>
    <w:rsid w:val="00AB4523"/>
    <w:rsid w:val="00AB4865"/>
    <w:rsid w:val="00AB48A2"/>
    <w:rsid w:val="00AB4B74"/>
    <w:rsid w:val="00AB4C44"/>
    <w:rsid w:val="00AB4D8D"/>
    <w:rsid w:val="00AB4DEE"/>
    <w:rsid w:val="00AB4E1A"/>
    <w:rsid w:val="00AB510C"/>
    <w:rsid w:val="00AB516D"/>
    <w:rsid w:val="00AB642D"/>
    <w:rsid w:val="00AB64AF"/>
    <w:rsid w:val="00AB664C"/>
    <w:rsid w:val="00AB6DFB"/>
    <w:rsid w:val="00AB6E8A"/>
    <w:rsid w:val="00AB714D"/>
    <w:rsid w:val="00AB7180"/>
    <w:rsid w:val="00AB7AD3"/>
    <w:rsid w:val="00AB7B9C"/>
    <w:rsid w:val="00AC0119"/>
    <w:rsid w:val="00AC0120"/>
    <w:rsid w:val="00AC0290"/>
    <w:rsid w:val="00AC0750"/>
    <w:rsid w:val="00AC081F"/>
    <w:rsid w:val="00AC0B7A"/>
    <w:rsid w:val="00AC0CC5"/>
    <w:rsid w:val="00AC0D3A"/>
    <w:rsid w:val="00AC174A"/>
    <w:rsid w:val="00AC1D0D"/>
    <w:rsid w:val="00AC1D77"/>
    <w:rsid w:val="00AC2200"/>
    <w:rsid w:val="00AC238C"/>
    <w:rsid w:val="00AC26EF"/>
    <w:rsid w:val="00AC29CC"/>
    <w:rsid w:val="00AC2BDC"/>
    <w:rsid w:val="00AC35B4"/>
    <w:rsid w:val="00AC3839"/>
    <w:rsid w:val="00AC3A34"/>
    <w:rsid w:val="00AC3B37"/>
    <w:rsid w:val="00AC3C6A"/>
    <w:rsid w:val="00AC403C"/>
    <w:rsid w:val="00AC4912"/>
    <w:rsid w:val="00AC4D20"/>
    <w:rsid w:val="00AC4D51"/>
    <w:rsid w:val="00AC4D8F"/>
    <w:rsid w:val="00AC5220"/>
    <w:rsid w:val="00AC53C8"/>
    <w:rsid w:val="00AC5535"/>
    <w:rsid w:val="00AC5ACC"/>
    <w:rsid w:val="00AC5B00"/>
    <w:rsid w:val="00AC5B43"/>
    <w:rsid w:val="00AC5D1B"/>
    <w:rsid w:val="00AC5DE1"/>
    <w:rsid w:val="00AC5F66"/>
    <w:rsid w:val="00AC6046"/>
    <w:rsid w:val="00AC6094"/>
    <w:rsid w:val="00AC62E4"/>
    <w:rsid w:val="00AC6439"/>
    <w:rsid w:val="00AC659A"/>
    <w:rsid w:val="00AC674C"/>
    <w:rsid w:val="00AC6D33"/>
    <w:rsid w:val="00AC6E55"/>
    <w:rsid w:val="00AC74D3"/>
    <w:rsid w:val="00AC787E"/>
    <w:rsid w:val="00AC7BF8"/>
    <w:rsid w:val="00AC7D4C"/>
    <w:rsid w:val="00AD008E"/>
    <w:rsid w:val="00AD026B"/>
    <w:rsid w:val="00AD02BF"/>
    <w:rsid w:val="00AD0450"/>
    <w:rsid w:val="00AD04E0"/>
    <w:rsid w:val="00AD0984"/>
    <w:rsid w:val="00AD0A40"/>
    <w:rsid w:val="00AD0B1F"/>
    <w:rsid w:val="00AD0FF1"/>
    <w:rsid w:val="00AD1109"/>
    <w:rsid w:val="00AD128F"/>
    <w:rsid w:val="00AD1681"/>
    <w:rsid w:val="00AD1997"/>
    <w:rsid w:val="00AD1B1C"/>
    <w:rsid w:val="00AD1E66"/>
    <w:rsid w:val="00AD1EB8"/>
    <w:rsid w:val="00AD265E"/>
    <w:rsid w:val="00AD2B53"/>
    <w:rsid w:val="00AD2E53"/>
    <w:rsid w:val="00AD2F33"/>
    <w:rsid w:val="00AD300B"/>
    <w:rsid w:val="00AD3195"/>
    <w:rsid w:val="00AD3682"/>
    <w:rsid w:val="00AD3889"/>
    <w:rsid w:val="00AD39B3"/>
    <w:rsid w:val="00AD405A"/>
    <w:rsid w:val="00AD48BF"/>
    <w:rsid w:val="00AD4A9C"/>
    <w:rsid w:val="00AD4F42"/>
    <w:rsid w:val="00AD5294"/>
    <w:rsid w:val="00AD53F2"/>
    <w:rsid w:val="00AD545D"/>
    <w:rsid w:val="00AD5499"/>
    <w:rsid w:val="00AD5901"/>
    <w:rsid w:val="00AD5A35"/>
    <w:rsid w:val="00AD5B4B"/>
    <w:rsid w:val="00AD5E8E"/>
    <w:rsid w:val="00AD63CC"/>
    <w:rsid w:val="00AD6598"/>
    <w:rsid w:val="00AD6A36"/>
    <w:rsid w:val="00AD6C1B"/>
    <w:rsid w:val="00AD6D2E"/>
    <w:rsid w:val="00AD6DE8"/>
    <w:rsid w:val="00AD6FB9"/>
    <w:rsid w:val="00AD733A"/>
    <w:rsid w:val="00AD741B"/>
    <w:rsid w:val="00AD7922"/>
    <w:rsid w:val="00AD7C25"/>
    <w:rsid w:val="00AD7EDC"/>
    <w:rsid w:val="00AE0042"/>
    <w:rsid w:val="00AE005A"/>
    <w:rsid w:val="00AE0274"/>
    <w:rsid w:val="00AE0354"/>
    <w:rsid w:val="00AE06F9"/>
    <w:rsid w:val="00AE0733"/>
    <w:rsid w:val="00AE0C0D"/>
    <w:rsid w:val="00AE0CE4"/>
    <w:rsid w:val="00AE0D62"/>
    <w:rsid w:val="00AE1403"/>
    <w:rsid w:val="00AE148B"/>
    <w:rsid w:val="00AE176E"/>
    <w:rsid w:val="00AE17DE"/>
    <w:rsid w:val="00AE19A8"/>
    <w:rsid w:val="00AE19F1"/>
    <w:rsid w:val="00AE1E97"/>
    <w:rsid w:val="00AE2144"/>
    <w:rsid w:val="00AE21B4"/>
    <w:rsid w:val="00AE246C"/>
    <w:rsid w:val="00AE34B8"/>
    <w:rsid w:val="00AE35FF"/>
    <w:rsid w:val="00AE36A3"/>
    <w:rsid w:val="00AE3AC0"/>
    <w:rsid w:val="00AE3E95"/>
    <w:rsid w:val="00AE41E7"/>
    <w:rsid w:val="00AE4342"/>
    <w:rsid w:val="00AE465E"/>
    <w:rsid w:val="00AE4845"/>
    <w:rsid w:val="00AE4962"/>
    <w:rsid w:val="00AE4A9B"/>
    <w:rsid w:val="00AE4AB9"/>
    <w:rsid w:val="00AE4E11"/>
    <w:rsid w:val="00AE5294"/>
    <w:rsid w:val="00AE53E7"/>
    <w:rsid w:val="00AE543D"/>
    <w:rsid w:val="00AE552E"/>
    <w:rsid w:val="00AE55A8"/>
    <w:rsid w:val="00AE56A1"/>
    <w:rsid w:val="00AE586B"/>
    <w:rsid w:val="00AE58C1"/>
    <w:rsid w:val="00AE5AA0"/>
    <w:rsid w:val="00AE5CC7"/>
    <w:rsid w:val="00AE5D26"/>
    <w:rsid w:val="00AE5F62"/>
    <w:rsid w:val="00AE63FA"/>
    <w:rsid w:val="00AE64AD"/>
    <w:rsid w:val="00AE68CA"/>
    <w:rsid w:val="00AE6994"/>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5B8"/>
    <w:rsid w:val="00AF16D1"/>
    <w:rsid w:val="00AF1D65"/>
    <w:rsid w:val="00AF1FE0"/>
    <w:rsid w:val="00AF22B1"/>
    <w:rsid w:val="00AF2CB9"/>
    <w:rsid w:val="00AF32D6"/>
    <w:rsid w:val="00AF33F6"/>
    <w:rsid w:val="00AF345E"/>
    <w:rsid w:val="00AF36E1"/>
    <w:rsid w:val="00AF3E03"/>
    <w:rsid w:val="00AF3E8A"/>
    <w:rsid w:val="00AF405D"/>
    <w:rsid w:val="00AF589C"/>
    <w:rsid w:val="00AF5A00"/>
    <w:rsid w:val="00AF623E"/>
    <w:rsid w:val="00AF62F1"/>
    <w:rsid w:val="00AF63BB"/>
    <w:rsid w:val="00AF67DD"/>
    <w:rsid w:val="00AF6D01"/>
    <w:rsid w:val="00AF7382"/>
    <w:rsid w:val="00AF764A"/>
    <w:rsid w:val="00AF7B2C"/>
    <w:rsid w:val="00B0012A"/>
    <w:rsid w:val="00B00193"/>
    <w:rsid w:val="00B00289"/>
    <w:rsid w:val="00B00294"/>
    <w:rsid w:val="00B006E8"/>
    <w:rsid w:val="00B00F9D"/>
    <w:rsid w:val="00B010CA"/>
    <w:rsid w:val="00B011A3"/>
    <w:rsid w:val="00B01222"/>
    <w:rsid w:val="00B01619"/>
    <w:rsid w:val="00B017B4"/>
    <w:rsid w:val="00B022FC"/>
    <w:rsid w:val="00B02677"/>
    <w:rsid w:val="00B02827"/>
    <w:rsid w:val="00B0289D"/>
    <w:rsid w:val="00B02B6D"/>
    <w:rsid w:val="00B03555"/>
    <w:rsid w:val="00B037C1"/>
    <w:rsid w:val="00B03844"/>
    <w:rsid w:val="00B03B12"/>
    <w:rsid w:val="00B03E11"/>
    <w:rsid w:val="00B0406B"/>
    <w:rsid w:val="00B047D1"/>
    <w:rsid w:val="00B04BB7"/>
    <w:rsid w:val="00B04C47"/>
    <w:rsid w:val="00B04EC2"/>
    <w:rsid w:val="00B053E0"/>
    <w:rsid w:val="00B05BD9"/>
    <w:rsid w:val="00B05BEF"/>
    <w:rsid w:val="00B05C3D"/>
    <w:rsid w:val="00B05EB5"/>
    <w:rsid w:val="00B0648C"/>
    <w:rsid w:val="00B064C0"/>
    <w:rsid w:val="00B064E5"/>
    <w:rsid w:val="00B06791"/>
    <w:rsid w:val="00B069FC"/>
    <w:rsid w:val="00B06A1E"/>
    <w:rsid w:val="00B06DFC"/>
    <w:rsid w:val="00B06F27"/>
    <w:rsid w:val="00B07356"/>
    <w:rsid w:val="00B07692"/>
    <w:rsid w:val="00B07D6B"/>
    <w:rsid w:val="00B07E0D"/>
    <w:rsid w:val="00B1035A"/>
    <w:rsid w:val="00B103E0"/>
    <w:rsid w:val="00B10735"/>
    <w:rsid w:val="00B111CE"/>
    <w:rsid w:val="00B113DD"/>
    <w:rsid w:val="00B118E2"/>
    <w:rsid w:val="00B1191B"/>
    <w:rsid w:val="00B1193B"/>
    <w:rsid w:val="00B11D16"/>
    <w:rsid w:val="00B12315"/>
    <w:rsid w:val="00B1252E"/>
    <w:rsid w:val="00B1271C"/>
    <w:rsid w:val="00B12821"/>
    <w:rsid w:val="00B12F2E"/>
    <w:rsid w:val="00B1318E"/>
    <w:rsid w:val="00B1329A"/>
    <w:rsid w:val="00B13953"/>
    <w:rsid w:val="00B13C55"/>
    <w:rsid w:val="00B13CE9"/>
    <w:rsid w:val="00B13D75"/>
    <w:rsid w:val="00B13DCA"/>
    <w:rsid w:val="00B1468A"/>
    <w:rsid w:val="00B14720"/>
    <w:rsid w:val="00B14C1A"/>
    <w:rsid w:val="00B15097"/>
    <w:rsid w:val="00B1516C"/>
    <w:rsid w:val="00B1521D"/>
    <w:rsid w:val="00B15672"/>
    <w:rsid w:val="00B15908"/>
    <w:rsid w:val="00B15AE2"/>
    <w:rsid w:val="00B16A94"/>
    <w:rsid w:val="00B16CE3"/>
    <w:rsid w:val="00B17059"/>
    <w:rsid w:val="00B178FA"/>
    <w:rsid w:val="00B17D65"/>
    <w:rsid w:val="00B17DCE"/>
    <w:rsid w:val="00B201A5"/>
    <w:rsid w:val="00B20415"/>
    <w:rsid w:val="00B20AA4"/>
    <w:rsid w:val="00B217CD"/>
    <w:rsid w:val="00B21AED"/>
    <w:rsid w:val="00B21C2E"/>
    <w:rsid w:val="00B21DBE"/>
    <w:rsid w:val="00B21E85"/>
    <w:rsid w:val="00B21F89"/>
    <w:rsid w:val="00B21FD6"/>
    <w:rsid w:val="00B22133"/>
    <w:rsid w:val="00B2238C"/>
    <w:rsid w:val="00B224DE"/>
    <w:rsid w:val="00B22738"/>
    <w:rsid w:val="00B22748"/>
    <w:rsid w:val="00B2280A"/>
    <w:rsid w:val="00B22E11"/>
    <w:rsid w:val="00B2315D"/>
    <w:rsid w:val="00B23223"/>
    <w:rsid w:val="00B23649"/>
    <w:rsid w:val="00B23869"/>
    <w:rsid w:val="00B2391B"/>
    <w:rsid w:val="00B23A16"/>
    <w:rsid w:val="00B23A6B"/>
    <w:rsid w:val="00B23B3A"/>
    <w:rsid w:val="00B23F61"/>
    <w:rsid w:val="00B2406B"/>
    <w:rsid w:val="00B241BC"/>
    <w:rsid w:val="00B2432E"/>
    <w:rsid w:val="00B2439D"/>
    <w:rsid w:val="00B24602"/>
    <w:rsid w:val="00B247AB"/>
    <w:rsid w:val="00B249AC"/>
    <w:rsid w:val="00B24A8A"/>
    <w:rsid w:val="00B24AF7"/>
    <w:rsid w:val="00B24EA5"/>
    <w:rsid w:val="00B24F10"/>
    <w:rsid w:val="00B24F3E"/>
    <w:rsid w:val="00B25184"/>
    <w:rsid w:val="00B252AE"/>
    <w:rsid w:val="00B2539D"/>
    <w:rsid w:val="00B25660"/>
    <w:rsid w:val="00B25684"/>
    <w:rsid w:val="00B25AB0"/>
    <w:rsid w:val="00B26183"/>
    <w:rsid w:val="00B26200"/>
    <w:rsid w:val="00B26211"/>
    <w:rsid w:val="00B262DC"/>
    <w:rsid w:val="00B26694"/>
    <w:rsid w:val="00B266C6"/>
    <w:rsid w:val="00B267D9"/>
    <w:rsid w:val="00B2695D"/>
    <w:rsid w:val="00B26A82"/>
    <w:rsid w:val="00B26BD8"/>
    <w:rsid w:val="00B26BDA"/>
    <w:rsid w:val="00B26C1E"/>
    <w:rsid w:val="00B26F0F"/>
    <w:rsid w:val="00B27546"/>
    <w:rsid w:val="00B27732"/>
    <w:rsid w:val="00B27AFA"/>
    <w:rsid w:val="00B27C76"/>
    <w:rsid w:val="00B3010A"/>
    <w:rsid w:val="00B3019D"/>
    <w:rsid w:val="00B30499"/>
    <w:rsid w:val="00B3097F"/>
    <w:rsid w:val="00B30AF2"/>
    <w:rsid w:val="00B30D5E"/>
    <w:rsid w:val="00B30D8F"/>
    <w:rsid w:val="00B30F54"/>
    <w:rsid w:val="00B318FC"/>
    <w:rsid w:val="00B31A0E"/>
    <w:rsid w:val="00B31D3E"/>
    <w:rsid w:val="00B31DDE"/>
    <w:rsid w:val="00B3212D"/>
    <w:rsid w:val="00B32558"/>
    <w:rsid w:val="00B328CD"/>
    <w:rsid w:val="00B32DF8"/>
    <w:rsid w:val="00B32F2F"/>
    <w:rsid w:val="00B33321"/>
    <w:rsid w:val="00B33A01"/>
    <w:rsid w:val="00B33FDD"/>
    <w:rsid w:val="00B3409D"/>
    <w:rsid w:val="00B34B0B"/>
    <w:rsid w:val="00B35590"/>
    <w:rsid w:val="00B35847"/>
    <w:rsid w:val="00B35A9B"/>
    <w:rsid w:val="00B35B75"/>
    <w:rsid w:val="00B35C9B"/>
    <w:rsid w:val="00B35DF5"/>
    <w:rsid w:val="00B362DF"/>
    <w:rsid w:val="00B363B9"/>
    <w:rsid w:val="00B366BB"/>
    <w:rsid w:val="00B3691D"/>
    <w:rsid w:val="00B36B7D"/>
    <w:rsid w:val="00B36DCF"/>
    <w:rsid w:val="00B3705D"/>
    <w:rsid w:val="00B377E1"/>
    <w:rsid w:val="00B37F9E"/>
    <w:rsid w:val="00B40006"/>
    <w:rsid w:val="00B4008B"/>
    <w:rsid w:val="00B40469"/>
    <w:rsid w:val="00B407BD"/>
    <w:rsid w:val="00B407D3"/>
    <w:rsid w:val="00B40B81"/>
    <w:rsid w:val="00B40DB1"/>
    <w:rsid w:val="00B40F77"/>
    <w:rsid w:val="00B4131F"/>
    <w:rsid w:val="00B4162C"/>
    <w:rsid w:val="00B4288D"/>
    <w:rsid w:val="00B428F9"/>
    <w:rsid w:val="00B42ABC"/>
    <w:rsid w:val="00B42E21"/>
    <w:rsid w:val="00B43081"/>
    <w:rsid w:val="00B432CE"/>
    <w:rsid w:val="00B43318"/>
    <w:rsid w:val="00B43390"/>
    <w:rsid w:val="00B43396"/>
    <w:rsid w:val="00B433BF"/>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70E"/>
    <w:rsid w:val="00B47903"/>
    <w:rsid w:val="00B47967"/>
    <w:rsid w:val="00B479E9"/>
    <w:rsid w:val="00B50722"/>
    <w:rsid w:val="00B50A9D"/>
    <w:rsid w:val="00B51186"/>
    <w:rsid w:val="00B5171E"/>
    <w:rsid w:val="00B51C31"/>
    <w:rsid w:val="00B522BB"/>
    <w:rsid w:val="00B5250A"/>
    <w:rsid w:val="00B52A30"/>
    <w:rsid w:val="00B52CFB"/>
    <w:rsid w:val="00B52D33"/>
    <w:rsid w:val="00B52F27"/>
    <w:rsid w:val="00B53575"/>
    <w:rsid w:val="00B53835"/>
    <w:rsid w:val="00B5398B"/>
    <w:rsid w:val="00B539D3"/>
    <w:rsid w:val="00B53B27"/>
    <w:rsid w:val="00B53B29"/>
    <w:rsid w:val="00B53D45"/>
    <w:rsid w:val="00B53FB2"/>
    <w:rsid w:val="00B54177"/>
    <w:rsid w:val="00B5457C"/>
    <w:rsid w:val="00B54799"/>
    <w:rsid w:val="00B548BE"/>
    <w:rsid w:val="00B54BDB"/>
    <w:rsid w:val="00B54FF8"/>
    <w:rsid w:val="00B5504B"/>
    <w:rsid w:val="00B5535F"/>
    <w:rsid w:val="00B55E70"/>
    <w:rsid w:val="00B563A7"/>
    <w:rsid w:val="00B5668C"/>
    <w:rsid w:val="00B56831"/>
    <w:rsid w:val="00B5724B"/>
    <w:rsid w:val="00B5729A"/>
    <w:rsid w:val="00B57378"/>
    <w:rsid w:val="00B57477"/>
    <w:rsid w:val="00B574C7"/>
    <w:rsid w:val="00B57A25"/>
    <w:rsid w:val="00B57D7F"/>
    <w:rsid w:val="00B57DCA"/>
    <w:rsid w:val="00B6064B"/>
    <w:rsid w:val="00B611FB"/>
    <w:rsid w:val="00B61434"/>
    <w:rsid w:val="00B615AE"/>
    <w:rsid w:val="00B61717"/>
    <w:rsid w:val="00B61864"/>
    <w:rsid w:val="00B61A0D"/>
    <w:rsid w:val="00B61B03"/>
    <w:rsid w:val="00B61D86"/>
    <w:rsid w:val="00B61DE8"/>
    <w:rsid w:val="00B624E5"/>
    <w:rsid w:val="00B6266C"/>
    <w:rsid w:val="00B627C8"/>
    <w:rsid w:val="00B627D0"/>
    <w:rsid w:val="00B62808"/>
    <w:rsid w:val="00B62AE3"/>
    <w:rsid w:val="00B62CCD"/>
    <w:rsid w:val="00B62D7D"/>
    <w:rsid w:val="00B632AA"/>
    <w:rsid w:val="00B63365"/>
    <w:rsid w:val="00B63659"/>
    <w:rsid w:val="00B637D9"/>
    <w:rsid w:val="00B639B9"/>
    <w:rsid w:val="00B63AE0"/>
    <w:rsid w:val="00B63BAA"/>
    <w:rsid w:val="00B63BBD"/>
    <w:rsid w:val="00B63DB5"/>
    <w:rsid w:val="00B641F9"/>
    <w:rsid w:val="00B6469C"/>
    <w:rsid w:val="00B646BA"/>
    <w:rsid w:val="00B64829"/>
    <w:rsid w:val="00B64DD8"/>
    <w:rsid w:val="00B650D8"/>
    <w:rsid w:val="00B6516C"/>
    <w:rsid w:val="00B65939"/>
    <w:rsid w:val="00B65C44"/>
    <w:rsid w:val="00B65E98"/>
    <w:rsid w:val="00B66117"/>
    <w:rsid w:val="00B662D3"/>
    <w:rsid w:val="00B66344"/>
    <w:rsid w:val="00B664DA"/>
    <w:rsid w:val="00B667E9"/>
    <w:rsid w:val="00B668B1"/>
    <w:rsid w:val="00B66C42"/>
    <w:rsid w:val="00B67293"/>
    <w:rsid w:val="00B67429"/>
    <w:rsid w:val="00B676BC"/>
    <w:rsid w:val="00B67CC0"/>
    <w:rsid w:val="00B67CD3"/>
    <w:rsid w:val="00B67E0E"/>
    <w:rsid w:val="00B67EB4"/>
    <w:rsid w:val="00B7006B"/>
    <w:rsid w:val="00B700D1"/>
    <w:rsid w:val="00B7035D"/>
    <w:rsid w:val="00B705A0"/>
    <w:rsid w:val="00B70610"/>
    <w:rsid w:val="00B70C23"/>
    <w:rsid w:val="00B70E24"/>
    <w:rsid w:val="00B71357"/>
    <w:rsid w:val="00B718B6"/>
    <w:rsid w:val="00B719B9"/>
    <w:rsid w:val="00B71B2F"/>
    <w:rsid w:val="00B71D92"/>
    <w:rsid w:val="00B720B1"/>
    <w:rsid w:val="00B72202"/>
    <w:rsid w:val="00B729F4"/>
    <w:rsid w:val="00B72B59"/>
    <w:rsid w:val="00B72D35"/>
    <w:rsid w:val="00B72F2A"/>
    <w:rsid w:val="00B731F0"/>
    <w:rsid w:val="00B73386"/>
    <w:rsid w:val="00B73629"/>
    <w:rsid w:val="00B736B5"/>
    <w:rsid w:val="00B73999"/>
    <w:rsid w:val="00B73B20"/>
    <w:rsid w:val="00B73B25"/>
    <w:rsid w:val="00B74A54"/>
    <w:rsid w:val="00B74CE4"/>
    <w:rsid w:val="00B755E5"/>
    <w:rsid w:val="00B7595E"/>
    <w:rsid w:val="00B75A21"/>
    <w:rsid w:val="00B75BB8"/>
    <w:rsid w:val="00B75ECE"/>
    <w:rsid w:val="00B75F50"/>
    <w:rsid w:val="00B764A9"/>
    <w:rsid w:val="00B76704"/>
    <w:rsid w:val="00B7682F"/>
    <w:rsid w:val="00B7696D"/>
    <w:rsid w:val="00B76977"/>
    <w:rsid w:val="00B76B5C"/>
    <w:rsid w:val="00B7718E"/>
    <w:rsid w:val="00B771E3"/>
    <w:rsid w:val="00B7722A"/>
    <w:rsid w:val="00B77389"/>
    <w:rsid w:val="00B77A0D"/>
    <w:rsid w:val="00B77A4D"/>
    <w:rsid w:val="00B77C08"/>
    <w:rsid w:val="00B80185"/>
    <w:rsid w:val="00B8021D"/>
    <w:rsid w:val="00B80335"/>
    <w:rsid w:val="00B8097A"/>
    <w:rsid w:val="00B80989"/>
    <w:rsid w:val="00B80AAC"/>
    <w:rsid w:val="00B80AAF"/>
    <w:rsid w:val="00B811B7"/>
    <w:rsid w:val="00B811D0"/>
    <w:rsid w:val="00B815C2"/>
    <w:rsid w:val="00B817BF"/>
    <w:rsid w:val="00B819DF"/>
    <w:rsid w:val="00B81B31"/>
    <w:rsid w:val="00B81B83"/>
    <w:rsid w:val="00B81BE0"/>
    <w:rsid w:val="00B81C4F"/>
    <w:rsid w:val="00B81CC4"/>
    <w:rsid w:val="00B81D65"/>
    <w:rsid w:val="00B81F1C"/>
    <w:rsid w:val="00B8208D"/>
    <w:rsid w:val="00B8212E"/>
    <w:rsid w:val="00B822F4"/>
    <w:rsid w:val="00B82340"/>
    <w:rsid w:val="00B82494"/>
    <w:rsid w:val="00B82976"/>
    <w:rsid w:val="00B82A6D"/>
    <w:rsid w:val="00B82BE6"/>
    <w:rsid w:val="00B830C8"/>
    <w:rsid w:val="00B83314"/>
    <w:rsid w:val="00B8365A"/>
    <w:rsid w:val="00B8369D"/>
    <w:rsid w:val="00B840D4"/>
    <w:rsid w:val="00B843B5"/>
    <w:rsid w:val="00B84414"/>
    <w:rsid w:val="00B84431"/>
    <w:rsid w:val="00B846C8"/>
    <w:rsid w:val="00B85318"/>
    <w:rsid w:val="00B853B9"/>
    <w:rsid w:val="00B85466"/>
    <w:rsid w:val="00B85519"/>
    <w:rsid w:val="00B8582F"/>
    <w:rsid w:val="00B859BF"/>
    <w:rsid w:val="00B85CA3"/>
    <w:rsid w:val="00B85DE8"/>
    <w:rsid w:val="00B862AC"/>
    <w:rsid w:val="00B868B2"/>
    <w:rsid w:val="00B87285"/>
    <w:rsid w:val="00B872E4"/>
    <w:rsid w:val="00B872ED"/>
    <w:rsid w:val="00B873BA"/>
    <w:rsid w:val="00B877DC"/>
    <w:rsid w:val="00B8791B"/>
    <w:rsid w:val="00B8794B"/>
    <w:rsid w:val="00B87ABC"/>
    <w:rsid w:val="00B87ADD"/>
    <w:rsid w:val="00B87FBC"/>
    <w:rsid w:val="00B9100C"/>
    <w:rsid w:val="00B91147"/>
    <w:rsid w:val="00B91CBE"/>
    <w:rsid w:val="00B92100"/>
    <w:rsid w:val="00B92251"/>
    <w:rsid w:val="00B922B1"/>
    <w:rsid w:val="00B92904"/>
    <w:rsid w:val="00B92E17"/>
    <w:rsid w:val="00B92F24"/>
    <w:rsid w:val="00B93401"/>
    <w:rsid w:val="00B93A35"/>
    <w:rsid w:val="00B93C48"/>
    <w:rsid w:val="00B9420D"/>
    <w:rsid w:val="00B943CD"/>
    <w:rsid w:val="00B94B6A"/>
    <w:rsid w:val="00B94B75"/>
    <w:rsid w:val="00B9511E"/>
    <w:rsid w:val="00B95383"/>
    <w:rsid w:val="00B953C0"/>
    <w:rsid w:val="00B9599D"/>
    <w:rsid w:val="00B95EBB"/>
    <w:rsid w:val="00B95EF4"/>
    <w:rsid w:val="00B9648B"/>
    <w:rsid w:val="00B964A1"/>
    <w:rsid w:val="00B96737"/>
    <w:rsid w:val="00B96935"/>
    <w:rsid w:val="00B96AC8"/>
    <w:rsid w:val="00B96AF1"/>
    <w:rsid w:val="00B96B6D"/>
    <w:rsid w:val="00B96E4C"/>
    <w:rsid w:val="00B97164"/>
    <w:rsid w:val="00B977AD"/>
    <w:rsid w:val="00B97F90"/>
    <w:rsid w:val="00B97FB7"/>
    <w:rsid w:val="00BA0976"/>
    <w:rsid w:val="00BA10EB"/>
    <w:rsid w:val="00BA1660"/>
    <w:rsid w:val="00BA16E0"/>
    <w:rsid w:val="00BA19C2"/>
    <w:rsid w:val="00BA1A4B"/>
    <w:rsid w:val="00BA1B49"/>
    <w:rsid w:val="00BA1C63"/>
    <w:rsid w:val="00BA1D06"/>
    <w:rsid w:val="00BA297B"/>
    <w:rsid w:val="00BA2B67"/>
    <w:rsid w:val="00BA310E"/>
    <w:rsid w:val="00BA340D"/>
    <w:rsid w:val="00BA3A00"/>
    <w:rsid w:val="00BA3A55"/>
    <w:rsid w:val="00BA3B1E"/>
    <w:rsid w:val="00BA3C34"/>
    <w:rsid w:val="00BA3CF4"/>
    <w:rsid w:val="00BA46BC"/>
    <w:rsid w:val="00BA4836"/>
    <w:rsid w:val="00BA489C"/>
    <w:rsid w:val="00BA4919"/>
    <w:rsid w:val="00BA4A80"/>
    <w:rsid w:val="00BA4E88"/>
    <w:rsid w:val="00BA4F1A"/>
    <w:rsid w:val="00BA50B6"/>
    <w:rsid w:val="00BA52C9"/>
    <w:rsid w:val="00BA52F4"/>
    <w:rsid w:val="00BA5459"/>
    <w:rsid w:val="00BA5BA1"/>
    <w:rsid w:val="00BA5CED"/>
    <w:rsid w:val="00BA5D40"/>
    <w:rsid w:val="00BA5FF4"/>
    <w:rsid w:val="00BA66E8"/>
    <w:rsid w:val="00BA6C43"/>
    <w:rsid w:val="00BA73DC"/>
    <w:rsid w:val="00BA74E8"/>
    <w:rsid w:val="00BA76CE"/>
    <w:rsid w:val="00BA7E86"/>
    <w:rsid w:val="00BA7FC8"/>
    <w:rsid w:val="00BB01A7"/>
    <w:rsid w:val="00BB0269"/>
    <w:rsid w:val="00BB0403"/>
    <w:rsid w:val="00BB04C4"/>
    <w:rsid w:val="00BB0836"/>
    <w:rsid w:val="00BB0D86"/>
    <w:rsid w:val="00BB171D"/>
    <w:rsid w:val="00BB18B7"/>
    <w:rsid w:val="00BB1994"/>
    <w:rsid w:val="00BB1AB3"/>
    <w:rsid w:val="00BB1C1F"/>
    <w:rsid w:val="00BB1DDD"/>
    <w:rsid w:val="00BB1E98"/>
    <w:rsid w:val="00BB237E"/>
    <w:rsid w:val="00BB2489"/>
    <w:rsid w:val="00BB26C7"/>
    <w:rsid w:val="00BB2DDF"/>
    <w:rsid w:val="00BB2ED8"/>
    <w:rsid w:val="00BB301D"/>
    <w:rsid w:val="00BB3512"/>
    <w:rsid w:val="00BB3A44"/>
    <w:rsid w:val="00BB3A87"/>
    <w:rsid w:val="00BB3B54"/>
    <w:rsid w:val="00BB3D7A"/>
    <w:rsid w:val="00BB41CB"/>
    <w:rsid w:val="00BB4873"/>
    <w:rsid w:val="00BB4DE4"/>
    <w:rsid w:val="00BB512A"/>
    <w:rsid w:val="00BB51DE"/>
    <w:rsid w:val="00BB5A0F"/>
    <w:rsid w:val="00BB5C88"/>
    <w:rsid w:val="00BB60AE"/>
    <w:rsid w:val="00BB680E"/>
    <w:rsid w:val="00BB690B"/>
    <w:rsid w:val="00BB690C"/>
    <w:rsid w:val="00BB6A72"/>
    <w:rsid w:val="00BB6B47"/>
    <w:rsid w:val="00BB6B7D"/>
    <w:rsid w:val="00BB6BD7"/>
    <w:rsid w:val="00BB6D3B"/>
    <w:rsid w:val="00BB6E23"/>
    <w:rsid w:val="00BB6E82"/>
    <w:rsid w:val="00BB7008"/>
    <w:rsid w:val="00BB7070"/>
    <w:rsid w:val="00BB7144"/>
    <w:rsid w:val="00BB72DF"/>
    <w:rsid w:val="00BB736E"/>
    <w:rsid w:val="00BB7EEF"/>
    <w:rsid w:val="00BC0271"/>
    <w:rsid w:val="00BC0478"/>
    <w:rsid w:val="00BC07B6"/>
    <w:rsid w:val="00BC0A1E"/>
    <w:rsid w:val="00BC0B8F"/>
    <w:rsid w:val="00BC0C7C"/>
    <w:rsid w:val="00BC0E22"/>
    <w:rsid w:val="00BC1269"/>
    <w:rsid w:val="00BC13AE"/>
    <w:rsid w:val="00BC1786"/>
    <w:rsid w:val="00BC1D8A"/>
    <w:rsid w:val="00BC20F0"/>
    <w:rsid w:val="00BC22DF"/>
    <w:rsid w:val="00BC2B81"/>
    <w:rsid w:val="00BC2BEF"/>
    <w:rsid w:val="00BC2E28"/>
    <w:rsid w:val="00BC35AF"/>
    <w:rsid w:val="00BC3742"/>
    <w:rsid w:val="00BC39F2"/>
    <w:rsid w:val="00BC3A2F"/>
    <w:rsid w:val="00BC41B2"/>
    <w:rsid w:val="00BC41E1"/>
    <w:rsid w:val="00BC42B4"/>
    <w:rsid w:val="00BC4361"/>
    <w:rsid w:val="00BC5016"/>
    <w:rsid w:val="00BC57F9"/>
    <w:rsid w:val="00BC5953"/>
    <w:rsid w:val="00BC5FAB"/>
    <w:rsid w:val="00BC62B8"/>
    <w:rsid w:val="00BC6471"/>
    <w:rsid w:val="00BC672B"/>
    <w:rsid w:val="00BC6CA0"/>
    <w:rsid w:val="00BC73AE"/>
    <w:rsid w:val="00BC77E1"/>
    <w:rsid w:val="00BC7895"/>
    <w:rsid w:val="00BC7F53"/>
    <w:rsid w:val="00BD0132"/>
    <w:rsid w:val="00BD019A"/>
    <w:rsid w:val="00BD0711"/>
    <w:rsid w:val="00BD08B7"/>
    <w:rsid w:val="00BD0B33"/>
    <w:rsid w:val="00BD0B4C"/>
    <w:rsid w:val="00BD0D4C"/>
    <w:rsid w:val="00BD0D89"/>
    <w:rsid w:val="00BD0D8A"/>
    <w:rsid w:val="00BD1169"/>
    <w:rsid w:val="00BD1354"/>
    <w:rsid w:val="00BD162E"/>
    <w:rsid w:val="00BD17E6"/>
    <w:rsid w:val="00BD191C"/>
    <w:rsid w:val="00BD1936"/>
    <w:rsid w:val="00BD1B0C"/>
    <w:rsid w:val="00BD2252"/>
    <w:rsid w:val="00BD2253"/>
    <w:rsid w:val="00BD22F4"/>
    <w:rsid w:val="00BD260E"/>
    <w:rsid w:val="00BD28F1"/>
    <w:rsid w:val="00BD290E"/>
    <w:rsid w:val="00BD2965"/>
    <w:rsid w:val="00BD2D26"/>
    <w:rsid w:val="00BD2FBE"/>
    <w:rsid w:val="00BD30CB"/>
    <w:rsid w:val="00BD3294"/>
    <w:rsid w:val="00BD3428"/>
    <w:rsid w:val="00BD3667"/>
    <w:rsid w:val="00BD37FA"/>
    <w:rsid w:val="00BD3845"/>
    <w:rsid w:val="00BD3C7F"/>
    <w:rsid w:val="00BD3D97"/>
    <w:rsid w:val="00BD4332"/>
    <w:rsid w:val="00BD443E"/>
    <w:rsid w:val="00BD4455"/>
    <w:rsid w:val="00BD48D3"/>
    <w:rsid w:val="00BD4DB1"/>
    <w:rsid w:val="00BD4E43"/>
    <w:rsid w:val="00BD50B1"/>
    <w:rsid w:val="00BD5177"/>
    <w:rsid w:val="00BD5252"/>
    <w:rsid w:val="00BD53B6"/>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0947"/>
    <w:rsid w:val="00BE11F8"/>
    <w:rsid w:val="00BE1428"/>
    <w:rsid w:val="00BE14D7"/>
    <w:rsid w:val="00BE193A"/>
    <w:rsid w:val="00BE1CE0"/>
    <w:rsid w:val="00BE1FC4"/>
    <w:rsid w:val="00BE2359"/>
    <w:rsid w:val="00BE26BB"/>
    <w:rsid w:val="00BE2CEF"/>
    <w:rsid w:val="00BE31A4"/>
    <w:rsid w:val="00BE369A"/>
    <w:rsid w:val="00BE38BD"/>
    <w:rsid w:val="00BE3CB7"/>
    <w:rsid w:val="00BE3CD2"/>
    <w:rsid w:val="00BE41F4"/>
    <w:rsid w:val="00BE44EA"/>
    <w:rsid w:val="00BE45D1"/>
    <w:rsid w:val="00BE4817"/>
    <w:rsid w:val="00BE4D41"/>
    <w:rsid w:val="00BE50C7"/>
    <w:rsid w:val="00BE510E"/>
    <w:rsid w:val="00BE54CA"/>
    <w:rsid w:val="00BE5682"/>
    <w:rsid w:val="00BE5900"/>
    <w:rsid w:val="00BE5B6C"/>
    <w:rsid w:val="00BE5D4C"/>
    <w:rsid w:val="00BE5E72"/>
    <w:rsid w:val="00BE6027"/>
    <w:rsid w:val="00BE6124"/>
    <w:rsid w:val="00BE6781"/>
    <w:rsid w:val="00BE68FA"/>
    <w:rsid w:val="00BE691A"/>
    <w:rsid w:val="00BE69F5"/>
    <w:rsid w:val="00BE6B01"/>
    <w:rsid w:val="00BE6BA3"/>
    <w:rsid w:val="00BE73F5"/>
    <w:rsid w:val="00BE7425"/>
    <w:rsid w:val="00BE74B0"/>
    <w:rsid w:val="00BE7673"/>
    <w:rsid w:val="00BE795A"/>
    <w:rsid w:val="00BE7B27"/>
    <w:rsid w:val="00BE7B5E"/>
    <w:rsid w:val="00BE7C65"/>
    <w:rsid w:val="00BE7D97"/>
    <w:rsid w:val="00BF0284"/>
    <w:rsid w:val="00BF064D"/>
    <w:rsid w:val="00BF08F5"/>
    <w:rsid w:val="00BF09FD"/>
    <w:rsid w:val="00BF1209"/>
    <w:rsid w:val="00BF12B9"/>
    <w:rsid w:val="00BF1390"/>
    <w:rsid w:val="00BF1422"/>
    <w:rsid w:val="00BF16CC"/>
    <w:rsid w:val="00BF1E18"/>
    <w:rsid w:val="00BF1ED8"/>
    <w:rsid w:val="00BF2676"/>
    <w:rsid w:val="00BF272D"/>
    <w:rsid w:val="00BF294B"/>
    <w:rsid w:val="00BF2B41"/>
    <w:rsid w:val="00BF2D38"/>
    <w:rsid w:val="00BF2DF0"/>
    <w:rsid w:val="00BF2E24"/>
    <w:rsid w:val="00BF30AE"/>
    <w:rsid w:val="00BF383F"/>
    <w:rsid w:val="00BF3A70"/>
    <w:rsid w:val="00BF3C99"/>
    <w:rsid w:val="00BF3DED"/>
    <w:rsid w:val="00BF400D"/>
    <w:rsid w:val="00BF4BDA"/>
    <w:rsid w:val="00BF4FC5"/>
    <w:rsid w:val="00BF4FDB"/>
    <w:rsid w:val="00BF53B1"/>
    <w:rsid w:val="00BF5562"/>
    <w:rsid w:val="00BF5568"/>
    <w:rsid w:val="00BF5574"/>
    <w:rsid w:val="00BF55A8"/>
    <w:rsid w:val="00BF582A"/>
    <w:rsid w:val="00BF5E7F"/>
    <w:rsid w:val="00BF5F10"/>
    <w:rsid w:val="00BF611E"/>
    <w:rsid w:val="00BF647A"/>
    <w:rsid w:val="00BF685B"/>
    <w:rsid w:val="00BF6B09"/>
    <w:rsid w:val="00BF6EDE"/>
    <w:rsid w:val="00BF70A6"/>
    <w:rsid w:val="00BF711C"/>
    <w:rsid w:val="00BF7799"/>
    <w:rsid w:val="00BF78D7"/>
    <w:rsid w:val="00BF7A3D"/>
    <w:rsid w:val="00BF7B28"/>
    <w:rsid w:val="00BF7B4F"/>
    <w:rsid w:val="00BF7F37"/>
    <w:rsid w:val="00C007E0"/>
    <w:rsid w:val="00C0089E"/>
    <w:rsid w:val="00C00A21"/>
    <w:rsid w:val="00C00E95"/>
    <w:rsid w:val="00C00FA9"/>
    <w:rsid w:val="00C0109E"/>
    <w:rsid w:val="00C011C3"/>
    <w:rsid w:val="00C012A1"/>
    <w:rsid w:val="00C016F8"/>
    <w:rsid w:val="00C01C1F"/>
    <w:rsid w:val="00C01C27"/>
    <w:rsid w:val="00C01EC8"/>
    <w:rsid w:val="00C02141"/>
    <w:rsid w:val="00C02174"/>
    <w:rsid w:val="00C0237D"/>
    <w:rsid w:val="00C029D5"/>
    <w:rsid w:val="00C02EE2"/>
    <w:rsid w:val="00C03297"/>
    <w:rsid w:val="00C03779"/>
    <w:rsid w:val="00C037A3"/>
    <w:rsid w:val="00C03C4A"/>
    <w:rsid w:val="00C03F74"/>
    <w:rsid w:val="00C04089"/>
    <w:rsid w:val="00C04130"/>
    <w:rsid w:val="00C0499B"/>
    <w:rsid w:val="00C04AE5"/>
    <w:rsid w:val="00C04D45"/>
    <w:rsid w:val="00C0503B"/>
    <w:rsid w:val="00C059CD"/>
    <w:rsid w:val="00C05CA7"/>
    <w:rsid w:val="00C05EE8"/>
    <w:rsid w:val="00C05F5E"/>
    <w:rsid w:val="00C06085"/>
    <w:rsid w:val="00C0632B"/>
    <w:rsid w:val="00C0638E"/>
    <w:rsid w:val="00C06F73"/>
    <w:rsid w:val="00C072E1"/>
    <w:rsid w:val="00C07474"/>
    <w:rsid w:val="00C079F7"/>
    <w:rsid w:val="00C07EEF"/>
    <w:rsid w:val="00C10210"/>
    <w:rsid w:val="00C1097F"/>
    <w:rsid w:val="00C10F8B"/>
    <w:rsid w:val="00C10FD2"/>
    <w:rsid w:val="00C11338"/>
    <w:rsid w:val="00C113DD"/>
    <w:rsid w:val="00C115B1"/>
    <w:rsid w:val="00C117BE"/>
    <w:rsid w:val="00C12126"/>
    <w:rsid w:val="00C1231D"/>
    <w:rsid w:val="00C123BB"/>
    <w:rsid w:val="00C126B6"/>
    <w:rsid w:val="00C12ADE"/>
    <w:rsid w:val="00C135E6"/>
    <w:rsid w:val="00C13677"/>
    <w:rsid w:val="00C1384B"/>
    <w:rsid w:val="00C138A6"/>
    <w:rsid w:val="00C138E6"/>
    <w:rsid w:val="00C13BC0"/>
    <w:rsid w:val="00C13BEB"/>
    <w:rsid w:val="00C14395"/>
    <w:rsid w:val="00C1443E"/>
    <w:rsid w:val="00C14614"/>
    <w:rsid w:val="00C14CAB"/>
    <w:rsid w:val="00C15AA3"/>
    <w:rsid w:val="00C15B3E"/>
    <w:rsid w:val="00C15E67"/>
    <w:rsid w:val="00C15F9A"/>
    <w:rsid w:val="00C16046"/>
    <w:rsid w:val="00C1627F"/>
    <w:rsid w:val="00C166E3"/>
    <w:rsid w:val="00C16B50"/>
    <w:rsid w:val="00C172C3"/>
    <w:rsid w:val="00C17311"/>
    <w:rsid w:val="00C173BD"/>
    <w:rsid w:val="00C17596"/>
    <w:rsid w:val="00C176D5"/>
    <w:rsid w:val="00C17759"/>
    <w:rsid w:val="00C17906"/>
    <w:rsid w:val="00C204CF"/>
    <w:rsid w:val="00C205A0"/>
    <w:rsid w:val="00C207CA"/>
    <w:rsid w:val="00C207DC"/>
    <w:rsid w:val="00C20B7F"/>
    <w:rsid w:val="00C20D7F"/>
    <w:rsid w:val="00C2105A"/>
    <w:rsid w:val="00C21185"/>
    <w:rsid w:val="00C21192"/>
    <w:rsid w:val="00C21347"/>
    <w:rsid w:val="00C2145B"/>
    <w:rsid w:val="00C214D0"/>
    <w:rsid w:val="00C2153F"/>
    <w:rsid w:val="00C215DA"/>
    <w:rsid w:val="00C21750"/>
    <w:rsid w:val="00C22122"/>
    <w:rsid w:val="00C222B7"/>
    <w:rsid w:val="00C2258F"/>
    <w:rsid w:val="00C22D21"/>
    <w:rsid w:val="00C22E03"/>
    <w:rsid w:val="00C22E5F"/>
    <w:rsid w:val="00C23121"/>
    <w:rsid w:val="00C23542"/>
    <w:rsid w:val="00C23664"/>
    <w:rsid w:val="00C23667"/>
    <w:rsid w:val="00C239F7"/>
    <w:rsid w:val="00C23CE1"/>
    <w:rsid w:val="00C24043"/>
    <w:rsid w:val="00C2423B"/>
    <w:rsid w:val="00C244C9"/>
    <w:rsid w:val="00C24667"/>
    <w:rsid w:val="00C24850"/>
    <w:rsid w:val="00C24AC3"/>
    <w:rsid w:val="00C24C49"/>
    <w:rsid w:val="00C24DEA"/>
    <w:rsid w:val="00C24E1D"/>
    <w:rsid w:val="00C24E78"/>
    <w:rsid w:val="00C25351"/>
    <w:rsid w:val="00C25517"/>
    <w:rsid w:val="00C257B2"/>
    <w:rsid w:val="00C259D5"/>
    <w:rsid w:val="00C26141"/>
    <w:rsid w:val="00C261AC"/>
    <w:rsid w:val="00C26381"/>
    <w:rsid w:val="00C26576"/>
    <w:rsid w:val="00C27766"/>
    <w:rsid w:val="00C27809"/>
    <w:rsid w:val="00C27853"/>
    <w:rsid w:val="00C27C21"/>
    <w:rsid w:val="00C27C2A"/>
    <w:rsid w:val="00C27D7B"/>
    <w:rsid w:val="00C3004C"/>
    <w:rsid w:val="00C30246"/>
    <w:rsid w:val="00C30734"/>
    <w:rsid w:val="00C30849"/>
    <w:rsid w:val="00C30BFE"/>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BCE"/>
    <w:rsid w:val="00C34E1A"/>
    <w:rsid w:val="00C34E5F"/>
    <w:rsid w:val="00C34E7E"/>
    <w:rsid w:val="00C35312"/>
    <w:rsid w:val="00C35693"/>
    <w:rsid w:val="00C35D46"/>
    <w:rsid w:val="00C366A1"/>
    <w:rsid w:val="00C366CB"/>
    <w:rsid w:val="00C367A9"/>
    <w:rsid w:val="00C3689C"/>
    <w:rsid w:val="00C36BB3"/>
    <w:rsid w:val="00C37160"/>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D1"/>
    <w:rsid w:val="00C41887"/>
    <w:rsid w:val="00C41C1A"/>
    <w:rsid w:val="00C42082"/>
    <w:rsid w:val="00C421E8"/>
    <w:rsid w:val="00C42355"/>
    <w:rsid w:val="00C4252C"/>
    <w:rsid w:val="00C4252E"/>
    <w:rsid w:val="00C426D3"/>
    <w:rsid w:val="00C42733"/>
    <w:rsid w:val="00C427BE"/>
    <w:rsid w:val="00C429C9"/>
    <w:rsid w:val="00C435AB"/>
    <w:rsid w:val="00C4376D"/>
    <w:rsid w:val="00C437D7"/>
    <w:rsid w:val="00C43ED5"/>
    <w:rsid w:val="00C4403D"/>
    <w:rsid w:val="00C44B7B"/>
    <w:rsid w:val="00C44BA7"/>
    <w:rsid w:val="00C45A17"/>
    <w:rsid w:val="00C45ABD"/>
    <w:rsid w:val="00C46C88"/>
    <w:rsid w:val="00C46C89"/>
    <w:rsid w:val="00C46CF3"/>
    <w:rsid w:val="00C46D73"/>
    <w:rsid w:val="00C46FFC"/>
    <w:rsid w:val="00C47167"/>
    <w:rsid w:val="00C47341"/>
    <w:rsid w:val="00C476B3"/>
    <w:rsid w:val="00C47D59"/>
    <w:rsid w:val="00C503C3"/>
    <w:rsid w:val="00C5052C"/>
    <w:rsid w:val="00C50737"/>
    <w:rsid w:val="00C50B3D"/>
    <w:rsid w:val="00C50CCB"/>
    <w:rsid w:val="00C511A0"/>
    <w:rsid w:val="00C51A30"/>
    <w:rsid w:val="00C51B8B"/>
    <w:rsid w:val="00C51C2B"/>
    <w:rsid w:val="00C51EE3"/>
    <w:rsid w:val="00C52231"/>
    <w:rsid w:val="00C5228A"/>
    <w:rsid w:val="00C52401"/>
    <w:rsid w:val="00C525A0"/>
    <w:rsid w:val="00C52755"/>
    <w:rsid w:val="00C52DC0"/>
    <w:rsid w:val="00C5305F"/>
    <w:rsid w:val="00C53606"/>
    <w:rsid w:val="00C538A1"/>
    <w:rsid w:val="00C53BD5"/>
    <w:rsid w:val="00C53EDE"/>
    <w:rsid w:val="00C53F14"/>
    <w:rsid w:val="00C53FD6"/>
    <w:rsid w:val="00C5449E"/>
    <w:rsid w:val="00C54708"/>
    <w:rsid w:val="00C54719"/>
    <w:rsid w:val="00C5499B"/>
    <w:rsid w:val="00C54C1F"/>
    <w:rsid w:val="00C54EED"/>
    <w:rsid w:val="00C552C3"/>
    <w:rsid w:val="00C5539A"/>
    <w:rsid w:val="00C5539C"/>
    <w:rsid w:val="00C553D2"/>
    <w:rsid w:val="00C554C8"/>
    <w:rsid w:val="00C55553"/>
    <w:rsid w:val="00C555A3"/>
    <w:rsid w:val="00C559EF"/>
    <w:rsid w:val="00C55EB6"/>
    <w:rsid w:val="00C560AA"/>
    <w:rsid w:val="00C56202"/>
    <w:rsid w:val="00C56203"/>
    <w:rsid w:val="00C5633C"/>
    <w:rsid w:val="00C568FA"/>
    <w:rsid w:val="00C56CCB"/>
    <w:rsid w:val="00C56F4F"/>
    <w:rsid w:val="00C57381"/>
    <w:rsid w:val="00C57788"/>
    <w:rsid w:val="00C57889"/>
    <w:rsid w:val="00C578DB"/>
    <w:rsid w:val="00C579F6"/>
    <w:rsid w:val="00C57CD1"/>
    <w:rsid w:val="00C6026A"/>
    <w:rsid w:val="00C60479"/>
    <w:rsid w:val="00C608C2"/>
    <w:rsid w:val="00C61071"/>
    <w:rsid w:val="00C61213"/>
    <w:rsid w:val="00C61254"/>
    <w:rsid w:val="00C61753"/>
    <w:rsid w:val="00C6182C"/>
    <w:rsid w:val="00C61901"/>
    <w:rsid w:val="00C619C4"/>
    <w:rsid w:val="00C61A4C"/>
    <w:rsid w:val="00C6200C"/>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8AE"/>
    <w:rsid w:val="00C63C2C"/>
    <w:rsid w:val="00C63D4E"/>
    <w:rsid w:val="00C641E5"/>
    <w:rsid w:val="00C645E7"/>
    <w:rsid w:val="00C64839"/>
    <w:rsid w:val="00C6497D"/>
    <w:rsid w:val="00C64E91"/>
    <w:rsid w:val="00C653D6"/>
    <w:rsid w:val="00C654A1"/>
    <w:rsid w:val="00C6586B"/>
    <w:rsid w:val="00C658AB"/>
    <w:rsid w:val="00C65F15"/>
    <w:rsid w:val="00C6607C"/>
    <w:rsid w:val="00C663BF"/>
    <w:rsid w:val="00C66893"/>
    <w:rsid w:val="00C66F25"/>
    <w:rsid w:val="00C67020"/>
    <w:rsid w:val="00C670E3"/>
    <w:rsid w:val="00C6720A"/>
    <w:rsid w:val="00C675AB"/>
    <w:rsid w:val="00C676D7"/>
    <w:rsid w:val="00C6773B"/>
    <w:rsid w:val="00C677DC"/>
    <w:rsid w:val="00C67EFD"/>
    <w:rsid w:val="00C70109"/>
    <w:rsid w:val="00C706BD"/>
    <w:rsid w:val="00C70A83"/>
    <w:rsid w:val="00C70C09"/>
    <w:rsid w:val="00C70C9F"/>
    <w:rsid w:val="00C70F8B"/>
    <w:rsid w:val="00C715CD"/>
    <w:rsid w:val="00C71631"/>
    <w:rsid w:val="00C7167B"/>
    <w:rsid w:val="00C71905"/>
    <w:rsid w:val="00C71906"/>
    <w:rsid w:val="00C724E8"/>
    <w:rsid w:val="00C7284E"/>
    <w:rsid w:val="00C7292E"/>
    <w:rsid w:val="00C72AD1"/>
    <w:rsid w:val="00C7301F"/>
    <w:rsid w:val="00C7365D"/>
    <w:rsid w:val="00C7436C"/>
    <w:rsid w:val="00C748B6"/>
    <w:rsid w:val="00C74C4C"/>
    <w:rsid w:val="00C74D51"/>
    <w:rsid w:val="00C750BB"/>
    <w:rsid w:val="00C7511B"/>
    <w:rsid w:val="00C75487"/>
    <w:rsid w:val="00C75705"/>
    <w:rsid w:val="00C75861"/>
    <w:rsid w:val="00C75A26"/>
    <w:rsid w:val="00C75A33"/>
    <w:rsid w:val="00C75ED9"/>
    <w:rsid w:val="00C75FC0"/>
    <w:rsid w:val="00C75FF9"/>
    <w:rsid w:val="00C763F8"/>
    <w:rsid w:val="00C766BF"/>
    <w:rsid w:val="00C7685B"/>
    <w:rsid w:val="00C76C6B"/>
    <w:rsid w:val="00C77516"/>
    <w:rsid w:val="00C77CA7"/>
    <w:rsid w:val="00C77F58"/>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8C5"/>
    <w:rsid w:val="00C82BD9"/>
    <w:rsid w:val="00C82CD6"/>
    <w:rsid w:val="00C8323A"/>
    <w:rsid w:val="00C839CC"/>
    <w:rsid w:val="00C839F4"/>
    <w:rsid w:val="00C83AA6"/>
    <w:rsid w:val="00C83D98"/>
    <w:rsid w:val="00C83E5E"/>
    <w:rsid w:val="00C84206"/>
    <w:rsid w:val="00C848C8"/>
    <w:rsid w:val="00C849C9"/>
    <w:rsid w:val="00C84E25"/>
    <w:rsid w:val="00C850EC"/>
    <w:rsid w:val="00C85929"/>
    <w:rsid w:val="00C85EC0"/>
    <w:rsid w:val="00C86117"/>
    <w:rsid w:val="00C86893"/>
    <w:rsid w:val="00C86B93"/>
    <w:rsid w:val="00C86FA1"/>
    <w:rsid w:val="00C87215"/>
    <w:rsid w:val="00C87370"/>
    <w:rsid w:val="00C875F2"/>
    <w:rsid w:val="00C87828"/>
    <w:rsid w:val="00C87899"/>
    <w:rsid w:val="00C87CA0"/>
    <w:rsid w:val="00C87E8B"/>
    <w:rsid w:val="00C902BD"/>
    <w:rsid w:val="00C9084C"/>
    <w:rsid w:val="00C90955"/>
    <w:rsid w:val="00C90B40"/>
    <w:rsid w:val="00C90E84"/>
    <w:rsid w:val="00C90FD8"/>
    <w:rsid w:val="00C911C5"/>
    <w:rsid w:val="00C913AC"/>
    <w:rsid w:val="00C91F09"/>
    <w:rsid w:val="00C92074"/>
    <w:rsid w:val="00C92255"/>
    <w:rsid w:val="00C923F3"/>
    <w:rsid w:val="00C924CC"/>
    <w:rsid w:val="00C9273B"/>
    <w:rsid w:val="00C9299D"/>
    <w:rsid w:val="00C93182"/>
    <w:rsid w:val="00C93713"/>
    <w:rsid w:val="00C93A2E"/>
    <w:rsid w:val="00C93BE5"/>
    <w:rsid w:val="00C9423D"/>
    <w:rsid w:val="00C94269"/>
    <w:rsid w:val="00C94682"/>
    <w:rsid w:val="00C9487E"/>
    <w:rsid w:val="00C94993"/>
    <w:rsid w:val="00C94AA1"/>
    <w:rsid w:val="00C94DB9"/>
    <w:rsid w:val="00C95908"/>
    <w:rsid w:val="00C95A91"/>
    <w:rsid w:val="00C95CB7"/>
    <w:rsid w:val="00C96004"/>
    <w:rsid w:val="00C961E8"/>
    <w:rsid w:val="00C96290"/>
    <w:rsid w:val="00C9686B"/>
    <w:rsid w:val="00C96987"/>
    <w:rsid w:val="00C96C8C"/>
    <w:rsid w:val="00C96CF0"/>
    <w:rsid w:val="00C9717E"/>
    <w:rsid w:val="00C97426"/>
    <w:rsid w:val="00C97CBE"/>
    <w:rsid w:val="00CA06C9"/>
    <w:rsid w:val="00CA083E"/>
    <w:rsid w:val="00CA0A7C"/>
    <w:rsid w:val="00CA0B05"/>
    <w:rsid w:val="00CA0B61"/>
    <w:rsid w:val="00CA0C6F"/>
    <w:rsid w:val="00CA0C8F"/>
    <w:rsid w:val="00CA0F79"/>
    <w:rsid w:val="00CA171F"/>
    <w:rsid w:val="00CA1CEF"/>
    <w:rsid w:val="00CA21D4"/>
    <w:rsid w:val="00CA2256"/>
    <w:rsid w:val="00CA24A2"/>
    <w:rsid w:val="00CA26DE"/>
    <w:rsid w:val="00CA2B4A"/>
    <w:rsid w:val="00CA2F33"/>
    <w:rsid w:val="00CA31A8"/>
    <w:rsid w:val="00CA3255"/>
    <w:rsid w:val="00CA33E1"/>
    <w:rsid w:val="00CA36E1"/>
    <w:rsid w:val="00CA36FF"/>
    <w:rsid w:val="00CA3F15"/>
    <w:rsid w:val="00CA41F7"/>
    <w:rsid w:val="00CA4250"/>
    <w:rsid w:val="00CA43C5"/>
    <w:rsid w:val="00CA43CA"/>
    <w:rsid w:val="00CA4555"/>
    <w:rsid w:val="00CA4883"/>
    <w:rsid w:val="00CA4940"/>
    <w:rsid w:val="00CA4CF8"/>
    <w:rsid w:val="00CA4E1C"/>
    <w:rsid w:val="00CA4FC2"/>
    <w:rsid w:val="00CA531A"/>
    <w:rsid w:val="00CA53F8"/>
    <w:rsid w:val="00CA54D4"/>
    <w:rsid w:val="00CA5577"/>
    <w:rsid w:val="00CA59EE"/>
    <w:rsid w:val="00CA5A50"/>
    <w:rsid w:val="00CA5A74"/>
    <w:rsid w:val="00CA614D"/>
    <w:rsid w:val="00CA693C"/>
    <w:rsid w:val="00CA6E00"/>
    <w:rsid w:val="00CA6E64"/>
    <w:rsid w:val="00CA752A"/>
    <w:rsid w:val="00CA7D97"/>
    <w:rsid w:val="00CA7D9D"/>
    <w:rsid w:val="00CA7DA6"/>
    <w:rsid w:val="00CB0511"/>
    <w:rsid w:val="00CB0512"/>
    <w:rsid w:val="00CB0613"/>
    <w:rsid w:val="00CB071C"/>
    <w:rsid w:val="00CB0801"/>
    <w:rsid w:val="00CB0C4B"/>
    <w:rsid w:val="00CB0E4E"/>
    <w:rsid w:val="00CB0F05"/>
    <w:rsid w:val="00CB136C"/>
    <w:rsid w:val="00CB1755"/>
    <w:rsid w:val="00CB1A3A"/>
    <w:rsid w:val="00CB224C"/>
    <w:rsid w:val="00CB23CD"/>
    <w:rsid w:val="00CB2593"/>
    <w:rsid w:val="00CB2B13"/>
    <w:rsid w:val="00CB2B86"/>
    <w:rsid w:val="00CB3826"/>
    <w:rsid w:val="00CB3A38"/>
    <w:rsid w:val="00CB3CE3"/>
    <w:rsid w:val="00CB3D2E"/>
    <w:rsid w:val="00CB3F6F"/>
    <w:rsid w:val="00CB40DB"/>
    <w:rsid w:val="00CB41FF"/>
    <w:rsid w:val="00CB42D0"/>
    <w:rsid w:val="00CB46A3"/>
    <w:rsid w:val="00CB4767"/>
    <w:rsid w:val="00CB48E3"/>
    <w:rsid w:val="00CB502F"/>
    <w:rsid w:val="00CB5045"/>
    <w:rsid w:val="00CB53DD"/>
    <w:rsid w:val="00CB5810"/>
    <w:rsid w:val="00CB5F2D"/>
    <w:rsid w:val="00CB670E"/>
    <w:rsid w:val="00CB6A69"/>
    <w:rsid w:val="00CB7B52"/>
    <w:rsid w:val="00CB7C45"/>
    <w:rsid w:val="00CB7D4F"/>
    <w:rsid w:val="00CB7E7E"/>
    <w:rsid w:val="00CB7F96"/>
    <w:rsid w:val="00CC0DDB"/>
    <w:rsid w:val="00CC13A6"/>
    <w:rsid w:val="00CC176D"/>
    <w:rsid w:val="00CC179B"/>
    <w:rsid w:val="00CC1860"/>
    <w:rsid w:val="00CC1D2D"/>
    <w:rsid w:val="00CC1E9E"/>
    <w:rsid w:val="00CC1EF6"/>
    <w:rsid w:val="00CC1F31"/>
    <w:rsid w:val="00CC212F"/>
    <w:rsid w:val="00CC2482"/>
    <w:rsid w:val="00CC2827"/>
    <w:rsid w:val="00CC2CC2"/>
    <w:rsid w:val="00CC2E58"/>
    <w:rsid w:val="00CC2F66"/>
    <w:rsid w:val="00CC3014"/>
    <w:rsid w:val="00CC3465"/>
    <w:rsid w:val="00CC3E48"/>
    <w:rsid w:val="00CC3F96"/>
    <w:rsid w:val="00CC4658"/>
    <w:rsid w:val="00CC48AD"/>
    <w:rsid w:val="00CC4DAA"/>
    <w:rsid w:val="00CC5225"/>
    <w:rsid w:val="00CC52AC"/>
    <w:rsid w:val="00CC5A7F"/>
    <w:rsid w:val="00CC5DDE"/>
    <w:rsid w:val="00CC5FF6"/>
    <w:rsid w:val="00CC601C"/>
    <w:rsid w:val="00CC61E2"/>
    <w:rsid w:val="00CC67EF"/>
    <w:rsid w:val="00CC685B"/>
    <w:rsid w:val="00CC6924"/>
    <w:rsid w:val="00CC7049"/>
    <w:rsid w:val="00CC724D"/>
    <w:rsid w:val="00CC7856"/>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36E"/>
    <w:rsid w:val="00CD1A29"/>
    <w:rsid w:val="00CD1B93"/>
    <w:rsid w:val="00CD1C53"/>
    <w:rsid w:val="00CD1DE3"/>
    <w:rsid w:val="00CD2188"/>
    <w:rsid w:val="00CD23E3"/>
    <w:rsid w:val="00CD26B1"/>
    <w:rsid w:val="00CD2A89"/>
    <w:rsid w:val="00CD2BA4"/>
    <w:rsid w:val="00CD2C25"/>
    <w:rsid w:val="00CD2FA9"/>
    <w:rsid w:val="00CD30B5"/>
    <w:rsid w:val="00CD329A"/>
    <w:rsid w:val="00CD3658"/>
    <w:rsid w:val="00CD36CA"/>
    <w:rsid w:val="00CD3848"/>
    <w:rsid w:val="00CD38C9"/>
    <w:rsid w:val="00CD39C9"/>
    <w:rsid w:val="00CD3D25"/>
    <w:rsid w:val="00CD3F6C"/>
    <w:rsid w:val="00CD409B"/>
    <w:rsid w:val="00CD423E"/>
    <w:rsid w:val="00CD4447"/>
    <w:rsid w:val="00CD47C5"/>
    <w:rsid w:val="00CD4819"/>
    <w:rsid w:val="00CD482A"/>
    <w:rsid w:val="00CD48AB"/>
    <w:rsid w:val="00CD4D17"/>
    <w:rsid w:val="00CD51BB"/>
    <w:rsid w:val="00CD531B"/>
    <w:rsid w:val="00CD5E55"/>
    <w:rsid w:val="00CD6189"/>
    <w:rsid w:val="00CD6202"/>
    <w:rsid w:val="00CD66D5"/>
    <w:rsid w:val="00CD69F7"/>
    <w:rsid w:val="00CD6D99"/>
    <w:rsid w:val="00CD7192"/>
    <w:rsid w:val="00CD71C9"/>
    <w:rsid w:val="00CD765F"/>
    <w:rsid w:val="00CD771F"/>
    <w:rsid w:val="00CD783B"/>
    <w:rsid w:val="00CD7858"/>
    <w:rsid w:val="00CD7C0C"/>
    <w:rsid w:val="00CD7F31"/>
    <w:rsid w:val="00CE0212"/>
    <w:rsid w:val="00CE05F2"/>
    <w:rsid w:val="00CE0A02"/>
    <w:rsid w:val="00CE0B60"/>
    <w:rsid w:val="00CE0D51"/>
    <w:rsid w:val="00CE0E5C"/>
    <w:rsid w:val="00CE0F85"/>
    <w:rsid w:val="00CE1B94"/>
    <w:rsid w:val="00CE1BA7"/>
    <w:rsid w:val="00CE21F4"/>
    <w:rsid w:val="00CE21FE"/>
    <w:rsid w:val="00CE227F"/>
    <w:rsid w:val="00CE229B"/>
    <w:rsid w:val="00CE2539"/>
    <w:rsid w:val="00CE2602"/>
    <w:rsid w:val="00CE28BE"/>
    <w:rsid w:val="00CE2E71"/>
    <w:rsid w:val="00CE34DC"/>
    <w:rsid w:val="00CE3591"/>
    <w:rsid w:val="00CE36BF"/>
    <w:rsid w:val="00CE385F"/>
    <w:rsid w:val="00CE40EB"/>
    <w:rsid w:val="00CE41CF"/>
    <w:rsid w:val="00CE430A"/>
    <w:rsid w:val="00CE452D"/>
    <w:rsid w:val="00CE4840"/>
    <w:rsid w:val="00CE4D0E"/>
    <w:rsid w:val="00CE4E00"/>
    <w:rsid w:val="00CE509E"/>
    <w:rsid w:val="00CE59A1"/>
    <w:rsid w:val="00CE5A46"/>
    <w:rsid w:val="00CE5A4F"/>
    <w:rsid w:val="00CE5D29"/>
    <w:rsid w:val="00CE5EE4"/>
    <w:rsid w:val="00CE5F24"/>
    <w:rsid w:val="00CE5F66"/>
    <w:rsid w:val="00CE68D5"/>
    <w:rsid w:val="00CE7308"/>
    <w:rsid w:val="00CE7A51"/>
    <w:rsid w:val="00CF0AFD"/>
    <w:rsid w:val="00CF0F20"/>
    <w:rsid w:val="00CF0FB8"/>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42ED"/>
    <w:rsid w:val="00CF4871"/>
    <w:rsid w:val="00CF4946"/>
    <w:rsid w:val="00CF4AB5"/>
    <w:rsid w:val="00CF4B4F"/>
    <w:rsid w:val="00CF4F4B"/>
    <w:rsid w:val="00CF53B9"/>
    <w:rsid w:val="00CF53D2"/>
    <w:rsid w:val="00CF5557"/>
    <w:rsid w:val="00CF56F9"/>
    <w:rsid w:val="00CF583F"/>
    <w:rsid w:val="00CF5B69"/>
    <w:rsid w:val="00CF5D04"/>
    <w:rsid w:val="00CF5FBC"/>
    <w:rsid w:val="00CF61A8"/>
    <w:rsid w:val="00CF63D2"/>
    <w:rsid w:val="00CF6596"/>
    <w:rsid w:val="00CF6643"/>
    <w:rsid w:val="00CF6782"/>
    <w:rsid w:val="00CF67BC"/>
    <w:rsid w:val="00CF6CCB"/>
    <w:rsid w:val="00CF6FF3"/>
    <w:rsid w:val="00CF70A9"/>
    <w:rsid w:val="00CF72B0"/>
    <w:rsid w:val="00CF7452"/>
    <w:rsid w:val="00CF7A8A"/>
    <w:rsid w:val="00CF7D5E"/>
    <w:rsid w:val="00CF7E34"/>
    <w:rsid w:val="00D009ED"/>
    <w:rsid w:val="00D00CBE"/>
    <w:rsid w:val="00D0138A"/>
    <w:rsid w:val="00D017EE"/>
    <w:rsid w:val="00D01B0F"/>
    <w:rsid w:val="00D01D75"/>
    <w:rsid w:val="00D01F44"/>
    <w:rsid w:val="00D02259"/>
    <w:rsid w:val="00D02260"/>
    <w:rsid w:val="00D026AF"/>
    <w:rsid w:val="00D02A9A"/>
    <w:rsid w:val="00D02BBC"/>
    <w:rsid w:val="00D02F36"/>
    <w:rsid w:val="00D03410"/>
    <w:rsid w:val="00D034DA"/>
    <w:rsid w:val="00D03877"/>
    <w:rsid w:val="00D038FF"/>
    <w:rsid w:val="00D03919"/>
    <w:rsid w:val="00D03B40"/>
    <w:rsid w:val="00D03C49"/>
    <w:rsid w:val="00D03DCC"/>
    <w:rsid w:val="00D040A9"/>
    <w:rsid w:val="00D0441D"/>
    <w:rsid w:val="00D04623"/>
    <w:rsid w:val="00D048B7"/>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40D"/>
    <w:rsid w:val="00D07518"/>
    <w:rsid w:val="00D07520"/>
    <w:rsid w:val="00D07739"/>
    <w:rsid w:val="00D07A39"/>
    <w:rsid w:val="00D07B88"/>
    <w:rsid w:val="00D07E30"/>
    <w:rsid w:val="00D1034E"/>
    <w:rsid w:val="00D10473"/>
    <w:rsid w:val="00D104E4"/>
    <w:rsid w:val="00D1087C"/>
    <w:rsid w:val="00D114D5"/>
    <w:rsid w:val="00D1183E"/>
    <w:rsid w:val="00D11A99"/>
    <w:rsid w:val="00D11D0B"/>
    <w:rsid w:val="00D120F3"/>
    <w:rsid w:val="00D1261E"/>
    <w:rsid w:val="00D1295E"/>
    <w:rsid w:val="00D12A06"/>
    <w:rsid w:val="00D12A4F"/>
    <w:rsid w:val="00D12F51"/>
    <w:rsid w:val="00D130A5"/>
    <w:rsid w:val="00D130E4"/>
    <w:rsid w:val="00D13132"/>
    <w:rsid w:val="00D132D1"/>
    <w:rsid w:val="00D13858"/>
    <w:rsid w:val="00D13A73"/>
    <w:rsid w:val="00D14735"/>
    <w:rsid w:val="00D147E7"/>
    <w:rsid w:val="00D14918"/>
    <w:rsid w:val="00D14B74"/>
    <w:rsid w:val="00D150DF"/>
    <w:rsid w:val="00D151F7"/>
    <w:rsid w:val="00D15771"/>
    <w:rsid w:val="00D15A01"/>
    <w:rsid w:val="00D16361"/>
    <w:rsid w:val="00D16644"/>
    <w:rsid w:val="00D166EA"/>
    <w:rsid w:val="00D167C8"/>
    <w:rsid w:val="00D167D3"/>
    <w:rsid w:val="00D16981"/>
    <w:rsid w:val="00D16BDC"/>
    <w:rsid w:val="00D16C2B"/>
    <w:rsid w:val="00D17295"/>
    <w:rsid w:val="00D17ABE"/>
    <w:rsid w:val="00D20230"/>
    <w:rsid w:val="00D20643"/>
    <w:rsid w:val="00D20689"/>
    <w:rsid w:val="00D2112A"/>
    <w:rsid w:val="00D21A5E"/>
    <w:rsid w:val="00D21E6D"/>
    <w:rsid w:val="00D21F74"/>
    <w:rsid w:val="00D21F92"/>
    <w:rsid w:val="00D21F9E"/>
    <w:rsid w:val="00D222F9"/>
    <w:rsid w:val="00D22649"/>
    <w:rsid w:val="00D226A0"/>
    <w:rsid w:val="00D22875"/>
    <w:rsid w:val="00D228CF"/>
    <w:rsid w:val="00D229DE"/>
    <w:rsid w:val="00D2356A"/>
    <w:rsid w:val="00D235BD"/>
    <w:rsid w:val="00D23D26"/>
    <w:rsid w:val="00D23DA1"/>
    <w:rsid w:val="00D2428E"/>
    <w:rsid w:val="00D24293"/>
    <w:rsid w:val="00D2441A"/>
    <w:rsid w:val="00D24BEE"/>
    <w:rsid w:val="00D24E68"/>
    <w:rsid w:val="00D2540B"/>
    <w:rsid w:val="00D25420"/>
    <w:rsid w:val="00D262FD"/>
    <w:rsid w:val="00D26403"/>
    <w:rsid w:val="00D264B2"/>
    <w:rsid w:val="00D2674D"/>
    <w:rsid w:val="00D26993"/>
    <w:rsid w:val="00D269B2"/>
    <w:rsid w:val="00D271E5"/>
    <w:rsid w:val="00D27277"/>
    <w:rsid w:val="00D27629"/>
    <w:rsid w:val="00D27772"/>
    <w:rsid w:val="00D27D99"/>
    <w:rsid w:val="00D27F0F"/>
    <w:rsid w:val="00D30707"/>
    <w:rsid w:val="00D30966"/>
    <w:rsid w:val="00D30D20"/>
    <w:rsid w:val="00D30FE2"/>
    <w:rsid w:val="00D313A0"/>
    <w:rsid w:val="00D3188B"/>
    <w:rsid w:val="00D3195C"/>
    <w:rsid w:val="00D31D0D"/>
    <w:rsid w:val="00D31DE5"/>
    <w:rsid w:val="00D31FA1"/>
    <w:rsid w:val="00D32021"/>
    <w:rsid w:val="00D32176"/>
    <w:rsid w:val="00D321D1"/>
    <w:rsid w:val="00D3248D"/>
    <w:rsid w:val="00D32699"/>
    <w:rsid w:val="00D32745"/>
    <w:rsid w:val="00D333C9"/>
    <w:rsid w:val="00D3344B"/>
    <w:rsid w:val="00D3367D"/>
    <w:rsid w:val="00D336AE"/>
    <w:rsid w:val="00D33963"/>
    <w:rsid w:val="00D339AC"/>
    <w:rsid w:val="00D33B69"/>
    <w:rsid w:val="00D343FD"/>
    <w:rsid w:val="00D344AC"/>
    <w:rsid w:val="00D34785"/>
    <w:rsid w:val="00D34FD4"/>
    <w:rsid w:val="00D3518A"/>
    <w:rsid w:val="00D3573B"/>
    <w:rsid w:val="00D3575B"/>
    <w:rsid w:val="00D35A0B"/>
    <w:rsid w:val="00D3661A"/>
    <w:rsid w:val="00D36C20"/>
    <w:rsid w:val="00D36FAC"/>
    <w:rsid w:val="00D371C9"/>
    <w:rsid w:val="00D37602"/>
    <w:rsid w:val="00D3762C"/>
    <w:rsid w:val="00D37AB0"/>
    <w:rsid w:val="00D37E73"/>
    <w:rsid w:val="00D40065"/>
    <w:rsid w:val="00D40296"/>
    <w:rsid w:val="00D406C2"/>
    <w:rsid w:val="00D40762"/>
    <w:rsid w:val="00D40B00"/>
    <w:rsid w:val="00D40B4D"/>
    <w:rsid w:val="00D40E4B"/>
    <w:rsid w:val="00D41048"/>
    <w:rsid w:val="00D411FE"/>
    <w:rsid w:val="00D4137C"/>
    <w:rsid w:val="00D4144E"/>
    <w:rsid w:val="00D41A98"/>
    <w:rsid w:val="00D41EDC"/>
    <w:rsid w:val="00D41F07"/>
    <w:rsid w:val="00D42144"/>
    <w:rsid w:val="00D422FF"/>
    <w:rsid w:val="00D423A3"/>
    <w:rsid w:val="00D42858"/>
    <w:rsid w:val="00D42AF8"/>
    <w:rsid w:val="00D42C2F"/>
    <w:rsid w:val="00D42D53"/>
    <w:rsid w:val="00D42D6A"/>
    <w:rsid w:val="00D430CE"/>
    <w:rsid w:val="00D431E1"/>
    <w:rsid w:val="00D43207"/>
    <w:rsid w:val="00D434A1"/>
    <w:rsid w:val="00D436D3"/>
    <w:rsid w:val="00D4373C"/>
    <w:rsid w:val="00D438E1"/>
    <w:rsid w:val="00D439E1"/>
    <w:rsid w:val="00D43ABE"/>
    <w:rsid w:val="00D43C2E"/>
    <w:rsid w:val="00D4423E"/>
    <w:rsid w:val="00D45036"/>
    <w:rsid w:val="00D453FB"/>
    <w:rsid w:val="00D45547"/>
    <w:rsid w:val="00D460A8"/>
    <w:rsid w:val="00D46412"/>
    <w:rsid w:val="00D465D7"/>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B42"/>
    <w:rsid w:val="00D51741"/>
    <w:rsid w:val="00D51DBE"/>
    <w:rsid w:val="00D51E0D"/>
    <w:rsid w:val="00D51E6F"/>
    <w:rsid w:val="00D52000"/>
    <w:rsid w:val="00D523C9"/>
    <w:rsid w:val="00D525BD"/>
    <w:rsid w:val="00D52B7C"/>
    <w:rsid w:val="00D52BA5"/>
    <w:rsid w:val="00D53221"/>
    <w:rsid w:val="00D532B0"/>
    <w:rsid w:val="00D53348"/>
    <w:rsid w:val="00D5344C"/>
    <w:rsid w:val="00D534CB"/>
    <w:rsid w:val="00D534E9"/>
    <w:rsid w:val="00D53A22"/>
    <w:rsid w:val="00D53C57"/>
    <w:rsid w:val="00D53F07"/>
    <w:rsid w:val="00D541BE"/>
    <w:rsid w:val="00D545B5"/>
    <w:rsid w:val="00D54865"/>
    <w:rsid w:val="00D54AB3"/>
    <w:rsid w:val="00D54B93"/>
    <w:rsid w:val="00D54D9C"/>
    <w:rsid w:val="00D54F39"/>
    <w:rsid w:val="00D550F6"/>
    <w:rsid w:val="00D55190"/>
    <w:rsid w:val="00D55273"/>
    <w:rsid w:val="00D553B9"/>
    <w:rsid w:val="00D557B9"/>
    <w:rsid w:val="00D5589D"/>
    <w:rsid w:val="00D559CC"/>
    <w:rsid w:val="00D55BDD"/>
    <w:rsid w:val="00D56008"/>
    <w:rsid w:val="00D5609B"/>
    <w:rsid w:val="00D568E5"/>
    <w:rsid w:val="00D56B1D"/>
    <w:rsid w:val="00D56C06"/>
    <w:rsid w:val="00D56DCC"/>
    <w:rsid w:val="00D57241"/>
    <w:rsid w:val="00D572B9"/>
    <w:rsid w:val="00D57747"/>
    <w:rsid w:val="00D577DD"/>
    <w:rsid w:val="00D578FF"/>
    <w:rsid w:val="00D57B45"/>
    <w:rsid w:val="00D600C2"/>
    <w:rsid w:val="00D60356"/>
    <w:rsid w:val="00D603FF"/>
    <w:rsid w:val="00D60866"/>
    <w:rsid w:val="00D60D4D"/>
    <w:rsid w:val="00D61142"/>
    <w:rsid w:val="00D619C7"/>
    <w:rsid w:val="00D61B6E"/>
    <w:rsid w:val="00D61C52"/>
    <w:rsid w:val="00D61CE3"/>
    <w:rsid w:val="00D61E0A"/>
    <w:rsid w:val="00D62356"/>
    <w:rsid w:val="00D62401"/>
    <w:rsid w:val="00D62528"/>
    <w:rsid w:val="00D62639"/>
    <w:rsid w:val="00D62684"/>
    <w:rsid w:val="00D626E1"/>
    <w:rsid w:val="00D62841"/>
    <w:rsid w:val="00D62BD7"/>
    <w:rsid w:val="00D62D92"/>
    <w:rsid w:val="00D62DBB"/>
    <w:rsid w:val="00D630C3"/>
    <w:rsid w:val="00D634F1"/>
    <w:rsid w:val="00D63B2D"/>
    <w:rsid w:val="00D63B59"/>
    <w:rsid w:val="00D63C3F"/>
    <w:rsid w:val="00D63DCF"/>
    <w:rsid w:val="00D63F1C"/>
    <w:rsid w:val="00D63FF3"/>
    <w:rsid w:val="00D644B5"/>
    <w:rsid w:val="00D64544"/>
    <w:rsid w:val="00D64853"/>
    <w:rsid w:val="00D649E8"/>
    <w:rsid w:val="00D64C25"/>
    <w:rsid w:val="00D650BC"/>
    <w:rsid w:val="00D65486"/>
    <w:rsid w:val="00D655ED"/>
    <w:rsid w:val="00D656FE"/>
    <w:rsid w:val="00D65EEB"/>
    <w:rsid w:val="00D65F1F"/>
    <w:rsid w:val="00D662DD"/>
    <w:rsid w:val="00D665B5"/>
    <w:rsid w:val="00D66828"/>
    <w:rsid w:val="00D66E01"/>
    <w:rsid w:val="00D672DD"/>
    <w:rsid w:val="00D67432"/>
    <w:rsid w:val="00D674AE"/>
    <w:rsid w:val="00D675EF"/>
    <w:rsid w:val="00D67D4F"/>
    <w:rsid w:val="00D67DB1"/>
    <w:rsid w:val="00D7000A"/>
    <w:rsid w:val="00D705BD"/>
    <w:rsid w:val="00D707DD"/>
    <w:rsid w:val="00D709B5"/>
    <w:rsid w:val="00D70A8D"/>
    <w:rsid w:val="00D70DAE"/>
    <w:rsid w:val="00D70EE4"/>
    <w:rsid w:val="00D710A5"/>
    <w:rsid w:val="00D7194D"/>
    <w:rsid w:val="00D719D8"/>
    <w:rsid w:val="00D71B02"/>
    <w:rsid w:val="00D71D71"/>
    <w:rsid w:val="00D7210D"/>
    <w:rsid w:val="00D72190"/>
    <w:rsid w:val="00D726EE"/>
    <w:rsid w:val="00D72731"/>
    <w:rsid w:val="00D729D9"/>
    <w:rsid w:val="00D72B4A"/>
    <w:rsid w:val="00D72BAF"/>
    <w:rsid w:val="00D7313A"/>
    <w:rsid w:val="00D731B2"/>
    <w:rsid w:val="00D73592"/>
    <w:rsid w:val="00D736DA"/>
    <w:rsid w:val="00D738F3"/>
    <w:rsid w:val="00D73A1F"/>
    <w:rsid w:val="00D74062"/>
    <w:rsid w:val="00D7430D"/>
    <w:rsid w:val="00D74482"/>
    <w:rsid w:val="00D74569"/>
    <w:rsid w:val="00D74AFF"/>
    <w:rsid w:val="00D74BC2"/>
    <w:rsid w:val="00D74BED"/>
    <w:rsid w:val="00D74C65"/>
    <w:rsid w:val="00D74F41"/>
    <w:rsid w:val="00D74F7F"/>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837"/>
    <w:rsid w:val="00D80E87"/>
    <w:rsid w:val="00D81046"/>
    <w:rsid w:val="00D810C1"/>
    <w:rsid w:val="00D81164"/>
    <w:rsid w:val="00D812F4"/>
    <w:rsid w:val="00D81519"/>
    <w:rsid w:val="00D816DD"/>
    <w:rsid w:val="00D81C57"/>
    <w:rsid w:val="00D81FA2"/>
    <w:rsid w:val="00D8271F"/>
    <w:rsid w:val="00D82BC7"/>
    <w:rsid w:val="00D82C84"/>
    <w:rsid w:val="00D82D71"/>
    <w:rsid w:val="00D836A4"/>
    <w:rsid w:val="00D83798"/>
    <w:rsid w:val="00D839E6"/>
    <w:rsid w:val="00D83A17"/>
    <w:rsid w:val="00D83AFA"/>
    <w:rsid w:val="00D83BC8"/>
    <w:rsid w:val="00D83E56"/>
    <w:rsid w:val="00D84139"/>
    <w:rsid w:val="00D84222"/>
    <w:rsid w:val="00D84538"/>
    <w:rsid w:val="00D84543"/>
    <w:rsid w:val="00D846EF"/>
    <w:rsid w:val="00D84A3D"/>
    <w:rsid w:val="00D84E4A"/>
    <w:rsid w:val="00D8503D"/>
    <w:rsid w:val="00D853BA"/>
    <w:rsid w:val="00D8578A"/>
    <w:rsid w:val="00D85D7C"/>
    <w:rsid w:val="00D85E87"/>
    <w:rsid w:val="00D869A6"/>
    <w:rsid w:val="00D86A4E"/>
    <w:rsid w:val="00D86C00"/>
    <w:rsid w:val="00D86D4A"/>
    <w:rsid w:val="00D871D3"/>
    <w:rsid w:val="00D8742B"/>
    <w:rsid w:val="00D87678"/>
    <w:rsid w:val="00D87782"/>
    <w:rsid w:val="00D8780C"/>
    <w:rsid w:val="00D87849"/>
    <w:rsid w:val="00D87A27"/>
    <w:rsid w:val="00D87B62"/>
    <w:rsid w:val="00D9083A"/>
    <w:rsid w:val="00D90AB5"/>
    <w:rsid w:val="00D90FF5"/>
    <w:rsid w:val="00D9103F"/>
    <w:rsid w:val="00D913FD"/>
    <w:rsid w:val="00D919B4"/>
    <w:rsid w:val="00D92337"/>
    <w:rsid w:val="00D924BB"/>
    <w:rsid w:val="00D927FE"/>
    <w:rsid w:val="00D92861"/>
    <w:rsid w:val="00D92BBC"/>
    <w:rsid w:val="00D92CAF"/>
    <w:rsid w:val="00D934A3"/>
    <w:rsid w:val="00D936AE"/>
    <w:rsid w:val="00D93A7F"/>
    <w:rsid w:val="00D93AD1"/>
    <w:rsid w:val="00D94456"/>
    <w:rsid w:val="00D957BB"/>
    <w:rsid w:val="00D95982"/>
    <w:rsid w:val="00D95A0A"/>
    <w:rsid w:val="00D95D7E"/>
    <w:rsid w:val="00D96185"/>
    <w:rsid w:val="00D96E86"/>
    <w:rsid w:val="00D96EBC"/>
    <w:rsid w:val="00D97A92"/>
    <w:rsid w:val="00D97BCA"/>
    <w:rsid w:val="00D97EAB"/>
    <w:rsid w:val="00D97F40"/>
    <w:rsid w:val="00DA009B"/>
    <w:rsid w:val="00DA02D2"/>
    <w:rsid w:val="00DA03FD"/>
    <w:rsid w:val="00DA087D"/>
    <w:rsid w:val="00DA0B99"/>
    <w:rsid w:val="00DA0E7F"/>
    <w:rsid w:val="00DA0F41"/>
    <w:rsid w:val="00DA102A"/>
    <w:rsid w:val="00DA1191"/>
    <w:rsid w:val="00DA14FA"/>
    <w:rsid w:val="00DA1D15"/>
    <w:rsid w:val="00DA2022"/>
    <w:rsid w:val="00DA2A05"/>
    <w:rsid w:val="00DA2A68"/>
    <w:rsid w:val="00DA2A8E"/>
    <w:rsid w:val="00DA300F"/>
    <w:rsid w:val="00DA3C32"/>
    <w:rsid w:val="00DA3F40"/>
    <w:rsid w:val="00DA3F96"/>
    <w:rsid w:val="00DA437F"/>
    <w:rsid w:val="00DA4450"/>
    <w:rsid w:val="00DA4692"/>
    <w:rsid w:val="00DA4767"/>
    <w:rsid w:val="00DA4931"/>
    <w:rsid w:val="00DA4D90"/>
    <w:rsid w:val="00DA5168"/>
    <w:rsid w:val="00DA53AC"/>
    <w:rsid w:val="00DA565F"/>
    <w:rsid w:val="00DA570B"/>
    <w:rsid w:val="00DA5886"/>
    <w:rsid w:val="00DA5911"/>
    <w:rsid w:val="00DA5EB7"/>
    <w:rsid w:val="00DA6158"/>
    <w:rsid w:val="00DA67D5"/>
    <w:rsid w:val="00DA6A01"/>
    <w:rsid w:val="00DA6B2E"/>
    <w:rsid w:val="00DA6C53"/>
    <w:rsid w:val="00DA70D0"/>
    <w:rsid w:val="00DA722E"/>
    <w:rsid w:val="00DA73C4"/>
    <w:rsid w:val="00DA76CC"/>
    <w:rsid w:val="00DA7733"/>
    <w:rsid w:val="00DA7A57"/>
    <w:rsid w:val="00DA7C22"/>
    <w:rsid w:val="00DA7DD9"/>
    <w:rsid w:val="00DA7E98"/>
    <w:rsid w:val="00DA7F89"/>
    <w:rsid w:val="00DB0003"/>
    <w:rsid w:val="00DB0276"/>
    <w:rsid w:val="00DB0389"/>
    <w:rsid w:val="00DB0651"/>
    <w:rsid w:val="00DB085C"/>
    <w:rsid w:val="00DB089E"/>
    <w:rsid w:val="00DB0A0C"/>
    <w:rsid w:val="00DB0B57"/>
    <w:rsid w:val="00DB0F0A"/>
    <w:rsid w:val="00DB1121"/>
    <w:rsid w:val="00DB132E"/>
    <w:rsid w:val="00DB198D"/>
    <w:rsid w:val="00DB1AA0"/>
    <w:rsid w:val="00DB1C78"/>
    <w:rsid w:val="00DB1D9A"/>
    <w:rsid w:val="00DB1E02"/>
    <w:rsid w:val="00DB1F37"/>
    <w:rsid w:val="00DB230F"/>
    <w:rsid w:val="00DB23BC"/>
    <w:rsid w:val="00DB296E"/>
    <w:rsid w:val="00DB2B45"/>
    <w:rsid w:val="00DB2CF5"/>
    <w:rsid w:val="00DB2F91"/>
    <w:rsid w:val="00DB33A5"/>
    <w:rsid w:val="00DB355A"/>
    <w:rsid w:val="00DB398E"/>
    <w:rsid w:val="00DB3A23"/>
    <w:rsid w:val="00DB3BA6"/>
    <w:rsid w:val="00DB3D65"/>
    <w:rsid w:val="00DB3E36"/>
    <w:rsid w:val="00DB3FBB"/>
    <w:rsid w:val="00DB4055"/>
    <w:rsid w:val="00DB4127"/>
    <w:rsid w:val="00DB42A1"/>
    <w:rsid w:val="00DB42A6"/>
    <w:rsid w:val="00DB45CC"/>
    <w:rsid w:val="00DB45D8"/>
    <w:rsid w:val="00DB4716"/>
    <w:rsid w:val="00DB54B3"/>
    <w:rsid w:val="00DB570F"/>
    <w:rsid w:val="00DB5A6A"/>
    <w:rsid w:val="00DB5BA0"/>
    <w:rsid w:val="00DB5E46"/>
    <w:rsid w:val="00DB653A"/>
    <w:rsid w:val="00DB7807"/>
    <w:rsid w:val="00DB7960"/>
    <w:rsid w:val="00DB7B37"/>
    <w:rsid w:val="00DC02A3"/>
    <w:rsid w:val="00DC05AF"/>
    <w:rsid w:val="00DC0935"/>
    <w:rsid w:val="00DC09AB"/>
    <w:rsid w:val="00DC0D72"/>
    <w:rsid w:val="00DC0ED8"/>
    <w:rsid w:val="00DC1875"/>
    <w:rsid w:val="00DC1927"/>
    <w:rsid w:val="00DC199E"/>
    <w:rsid w:val="00DC1A47"/>
    <w:rsid w:val="00DC1F36"/>
    <w:rsid w:val="00DC1F70"/>
    <w:rsid w:val="00DC240F"/>
    <w:rsid w:val="00DC24EA"/>
    <w:rsid w:val="00DC2663"/>
    <w:rsid w:val="00DC2820"/>
    <w:rsid w:val="00DC2AAB"/>
    <w:rsid w:val="00DC2B7B"/>
    <w:rsid w:val="00DC2C01"/>
    <w:rsid w:val="00DC2F23"/>
    <w:rsid w:val="00DC30B6"/>
    <w:rsid w:val="00DC325C"/>
    <w:rsid w:val="00DC37CD"/>
    <w:rsid w:val="00DC3D4B"/>
    <w:rsid w:val="00DC3D77"/>
    <w:rsid w:val="00DC40F8"/>
    <w:rsid w:val="00DC4CB9"/>
    <w:rsid w:val="00DC57D2"/>
    <w:rsid w:val="00DC5879"/>
    <w:rsid w:val="00DC5BE4"/>
    <w:rsid w:val="00DC5EC6"/>
    <w:rsid w:val="00DC625D"/>
    <w:rsid w:val="00DC63A6"/>
    <w:rsid w:val="00DC6629"/>
    <w:rsid w:val="00DC6744"/>
    <w:rsid w:val="00DC690A"/>
    <w:rsid w:val="00DC6D1C"/>
    <w:rsid w:val="00DC6F12"/>
    <w:rsid w:val="00DC783C"/>
    <w:rsid w:val="00DC7B92"/>
    <w:rsid w:val="00DC7BD1"/>
    <w:rsid w:val="00DC7C86"/>
    <w:rsid w:val="00DD0731"/>
    <w:rsid w:val="00DD0ABB"/>
    <w:rsid w:val="00DD0B7F"/>
    <w:rsid w:val="00DD0BD9"/>
    <w:rsid w:val="00DD0CE9"/>
    <w:rsid w:val="00DD0F4B"/>
    <w:rsid w:val="00DD13E6"/>
    <w:rsid w:val="00DD152A"/>
    <w:rsid w:val="00DD1596"/>
    <w:rsid w:val="00DD1C14"/>
    <w:rsid w:val="00DD1D06"/>
    <w:rsid w:val="00DD21C2"/>
    <w:rsid w:val="00DD23D1"/>
    <w:rsid w:val="00DD24C2"/>
    <w:rsid w:val="00DD27F5"/>
    <w:rsid w:val="00DD29EA"/>
    <w:rsid w:val="00DD2CE0"/>
    <w:rsid w:val="00DD2F3B"/>
    <w:rsid w:val="00DD3770"/>
    <w:rsid w:val="00DD377A"/>
    <w:rsid w:val="00DD39B8"/>
    <w:rsid w:val="00DD3BCE"/>
    <w:rsid w:val="00DD40A8"/>
    <w:rsid w:val="00DD43D0"/>
    <w:rsid w:val="00DD4867"/>
    <w:rsid w:val="00DD4B3A"/>
    <w:rsid w:val="00DD55B7"/>
    <w:rsid w:val="00DD5654"/>
    <w:rsid w:val="00DD56A3"/>
    <w:rsid w:val="00DD5CB8"/>
    <w:rsid w:val="00DD6071"/>
    <w:rsid w:val="00DD63A9"/>
    <w:rsid w:val="00DD63DD"/>
    <w:rsid w:val="00DD645E"/>
    <w:rsid w:val="00DD64B4"/>
    <w:rsid w:val="00DD6CA0"/>
    <w:rsid w:val="00DD6F4C"/>
    <w:rsid w:val="00DD703A"/>
    <w:rsid w:val="00DD73E6"/>
    <w:rsid w:val="00DD761E"/>
    <w:rsid w:val="00DD7632"/>
    <w:rsid w:val="00DD76D9"/>
    <w:rsid w:val="00DD7979"/>
    <w:rsid w:val="00DD79D0"/>
    <w:rsid w:val="00DD7CB2"/>
    <w:rsid w:val="00DD7EC0"/>
    <w:rsid w:val="00DE053F"/>
    <w:rsid w:val="00DE09AF"/>
    <w:rsid w:val="00DE111C"/>
    <w:rsid w:val="00DE19F0"/>
    <w:rsid w:val="00DE1E35"/>
    <w:rsid w:val="00DE259D"/>
    <w:rsid w:val="00DE2853"/>
    <w:rsid w:val="00DE2868"/>
    <w:rsid w:val="00DE29AC"/>
    <w:rsid w:val="00DE2AAE"/>
    <w:rsid w:val="00DE2ADA"/>
    <w:rsid w:val="00DE2B53"/>
    <w:rsid w:val="00DE3363"/>
    <w:rsid w:val="00DE3456"/>
    <w:rsid w:val="00DE3ED7"/>
    <w:rsid w:val="00DE40FE"/>
    <w:rsid w:val="00DE4144"/>
    <w:rsid w:val="00DE42F6"/>
    <w:rsid w:val="00DE44FD"/>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6E4"/>
    <w:rsid w:val="00DE68D0"/>
    <w:rsid w:val="00DE735B"/>
    <w:rsid w:val="00DE74FB"/>
    <w:rsid w:val="00DE770D"/>
    <w:rsid w:val="00DE778A"/>
    <w:rsid w:val="00DE77E5"/>
    <w:rsid w:val="00DE77EF"/>
    <w:rsid w:val="00DE7824"/>
    <w:rsid w:val="00DE7FE5"/>
    <w:rsid w:val="00DF012D"/>
    <w:rsid w:val="00DF03D5"/>
    <w:rsid w:val="00DF0531"/>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FC3"/>
    <w:rsid w:val="00DF308A"/>
    <w:rsid w:val="00DF314F"/>
    <w:rsid w:val="00DF3427"/>
    <w:rsid w:val="00DF3848"/>
    <w:rsid w:val="00DF38A3"/>
    <w:rsid w:val="00DF38C5"/>
    <w:rsid w:val="00DF4777"/>
    <w:rsid w:val="00DF4CB0"/>
    <w:rsid w:val="00DF4DD6"/>
    <w:rsid w:val="00DF4FCE"/>
    <w:rsid w:val="00DF4FEF"/>
    <w:rsid w:val="00DF5110"/>
    <w:rsid w:val="00DF516E"/>
    <w:rsid w:val="00DF5376"/>
    <w:rsid w:val="00DF59FF"/>
    <w:rsid w:val="00DF5AD7"/>
    <w:rsid w:val="00DF5E5E"/>
    <w:rsid w:val="00DF5E98"/>
    <w:rsid w:val="00DF628C"/>
    <w:rsid w:val="00DF6837"/>
    <w:rsid w:val="00DF6904"/>
    <w:rsid w:val="00DF6BEF"/>
    <w:rsid w:val="00DF6CDC"/>
    <w:rsid w:val="00DF6F3C"/>
    <w:rsid w:val="00DF71D7"/>
    <w:rsid w:val="00DF74E8"/>
    <w:rsid w:val="00DF76DB"/>
    <w:rsid w:val="00DF779E"/>
    <w:rsid w:val="00E0007D"/>
    <w:rsid w:val="00E00136"/>
    <w:rsid w:val="00E00146"/>
    <w:rsid w:val="00E00BC1"/>
    <w:rsid w:val="00E00CEE"/>
    <w:rsid w:val="00E0108B"/>
    <w:rsid w:val="00E01A8A"/>
    <w:rsid w:val="00E02610"/>
    <w:rsid w:val="00E02882"/>
    <w:rsid w:val="00E029E0"/>
    <w:rsid w:val="00E02BAA"/>
    <w:rsid w:val="00E02D0D"/>
    <w:rsid w:val="00E03147"/>
    <w:rsid w:val="00E036AC"/>
    <w:rsid w:val="00E037FB"/>
    <w:rsid w:val="00E039C2"/>
    <w:rsid w:val="00E0406C"/>
    <w:rsid w:val="00E040F8"/>
    <w:rsid w:val="00E041B2"/>
    <w:rsid w:val="00E04282"/>
    <w:rsid w:val="00E04628"/>
    <w:rsid w:val="00E04A3D"/>
    <w:rsid w:val="00E04AA3"/>
    <w:rsid w:val="00E0525F"/>
    <w:rsid w:val="00E052E3"/>
    <w:rsid w:val="00E053B1"/>
    <w:rsid w:val="00E05E88"/>
    <w:rsid w:val="00E06723"/>
    <w:rsid w:val="00E06973"/>
    <w:rsid w:val="00E06C0A"/>
    <w:rsid w:val="00E070DA"/>
    <w:rsid w:val="00E072EE"/>
    <w:rsid w:val="00E07796"/>
    <w:rsid w:val="00E07833"/>
    <w:rsid w:val="00E079B1"/>
    <w:rsid w:val="00E07A22"/>
    <w:rsid w:val="00E07A5E"/>
    <w:rsid w:val="00E07BDF"/>
    <w:rsid w:val="00E07D8A"/>
    <w:rsid w:val="00E10098"/>
    <w:rsid w:val="00E10643"/>
    <w:rsid w:val="00E11070"/>
    <w:rsid w:val="00E11627"/>
    <w:rsid w:val="00E11A54"/>
    <w:rsid w:val="00E11A75"/>
    <w:rsid w:val="00E11D58"/>
    <w:rsid w:val="00E11DE8"/>
    <w:rsid w:val="00E11F47"/>
    <w:rsid w:val="00E1249C"/>
    <w:rsid w:val="00E12591"/>
    <w:rsid w:val="00E1292B"/>
    <w:rsid w:val="00E129B3"/>
    <w:rsid w:val="00E12BA2"/>
    <w:rsid w:val="00E12F2F"/>
    <w:rsid w:val="00E130DB"/>
    <w:rsid w:val="00E13227"/>
    <w:rsid w:val="00E132B0"/>
    <w:rsid w:val="00E13762"/>
    <w:rsid w:val="00E137B9"/>
    <w:rsid w:val="00E139A5"/>
    <w:rsid w:val="00E142FE"/>
    <w:rsid w:val="00E14808"/>
    <w:rsid w:val="00E14C40"/>
    <w:rsid w:val="00E14F14"/>
    <w:rsid w:val="00E1561E"/>
    <w:rsid w:val="00E15CFB"/>
    <w:rsid w:val="00E15ECF"/>
    <w:rsid w:val="00E16307"/>
    <w:rsid w:val="00E16382"/>
    <w:rsid w:val="00E165D8"/>
    <w:rsid w:val="00E165E0"/>
    <w:rsid w:val="00E166AE"/>
    <w:rsid w:val="00E169A7"/>
    <w:rsid w:val="00E16C62"/>
    <w:rsid w:val="00E16E64"/>
    <w:rsid w:val="00E16FF8"/>
    <w:rsid w:val="00E1719D"/>
    <w:rsid w:val="00E17227"/>
    <w:rsid w:val="00E1790C"/>
    <w:rsid w:val="00E179B6"/>
    <w:rsid w:val="00E17C8F"/>
    <w:rsid w:val="00E17C96"/>
    <w:rsid w:val="00E17DA1"/>
    <w:rsid w:val="00E17F08"/>
    <w:rsid w:val="00E20366"/>
    <w:rsid w:val="00E20764"/>
    <w:rsid w:val="00E20C65"/>
    <w:rsid w:val="00E20F10"/>
    <w:rsid w:val="00E211C3"/>
    <w:rsid w:val="00E21315"/>
    <w:rsid w:val="00E21A9F"/>
    <w:rsid w:val="00E21D66"/>
    <w:rsid w:val="00E21E24"/>
    <w:rsid w:val="00E227F6"/>
    <w:rsid w:val="00E228B3"/>
    <w:rsid w:val="00E22B47"/>
    <w:rsid w:val="00E22B61"/>
    <w:rsid w:val="00E22C6B"/>
    <w:rsid w:val="00E22FBF"/>
    <w:rsid w:val="00E23241"/>
    <w:rsid w:val="00E2351A"/>
    <w:rsid w:val="00E2368E"/>
    <w:rsid w:val="00E239C0"/>
    <w:rsid w:val="00E23B1E"/>
    <w:rsid w:val="00E23F4D"/>
    <w:rsid w:val="00E240B5"/>
    <w:rsid w:val="00E24148"/>
    <w:rsid w:val="00E2433C"/>
    <w:rsid w:val="00E24477"/>
    <w:rsid w:val="00E24993"/>
    <w:rsid w:val="00E249C0"/>
    <w:rsid w:val="00E24D2A"/>
    <w:rsid w:val="00E24D9B"/>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10F"/>
    <w:rsid w:val="00E27143"/>
    <w:rsid w:val="00E272C7"/>
    <w:rsid w:val="00E2757E"/>
    <w:rsid w:val="00E2762A"/>
    <w:rsid w:val="00E279F5"/>
    <w:rsid w:val="00E27AE1"/>
    <w:rsid w:val="00E3022E"/>
    <w:rsid w:val="00E30645"/>
    <w:rsid w:val="00E30DB3"/>
    <w:rsid w:val="00E313A3"/>
    <w:rsid w:val="00E318BC"/>
    <w:rsid w:val="00E31C36"/>
    <w:rsid w:val="00E3210E"/>
    <w:rsid w:val="00E32141"/>
    <w:rsid w:val="00E3221B"/>
    <w:rsid w:val="00E32585"/>
    <w:rsid w:val="00E32A31"/>
    <w:rsid w:val="00E32EA5"/>
    <w:rsid w:val="00E32FBC"/>
    <w:rsid w:val="00E331A2"/>
    <w:rsid w:val="00E3323E"/>
    <w:rsid w:val="00E33422"/>
    <w:rsid w:val="00E339C6"/>
    <w:rsid w:val="00E33A08"/>
    <w:rsid w:val="00E33CE9"/>
    <w:rsid w:val="00E34105"/>
    <w:rsid w:val="00E3449A"/>
    <w:rsid w:val="00E348F2"/>
    <w:rsid w:val="00E34991"/>
    <w:rsid w:val="00E34A43"/>
    <w:rsid w:val="00E34BF1"/>
    <w:rsid w:val="00E34DA7"/>
    <w:rsid w:val="00E34EDA"/>
    <w:rsid w:val="00E35389"/>
    <w:rsid w:val="00E3544F"/>
    <w:rsid w:val="00E357D9"/>
    <w:rsid w:val="00E35EA7"/>
    <w:rsid w:val="00E360B7"/>
    <w:rsid w:val="00E36167"/>
    <w:rsid w:val="00E36430"/>
    <w:rsid w:val="00E36688"/>
    <w:rsid w:val="00E36709"/>
    <w:rsid w:val="00E36885"/>
    <w:rsid w:val="00E371D6"/>
    <w:rsid w:val="00E372B1"/>
    <w:rsid w:val="00E37302"/>
    <w:rsid w:val="00E3743D"/>
    <w:rsid w:val="00E37746"/>
    <w:rsid w:val="00E37786"/>
    <w:rsid w:val="00E37A8D"/>
    <w:rsid w:val="00E37B34"/>
    <w:rsid w:val="00E37B62"/>
    <w:rsid w:val="00E37E49"/>
    <w:rsid w:val="00E37F6D"/>
    <w:rsid w:val="00E400ED"/>
    <w:rsid w:val="00E401F2"/>
    <w:rsid w:val="00E40244"/>
    <w:rsid w:val="00E40249"/>
    <w:rsid w:val="00E40E29"/>
    <w:rsid w:val="00E40FCD"/>
    <w:rsid w:val="00E410C4"/>
    <w:rsid w:val="00E416B9"/>
    <w:rsid w:val="00E41A14"/>
    <w:rsid w:val="00E41D55"/>
    <w:rsid w:val="00E41FB5"/>
    <w:rsid w:val="00E42405"/>
    <w:rsid w:val="00E42A94"/>
    <w:rsid w:val="00E42E4D"/>
    <w:rsid w:val="00E42FEA"/>
    <w:rsid w:val="00E434C1"/>
    <w:rsid w:val="00E436A3"/>
    <w:rsid w:val="00E4390B"/>
    <w:rsid w:val="00E43949"/>
    <w:rsid w:val="00E43C8F"/>
    <w:rsid w:val="00E43D1D"/>
    <w:rsid w:val="00E43EB4"/>
    <w:rsid w:val="00E440B8"/>
    <w:rsid w:val="00E4450A"/>
    <w:rsid w:val="00E449C2"/>
    <w:rsid w:val="00E449DD"/>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30F"/>
    <w:rsid w:val="00E4737D"/>
    <w:rsid w:val="00E47B90"/>
    <w:rsid w:val="00E47BD3"/>
    <w:rsid w:val="00E47CC1"/>
    <w:rsid w:val="00E47EDE"/>
    <w:rsid w:val="00E50092"/>
    <w:rsid w:val="00E50634"/>
    <w:rsid w:val="00E50772"/>
    <w:rsid w:val="00E507EA"/>
    <w:rsid w:val="00E50BAD"/>
    <w:rsid w:val="00E50C8B"/>
    <w:rsid w:val="00E510CE"/>
    <w:rsid w:val="00E51518"/>
    <w:rsid w:val="00E51543"/>
    <w:rsid w:val="00E5157F"/>
    <w:rsid w:val="00E516A0"/>
    <w:rsid w:val="00E51915"/>
    <w:rsid w:val="00E51A52"/>
    <w:rsid w:val="00E51B7A"/>
    <w:rsid w:val="00E520A2"/>
    <w:rsid w:val="00E5340D"/>
    <w:rsid w:val="00E53D9B"/>
    <w:rsid w:val="00E54141"/>
    <w:rsid w:val="00E54540"/>
    <w:rsid w:val="00E54D65"/>
    <w:rsid w:val="00E54DE2"/>
    <w:rsid w:val="00E55727"/>
    <w:rsid w:val="00E55AAB"/>
    <w:rsid w:val="00E55D8A"/>
    <w:rsid w:val="00E561C6"/>
    <w:rsid w:val="00E563A9"/>
    <w:rsid w:val="00E56B00"/>
    <w:rsid w:val="00E56B10"/>
    <w:rsid w:val="00E571B0"/>
    <w:rsid w:val="00E572B0"/>
    <w:rsid w:val="00E57438"/>
    <w:rsid w:val="00E57454"/>
    <w:rsid w:val="00E57471"/>
    <w:rsid w:val="00E57539"/>
    <w:rsid w:val="00E57B6F"/>
    <w:rsid w:val="00E57ED3"/>
    <w:rsid w:val="00E60045"/>
    <w:rsid w:val="00E60281"/>
    <w:rsid w:val="00E604CB"/>
    <w:rsid w:val="00E60659"/>
    <w:rsid w:val="00E60BBE"/>
    <w:rsid w:val="00E60D47"/>
    <w:rsid w:val="00E60DB8"/>
    <w:rsid w:val="00E61042"/>
    <w:rsid w:val="00E61322"/>
    <w:rsid w:val="00E61407"/>
    <w:rsid w:val="00E614F7"/>
    <w:rsid w:val="00E61543"/>
    <w:rsid w:val="00E61793"/>
    <w:rsid w:val="00E61C3F"/>
    <w:rsid w:val="00E61FFF"/>
    <w:rsid w:val="00E620FF"/>
    <w:rsid w:val="00E62296"/>
    <w:rsid w:val="00E622EE"/>
    <w:rsid w:val="00E62477"/>
    <w:rsid w:val="00E6250E"/>
    <w:rsid w:val="00E627CB"/>
    <w:rsid w:val="00E62B7E"/>
    <w:rsid w:val="00E62DC6"/>
    <w:rsid w:val="00E62E6F"/>
    <w:rsid w:val="00E631F2"/>
    <w:rsid w:val="00E6326A"/>
    <w:rsid w:val="00E63ADC"/>
    <w:rsid w:val="00E63AFE"/>
    <w:rsid w:val="00E63D9A"/>
    <w:rsid w:val="00E63E6F"/>
    <w:rsid w:val="00E64078"/>
    <w:rsid w:val="00E645A4"/>
    <w:rsid w:val="00E6462C"/>
    <w:rsid w:val="00E646DE"/>
    <w:rsid w:val="00E64968"/>
    <w:rsid w:val="00E6497C"/>
    <w:rsid w:val="00E64A0E"/>
    <w:rsid w:val="00E65044"/>
    <w:rsid w:val="00E65190"/>
    <w:rsid w:val="00E65304"/>
    <w:rsid w:val="00E65350"/>
    <w:rsid w:val="00E653F1"/>
    <w:rsid w:val="00E65589"/>
    <w:rsid w:val="00E657D2"/>
    <w:rsid w:val="00E659C7"/>
    <w:rsid w:val="00E65FAF"/>
    <w:rsid w:val="00E666CC"/>
    <w:rsid w:val="00E66733"/>
    <w:rsid w:val="00E66B6C"/>
    <w:rsid w:val="00E67A89"/>
    <w:rsid w:val="00E67FC5"/>
    <w:rsid w:val="00E67FE3"/>
    <w:rsid w:val="00E702A2"/>
    <w:rsid w:val="00E70BB4"/>
    <w:rsid w:val="00E70E64"/>
    <w:rsid w:val="00E70F56"/>
    <w:rsid w:val="00E70FCD"/>
    <w:rsid w:val="00E71049"/>
    <w:rsid w:val="00E71281"/>
    <w:rsid w:val="00E71460"/>
    <w:rsid w:val="00E7158C"/>
    <w:rsid w:val="00E71766"/>
    <w:rsid w:val="00E71781"/>
    <w:rsid w:val="00E71799"/>
    <w:rsid w:val="00E7187A"/>
    <w:rsid w:val="00E7187E"/>
    <w:rsid w:val="00E71A37"/>
    <w:rsid w:val="00E71ACE"/>
    <w:rsid w:val="00E71B76"/>
    <w:rsid w:val="00E71D2C"/>
    <w:rsid w:val="00E72024"/>
    <w:rsid w:val="00E724D2"/>
    <w:rsid w:val="00E725AC"/>
    <w:rsid w:val="00E72A24"/>
    <w:rsid w:val="00E72BB4"/>
    <w:rsid w:val="00E72C9E"/>
    <w:rsid w:val="00E72E0F"/>
    <w:rsid w:val="00E730BB"/>
    <w:rsid w:val="00E73421"/>
    <w:rsid w:val="00E73603"/>
    <w:rsid w:val="00E73B41"/>
    <w:rsid w:val="00E73C44"/>
    <w:rsid w:val="00E74744"/>
    <w:rsid w:val="00E74E3F"/>
    <w:rsid w:val="00E75707"/>
    <w:rsid w:val="00E7577A"/>
    <w:rsid w:val="00E757D5"/>
    <w:rsid w:val="00E75D4C"/>
    <w:rsid w:val="00E75E0D"/>
    <w:rsid w:val="00E760D8"/>
    <w:rsid w:val="00E762C6"/>
    <w:rsid w:val="00E76410"/>
    <w:rsid w:val="00E76428"/>
    <w:rsid w:val="00E7654F"/>
    <w:rsid w:val="00E767A7"/>
    <w:rsid w:val="00E77317"/>
    <w:rsid w:val="00E77CF8"/>
    <w:rsid w:val="00E77F9A"/>
    <w:rsid w:val="00E80347"/>
    <w:rsid w:val="00E80B86"/>
    <w:rsid w:val="00E80EC2"/>
    <w:rsid w:val="00E80FBA"/>
    <w:rsid w:val="00E81127"/>
    <w:rsid w:val="00E812A5"/>
    <w:rsid w:val="00E81335"/>
    <w:rsid w:val="00E814A0"/>
    <w:rsid w:val="00E8161E"/>
    <w:rsid w:val="00E81B37"/>
    <w:rsid w:val="00E81C17"/>
    <w:rsid w:val="00E820B7"/>
    <w:rsid w:val="00E82363"/>
    <w:rsid w:val="00E826AF"/>
    <w:rsid w:val="00E828F7"/>
    <w:rsid w:val="00E82B2A"/>
    <w:rsid w:val="00E82C9D"/>
    <w:rsid w:val="00E82D5C"/>
    <w:rsid w:val="00E82DE8"/>
    <w:rsid w:val="00E82E46"/>
    <w:rsid w:val="00E830AE"/>
    <w:rsid w:val="00E832B4"/>
    <w:rsid w:val="00E833C8"/>
    <w:rsid w:val="00E83631"/>
    <w:rsid w:val="00E83716"/>
    <w:rsid w:val="00E83758"/>
    <w:rsid w:val="00E83EA6"/>
    <w:rsid w:val="00E83F18"/>
    <w:rsid w:val="00E8470B"/>
    <w:rsid w:val="00E84743"/>
    <w:rsid w:val="00E84811"/>
    <w:rsid w:val="00E84A8F"/>
    <w:rsid w:val="00E84CDC"/>
    <w:rsid w:val="00E850A3"/>
    <w:rsid w:val="00E853C2"/>
    <w:rsid w:val="00E854EB"/>
    <w:rsid w:val="00E85704"/>
    <w:rsid w:val="00E85D60"/>
    <w:rsid w:val="00E85E23"/>
    <w:rsid w:val="00E86089"/>
    <w:rsid w:val="00E861AE"/>
    <w:rsid w:val="00E866DD"/>
    <w:rsid w:val="00E8671F"/>
    <w:rsid w:val="00E86B08"/>
    <w:rsid w:val="00E86B54"/>
    <w:rsid w:val="00E86B7E"/>
    <w:rsid w:val="00E86D1A"/>
    <w:rsid w:val="00E86E8E"/>
    <w:rsid w:val="00E8700F"/>
    <w:rsid w:val="00E8712A"/>
    <w:rsid w:val="00E87D16"/>
    <w:rsid w:val="00E9044F"/>
    <w:rsid w:val="00E91140"/>
    <w:rsid w:val="00E9138E"/>
    <w:rsid w:val="00E92328"/>
    <w:rsid w:val="00E9244A"/>
    <w:rsid w:val="00E9249C"/>
    <w:rsid w:val="00E924CF"/>
    <w:rsid w:val="00E92608"/>
    <w:rsid w:val="00E9287A"/>
    <w:rsid w:val="00E92B0A"/>
    <w:rsid w:val="00E92C20"/>
    <w:rsid w:val="00E92EAD"/>
    <w:rsid w:val="00E92F0F"/>
    <w:rsid w:val="00E93755"/>
    <w:rsid w:val="00E93B6C"/>
    <w:rsid w:val="00E94567"/>
    <w:rsid w:val="00E949FD"/>
    <w:rsid w:val="00E94A40"/>
    <w:rsid w:val="00E94C8B"/>
    <w:rsid w:val="00E95167"/>
    <w:rsid w:val="00E953DD"/>
    <w:rsid w:val="00E95477"/>
    <w:rsid w:val="00E95567"/>
    <w:rsid w:val="00E95738"/>
    <w:rsid w:val="00E95C55"/>
    <w:rsid w:val="00E95C92"/>
    <w:rsid w:val="00E9627D"/>
    <w:rsid w:val="00E962F8"/>
    <w:rsid w:val="00E96330"/>
    <w:rsid w:val="00E965F2"/>
    <w:rsid w:val="00E966EE"/>
    <w:rsid w:val="00E969DD"/>
    <w:rsid w:val="00E96B0D"/>
    <w:rsid w:val="00E96D54"/>
    <w:rsid w:val="00E96DAC"/>
    <w:rsid w:val="00E9717E"/>
    <w:rsid w:val="00E9721F"/>
    <w:rsid w:val="00E97321"/>
    <w:rsid w:val="00E979E7"/>
    <w:rsid w:val="00E97C7C"/>
    <w:rsid w:val="00EA04C3"/>
    <w:rsid w:val="00EA06BE"/>
    <w:rsid w:val="00EA1022"/>
    <w:rsid w:val="00EA143F"/>
    <w:rsid w:val="00EA153A"/>
    <w:rsid w:val="00EA18D1"/>
    <w:rsid w:val="00EA1DDA"/>
    <w:rsid w:val="00EA1FB8"/>
    <w:rsid w:val="00EA23F4"/>
    <w:rsid w:val="00EA253E"/>
    <w:rsid w:val="00EA2AFE"/>
    <w:rsid w:val="00EA2B7A"/>
    <w:rsid w:val="00EA3476"/>
    <w:rsid w:val="00EA35D9"/>
    <w:rsid w:val="00EA3A46"/>
    <w:rsid w:val="00EA3BA8"/>
    <w:rsid w:val="00EA3BBE"/>
    <w:rsid w:val="00EA3F6B"/>
    <w:rsid w:val="00EA4552"/>
    <w:rsid w:val="00EA459C"/>
    <w:rsid w:val="00EA49DC"/>
    <w:rsid w:val="00EA4A4D"/>
    <w:rsid w:val="00EA4B18"/>
    <w:rsid w:val="00EA5343"/>
    <w:rsid w:val="00EA5A04"/>
    <w:rsid w:val="00EA5C81"/>
    <w:rsid w:val="00EA5DB4"/>
    <w:rsid w:val="00EA61B2"/>
    <w:rsid w:val="00EA63EE"/>
    <w:rsid w:val="00EA661F"/>
    <w:rsid w:val="00EA6893"/>
    <w:rsid w:val="00EA6A64"/>
    <w:rsid w:val="00EA7AA7"/>
    <w:rsid w:val="00EA7AF6"/>
    <w:rsid w:val="00EA7BCB"/>
    <w:rsid w:val="00EB0279"/>
    <w:rsid w:val="00EB04E6"/>
    <w:rsid w:val="00EB0869"/>
    <w:rsid w:val="00EB08BC"/>
    <w:rsid w:val="00EB0AAA"/>
    <w:rsid w:val="00EB0B27"/>
    <w:rsid w:val="00EB0B4C"/>
    <w:rsid w:val="00EB0E8E"/>
    <w:rsid w:val="00EB1338"/>
    <w:rsid w:val="00EB1549"/>
    <w:rsid w:val="00EB175D"/>
    <w:rsid w:val="00EB1853"/>
    <w:rsid w:val="00EB1A16"/>
    <w:rsid w:val="00EB1A8B"/>
    <w:rsid w:val="00EB1A9A"/>
    <w:rsid w:val="00EB1AC4"/>
    <w:rsid w:val="00EB1D08"/>
    <w:rsid w:val="00EB1FF6"/>
    <w:rsid w:val="00EB2692"/>
    <w:rsid w:val="00EB2C0C"/>
    <w:rsid w:val="00EB2DD6"/>
    <w:rsid w:val="00EB36C9"/>
    <w:rsid w:val="00EB3886"/>
    <w:rsid w:val="00EB3928"/>
    <w:rsid w:val="00EB39A6"/>
    <w:rsid w:val="00EB39CE"/>
    <w:rsid w:val="00EB39D7"/>
    <w:rsid w:val="00EB3DC7"/>
    <w:rsid w:val="00EB452B"/>
    <w:rsid w:val="00EB4597"/>
    <w:rsid w:val="00EB484D"/>
    <w:rsid w:val="00EB4BEF"/>
    <w:rsid w:val="00EB4BFA"/>
    <w:rsid w:val="00EB4D13"/>
    <w:rsid w:val="00EB4DFC"/>
    <w:rsid w:val="00EB4F49"/>
    <w:rsid w:val="00EB5237"/>
    <w:rsid w:val="00EB5390"/>
    <w:rsid w:val="00EB55D2"/>
    <w:rsid w:val="00EB56F6"/>
    <w:rsid w:val="00EB56FF"/>
    <w:rsid w:val="00EB5791"/>
    <w:rsid w:val="00EB595A"/>
    <w:rsid w:val="00EB59F5"/>
    <w:rsid w:val="00EB5A47"/>
    <w:rsid w:val="00EB5B1F"/>
    <w:rsid w:val="00EB5E59"/>
    <w:rsid w:val="00EB61D9"/>
    <w:rsid w:val="00EB631C"/>
    <w:rsid w:val="00EB644D"/>
    <w:rsid w:val="00EB68FE"/>
    <w:rsid w:val="00EB6A76"/>
    <w:rsid w:val="00EB6EDA"/>
    <w:rsid w:val="00EB6F0F"/>
    <w:rsid w:val="00EB7027"/>
    <w:rsid w:val="00EB7287"/>
    <w:rsid w:val="00EB7626"/>
    <w:rsid w:val="00EB7E63"/>
    <w:rsid w:val="00EB7EE9"/>
    <w:rsid w:val="00EB7FD9"/>
    <w:rsid w:val="00EB7FF6"/>
    <w:rsid w:val="00EC04A4"/>
    <w:rsid w:val="00EC0D6E"/>
    <w:rsid w:val="00EC16C4"/>
    <w:rsid w:val="00EC16DE"/>
    <w:rsid w:val="00EC18C0"/>
    <w:rsid w:val="00EC18FA"/>
    <w:rsid w:val="00EC1ACB"/>
    <w:rsid w:val="00EC1BA2"/>
    <w:rsid w:val="00EC1CE3"/>
    <w:rsid w:val="00EC1D6C"/>
    <w:rsid w:val="00EC2024"/>
    <w:rsid w:val="00EC265A"/>
    <w:rsid w:val="00EC2826"/>
    <w:rsid w:val="00EC289F"/>
    <w:rsid w:val="00EC294D"/>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537D"/>
    <w:rsid w:val="00EC5559"/>
    <w:rsid w:val="00EC567D"/>
    <w:rsid w:val="00EC579A"/>
    <w:rsid w:val="00EC5933"/>
    <w:rsid w:val="00EC59E0"/>
    <w:rsid w:val="00EC5E9E"/>
    <w:rsid w:val="00EC69C3"/>
    <w:rsid w:val="00EC6A6C"/>
    <w:rsid w:val="00EC6B5A"/>
    <w:rsid w:val="00EC6CAB"/>
    <w:rsid w:val="00EC6CCD"/>
    <w:rsid w:val="00EC7185"/>
    <w:rsid w:val="00EC7203"/>
    <w:rsid w:val="00EC7269"/>
    <w:rsid w:val="00EC734F"/>
    <w:rsid w:val="00EC7670"/>
    <w:rsid w:val="00EC76F7"/>
    <w:rsid w:val="00ED0040"/>
    <w:rsid w:val="00ED029A"/>
    <w:rsid w:val="00ED02B6"/>
    <w:rsid w:val="00ED0C85"/>
    <w:rsid w:val="00ED0DEA"/>
    <w:rsid w:val="00ED14F7"/>
    <w:rsid w:val="00ED18A1"/>
    <w:rsid w:val="00ED18CD"/>
    <w:rsid w:val="00ED19A9"/>
    <w:rsid w:val="00ED1C13"/>
    <w:rsid w:val="00ED1EDA"/>
    <w:rsid w:val="00ED2698"/>
    <w:rsid w:val="00ED2991"/>
    <w:rsid w:val="00ED325C"/>
    <w:rsid w:val="00ED40C1"/>
    <w:rsid w:val="00ED419A"/>
    <w:rsid w:val="00ED42E5"/>
    <w:rsid w:val="00ED44C2"/>
    <w:rsid w:val="00ED4712"/>
    <w:rsid w:val="00ED4BD1"/>
    <w:rsid w:val="00ED5190"/>
    <w:rsid w:val="00ED5218"/>
    <w:rsid w:val="00ED5664"/>
    <w:rsid w:val="00ED59A1"/>
    <w:rsid w:val="00ED5C4B"/>
    <w:rsid w:val="00ED5E5D"/>
    <w:rsid w:val="00ED650D"/>
    <w:rsid w:val="00ED679C"/>
    <w:rsid w:val="00ED6955"/>
    <w:rsid w:val="00ED6957"/>
    <w:rsid w:val="00ED7019"/>
    <w:rsid w:val="00ED7096"/>
    <w:rsid w:val="00ED724D"/>
    <w:rsid w:val="00ED738E"/>
    <w:rsid w:val="00ED76B3"/>
    <w:rsid w:val="00ED7CD4"/>
    <w:rsid w:val="00EE0125"/>
    <w:rsid w:val="00EE0A0F"/>
    <w:rsid w:val="00EE0D68"/>
    <w:rsid w:val="00EE0DD3"/>
    <w:rsid w:val="00EE0ECF"/>
    <w:rsid w:val="00EE10A4"/>
    <w:rsid w:val="00EE11AD"/>
    <w:rsid w:val="00EE12F8"/>
    <w:rsid w:val="00EE14CC"/>
    <w:rsid w:val="00EE18EC"/>
    <w:rsid w:val="00EE205C"/>
    <w:rsid w:val="00EE2213"/>
    <w:rsid w:val="00EE22FC"/>
    <w:rsid w:val="00EE26E1"/>
    <w:rsid w:val="00EE289E"/>
    <w:rsid w:val="00EE2937"/>
    <w:rsid w:val="00EE2AFC"/>
    <w:rsid w:val="00EE2FAE"/>
    <w:rsid w:val="00EE307D"/>
    <w:rsid w:val="00EE3082"/>
    <w:rsid w:val="00EE33CB"/>
    <w:rsid w:val="00EE3B8A"/>
    <w:rsid w:val="00EE3DC6"/>
    <w:rsid w:val="00EE4175"/>
    <w:rsid w:val="00EE43EB"/>
    <w:rsid w:val="00EE470C"/>
    <w:rsid w:val="00EE50E0"/>
    <w:rsid w:val="00EE542A"/>
    <w:rsid w:val="00EE5B91"/>
    <w:rsid w:val="00EE5DE5"/>
    <w:rsid w:val="00EE5E50"/>
    <w:rsid w:val="00EE6AB2"/>
    <w:rsid w:val="00EE6AD5"/>
    <w:rsid w:val="00EE6DBF"/>
    <w:rsid w:val="00EE708E"/>
    <w:rsid w:val="00EE712F"/>
    <w:rsid w:val="00EE725B"/>
    <w:rsid w:val="00EE737E"/>
    <w:rsid w:val="00EE74A7"/>
    <w:rsid w:val="00EE7575"/>
    <w:rsid w:val="00EE762B"/>
    <w:rsid w:val="00EE77CA"/>
    <w:rsid w:val="00EE7BEE"/>
    <w:rsid w:val="00EE7D17"/>
    <w:rsid w:val="00EF00B8"/>
    <w:rsid w:val="00EF0732"/>
    <w:rsid w:val="00EF08AA"/>
    <w:rsid w:val="00EF0CA8"/>
    <w:rsid w:val="00EF0E18"/>
    <w:rsid w:val="00EF0E25"/>
    <w:rsid w:val="00EF13B7"/>
    <w:rsid w:val="00EF1A77"/>
    <w:rsid w:val="00EF1AA6"/>
    <w:rsid w:val="00EF1D7F"/>
    <w:rsid w:val="00EF2174"/>
    <w:rsid w:val="00EF218E"/>
    <w:rsid w:val="00EF2512"/>
    <w:rsid w:val="00EF2B7C"/>
    <w:rsid w:val="00EF2D26"/>
    <w:rsid w:val="00EF2F08"/>
    <w:rsid w:val="00EF2FEA"/>
    <w:rsid w:val="00EF303C"/>
    <w:rsid w:val="00EF31BE"/>
    <w:rsid w:val="00EF3221"/>
    <w:rsid w:val="00EF38BD"/>
    <w:rsid w:val="00EF3A48"/>
    <w:rsid w:val="00EF3CD2"/>
    <w:rsid w:val="00EF3F5D"/>
    <w:rsid w:val="00EF413C"/>
    <w:rsid w:val="00EF4310"/>
    <w:rsid w:val="00EF48C7"/>
    <w:rsid w:val="00EF4E0B"/>
    <w:rsid w:val="00EF51DD"/>
    <w:rsid w:val="00EF55C7"/>
    <w:rsid w:val="00EF5A85"/>
    <w:rsid w:val="00EF6369"/>
    <w:rsid w:val="00EF649C"/>
    <w:rsid w:val="00EF6804"/>
    <w:rsid w:val="00EF6941"/>
    <w:rsid w:val="00EF6A62"/>
    <w:rsid w:val="00EF716A"/>
    <w:rsid w:val="00EF7501"/>
    <w:rsid w:val="00EF77B0"/>
    <w:rsid w:val="00EF782C"/>
    <w:rsid w:val="00EF7D69"/>
    <w:rsid w:val="00F00159"/>
    <w:rsid w:val="00F001C1"/>
    <w:rsid w:val="00F00378"/>
    <w:rsid w:val="00F00C09"/>
    <w:rsid w:val="00F00D2B"/>
    <w:rsid w:val="00F00FD2"/>
    <w:rsid w:val="00F019DD"/>
    <w:rsid w:val="00F01E5D"/>
    <w:rsid w:val="00F01EAF"/>
    <w:rsid w:val="00F01FEF"/>
    <w:rsid w:val="00F021D1"/>
    <w:rsid w:val="00F026E3"/>
    <w:rsid w:val="00F02889"/>
    <w:rsid w:val="00F02B7C"/>
    <w:rsid w:val="00F02F61"/>
    <w:rsid w:val="00F034F6"/>
    <w:rsid w:val="00F03753"/>
    <w:rsid w:val="00F0378E"/>
    <w:rsid w:val="00F03EAD"/>
    <w:rsid w:val="00F03FDF"/>
    <w:rsid w:val="00F041B2"/>
    <w:rsid w:val="00F04611"/>
    <w:rsid w:val="00F04983"/>
    <w:rsid w:val="00F04A9E"/>
    <w:rsid w:val="00F0506B"/>
    <w:rsid w:val="00F0506D"/>
    <w:rsid w:val="00F05924"/>
    <w:rsid w:val="00F05996"/>
    <w:rsid w:val="00F05A19"/>
    <w:rsid w:val="00F05AA5"/>
    <w:rsid w:val="00F05B7D"/>
    <w:rsid w:val="00F05FF5"/>
    <w:rsid w:val="00F064F9"/>
    <w:rsid w:val="00F06C6F"/>
    <w:rsid w:val="00F06E60"/>
    <w:rsid w:val="00F06EFC"/>
    <w:rsid w:val="00F07245"/>
    <w:rsid w:val="00F07587"/>
    <w:rsid w:val="00F076DE"/>
    <w:rsid w:val="00F0777E"/>
    <w:rsid w:val="00F07D21"/>
    <w:rsid w:val="00F07EBC"/>
    <w:rsid w:val="00F1009E"/>
    <w:rsid w:val="00F1033D"/>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F0A"/>
    <w:rsid w:val="00F11FE9"/>
    <w:rsid w:val="00F11FF6"/>
    <w:rsid w:val="00F123DA"/>
    <w:rsid w:val="00F126AA"/>
    <w:rsid w:val="00F12A41"/>
    <w:rsid w:val="00F12F88"/>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E05"/>
    <w:rsid w:val="00F1521E"/>
    <w:rsid w:val="00F15319"/>
    <w:rsid w:val="00F15557"/>
    <w:rsid w:val="00F15563"/>
    <w:rsid w:val="00F15B5C"/>
    <w:rsid w:val="00F15DEF"/>
    <w:rsid w:val="00F167E0"/>
    <w:rsid w:val="00F16E21"/>
    <w:rsid w:val="00F17018"/>
    <w:rsid w:val="00F1739A"/>
    <w:rsid w:val="00F176B7"/>
    <w:rsid w:val="00F176D9"/>
    <w:rsid w:val="00F17A9E"/>
    <w:rsid w:val="00F17D32"/>
    <w:rsid w:val="00F17E1D"/>
    <w:rsid w:val="00F17EA5"/>
    <w:rsid w:val="00F20204"/>
    <w:rsid w:val="00F203C4"/>
    <w:rsid w:val="00F20579"/>
    <w:rsid w:val="00F20770"/>
    <w:rsid w:val="00F20859"/>
    <w:rsid w:val="00F2095E"/>
    <w:rsid w:val="00F20A5E"/>
    <w:rsid w:val="00F20EE0"/>
    <w:rsid w:val="00F20F66"/>
    <w:rsid w:val="00F2135A"/>
    <w:rsid w:val="00F21886"/>
    <w:rsid w:val="00F21940"/>
    <w:rsid w:val="00F21E23"/>
    <w:rsid w:val="00F21E6A"/>
    <w:rsid w:val="00F21EDF"/>
    <w:rsid w:val="00F21F11"/>
    <w:rsid w:val="00F22103"/>
    <w:rsid w:val="00F22245"/>
    <w:rsid w:val="00F222F4"/>
    <w:rsid w:val="00F22755"/>
    <w:rsid w:val="00F2286E"/>
    <w:rsid w:val="00F22AAD"/>
    <w:rsid w:val="00F22D00"/>
    <w:rsid w:val="00F237B1"/>
    <w:rsid w:val="00F237F2"/>
    <w:rsid w:val="00F23835"/>
    <w:rsid w:val="00F23A92"/>
    <w:rsid w:val="00F23E38"/>
    <w:rsid w:val="00F23E4E"/>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D57"/>
    <w:rsid w:val="00F26D97"/>
    <w:rsid w:val="00F270C3"/>
    <w:rsid w:val="00F27374"/>
    <w:rsid w:val="00F2749A"/>
    <w:rsid w:val="00F2757C"/>
    <w:rsid w:val="00F2798A"/>
    <w:rsid w:val="00F30091"/>
    <w:rsid w:val="00F30417"/>
    <w:rsid w:val="00F30440"/>
    <w:rsid w:val="00F30641"/>
    <w:rsid w:val="00F30BF5"/>
    <w:rsid w:val="00F30DC9"/>
    <w:rsid w:val="00F3124D"/>
    <w:rsid w:val="00F3159B"/>
    <w:rsid w:val="00F315FA"/>
    <w:rsid w:val="00F3167F"/>
    <w:rsid w:val="00F31909"/>
    <w:rsid w:val="00F3192E"/>
    <w:rsid w:val="00F31BB9"/>
    <w:rsid w:val="00F31C22"/>
    <w:rsid w:val="00F31E61"/>
    <w:rsid w:val="00F31F7C"/>
    <w:rsid w:val="00F32796"/>
    <w:rsid w:val="00F32807"/>
    <w:rsid w:val="00F32977"/>
    <w:rsid w:val="00F329AC"/>
    <w:rsid w:val="00F32B51"/>
    <w:rsid w:val="00F32EB7"/>
    <w:rsid w:val="00F3372A"/>
    <w:rsid w:val="00F33AC9"/>
    <w:rsid w:val="00F33F03"/>
    <w:rsid w:val="00F341BA"/>
    <w:rsid w:val="00F342BC"/>
    <w:rsid w:val="00F34378"/>
    <w:rsid w:val="00F343BB"/>
    <w:rsid w:val="00F34480"/>
    <w:rsid w:val="00F345C8"/>
    <w:rsid w:val="00F34626"/>
    <w:rsid w:val="00F348D6"/>
    <w:rsid w:val="00F34DB4"/>
    <w:rsid w:val="00F34F0E"/>
    <w:rsid w:val="00F34F57"/>
    <w:rsid w:val="00F3510C"/>
    <w:rsid w:val="00F358B0"/>
    <w:rsid w:val="00F35F7A"/>
    <w:rsid w:val="00F3604C"/>
    <w:rsid w:val="00F36187"/>
    <w:rsid w:val="00F362F6"/>
    <w:rsid w:val="00F36332"/>
    <w:rsid w:val="00F36465"/>
    <w:rsid w:val="00F366C7"/>
    <w:rsid w:val="00F36755"/>
    <w:rsid w:val="00F367AF"/>
    <w:rsid w:val="00F367CA"/>
    <w:rsid w:val="00F369FB"/>
    <w:rsid w:val="00F36BDF"/>
    <w:rsid w:val="00F36C20"/>
    <w:rsid w:val="00F3736F"/>
    <w:rsid w:val="00F401B1"/>
    <w:rsid w:val="00F4046B"/>
    <w:rsid w:val="00F40653"/>
    <w:rsid w:val="00F4065B"/>
    <w:rsid w:val="00F40715"/>
    <w:rsid w:val="00F4078F"/>
    <w:rsid w:val="00F407FE"/>
    <w:rsid w:val="00F4087C"/>
    <w:rsid w:val="00F40EA3"/>
    <w:rsid w:val="00F4129E"/>
    <w:rsid w:val="00F41311"/>
    <w:rsid w:val="00F41C1F"/>
    <w:rsid w:val="00F424BB"/>
    <w:rsid w:val="00F42C97"/>
    <w:rsid w:val="00F42E38"/>
    <w:rsid w:val="00F42FB5"/>
    <w:rsid w:val="00F43186"/>
    <w:rsid w:val="00F4365A"/>
    <w:rsid w:val="00F43661"/>
    <w:rsid w:val="00F43AA5"/>
    <w:rsid w:val="00F43E18"/>
    <w:rsid w:val="00F44327"/>
    <w:rsid w:val="00F444AE"/>
    <w:rsid w:val="00F4478E"/>
    <w:rsid w:val="00F44C6C"/>
    <w:rsid w:val="00F44E77"/>
    <w:rsid w:val="00F4522A"/>
    <w:rsid w:val="00F455AF"/>
    <w:rsid w:val="00F457B4"/>
    <w:rsid w:val="00F45929"/>
    <w:rsid w:val="00F45A2F"/>
    <w:rsid w:val="00F45A96"/>
    <w:rsid w:val="00F45ACC"/>
    <w:rsid w:val="00F45ECA"/>
    <w:rsid w:val="00F46338"/>
    <w:rsid w:val="00F467C0"/>
    <w:rsid w:val="00F467F7"/>
    <w:rsid w:val="00F46901"/>
    <w:rsid w:val="00F46D06"/>
    <w:rsid w:val="00F473F1"/>
    <w:rsid w:val="00F47438"/>
    <w:rsid w:val="00F475E6"/>
    <w:rsid w:val="00F47644"/>
    <w:rsid w:val="00F47946"/>
    <w:rsid w:val="00F479E3"/>
    <w:rsid w:val="00F47C74"/>
    <w:rsid w:val="00F47E1E"/>
    <w:rsid w:val="00F500DA"/>
    <w:rsid w:val="00F5030A"/>
    <w:rsid w:val="00F50375"/>
    <w:rsid w:val="00F50851"/>
    <w:rsid w:val="00F50965"/>
    <w:rsid w:val="00F50C96"/>
    <w:rsid w:val="00F50CCD"/>
    <w:rsid w:val="00F50FC2"/>
    <w:rsid w:val="00F51C2D"/>
    <w:rsid w:val="00F52241"/>
    <w:rsid w:val="00F52401"/>
    <w:rsid w:val="00F52868"/>
    <w:rsid w:val="00F52EA6"/>
    <w:rsid w:val="00F531A1"/>
    <w:rsid w:val="00F53220"/>
    <w:rsid w:val="00F53727"/>
    <w:rsid w:val="00F53BE5"/>
    <w:rsid w:val="00F541E4"/>
    <w:rsid w:val="00F5468E"/>
    <w:rsid w:val="00F549D4"/>
    <w:rsid w:val="00F54EEE"/>
    <w:rsid w:val="00F550D5"/>
    <w:rsid w:val="00F55273"/>
    <w:rsid w:val="00F55954"/>
    <w:rsid w:val="00F55AF2"/>
    <w:rsid w:val="00F55CB3"/>
    <w:rsid w:val="00F55D06"/>
    <w:rsid w:val="00F56042"/>
    <w:rsid w:val="00F56BA6"/>
    <w:rsid w:val="00F56C09"/>
    <w:rsid w:val="00F57B9E"/>
    <w:rsid w:val="00F60493"/>
    <w:rsid w:val="00F60920"/>
    <w:rsid w:val="00F60ADA"/>
    <w:rsid w:val="00F60E74"/>
    <w:rsid w:val="00F61731"/>
    <w:rsid w:val="00F617EC"/>
    <w:rsid w:val="00F61BF7"/>
    <w:rsid w:val="00F61F82"/>
    <w:rsid w:val="00F61FAC"/>
    <w:rsid w:val="00F6204C"/>
    <w:rsid w:val="00F62421"/>
    <w:rsid w:val="00F6242A"/>
    <w:rsid w:val="00F62742"/>
    <w:rsid w:val="00F62921"/>
    <w:rsid w:val="00F62DE2"/>
    <w:rsid w:val="00F63ACC"/>
    <w:rsid w:val="00F63B95"/>
    <w:rsid w:val="00F64235"/>
    <w:rsid w:val="00F64357"/>
    <w:rsid w:val="00F64787"/>
    <w:rsid w:val="00F64B9D"/>
    <w:rsid w:val="00F64EDB"/>
    <w:rsid w:val="00F650E9"/>
    <w:rsid w:val="00F65C80"/>
    <w:rsid w:val="00F65CFD"/>
    <w:rsid w:val="00F660E2"/>
    <w:rsid w:val="00F663D9"/>
    <w:rsid w:val="00F66E08"/>
    <w:rsid w:val="00F67159"/>
    <w:rsid w:val="00F6747A"/>
    <w:rsid w:val="00F675B9"/>
    <w:rsid w:val="00F67813"/>
    <w:rsid w:val="00F67C7A"/>
    <w:rsid w:val="00F70006"/>
    <w:rsid w:val="00F702CA"/>
    <w:rsid w:val="00F7093E"/>
    <w:rsid w:val="00F70D5B"/>
    <w:rsid w:val="00F70DC0"/>
    <w:rsid w:val="00F70F49"/>
    <w:rsid w:val="00F715D2"/>
    <w:rsid w:val="00F716C2"/>
    <w:rsid w:val="00F71865"/>
    <w:rsid w:val="00F71D8E"/>
    <w:rsid w:val="00F72203"/>
    <w:rsid w:val="00F724CF"/>
    <w:rsid w:val="00F7286C"/>
    <w:rsid w:val="00F728A8"/>
    <w:rsid w:val="00F728C0"/>
    <w:rsid w:val="00F72C62"/>
    <w:rsid w:val="00F72DCF"/>
    <w:rsid w:val="00F72EC8"/>
    <w:rsid w:val="00F730AE"/>
    <w:rsid w:val="00F73126"/>
    <w:rsid w:val="00F73411"/>
    <w:rsid w:val="00F73549"/>
    <w:rsid w:val="00F73588"/>
    <w:rsid w:val="00F73619"/>
    <w:rsid w:val="00F737B8"/>
    <w:rsid w:val="00F73BE6"/>
    <w:rsid w:val="00F74101"/>
    <w:rsid w:val="00F741C9"/>
    <w:rsid w:val="00F74846"/>
    <w:rsid w:val="00F74918"/>
    <w:rsid w:val="00F749EC"/>
    <w:rsid w:val="00F74F28"/>
    <w:rsid w:val="00F75155"/>
    <w:rsid w:val="00F753D1"/>
    <w:rsid w:val="00F758E0"/>
    <w:rsid w:val="00F764DE"/>
    <w:rsid w:val="00F76591"/>
    <w:rsid w:val="00F76775"/>
    <w:rsid w:val="00F76916"/>
    <w:rsid w:val="00F76D39"/>
    <w:rsid w:val="00F77167"/>
    <w:rsid w:val="00F772A8"/>
    <w:rsid w:val="00F77423"/>
    <w:rsid w:val="00F7748B"/>
    <w:rsid w:val="00F778C6"/>
    <w:rsid w:val="00F80041"/>
    <w:rsid w:val="00F800E2"/>
    <w:rsid w:val="00F80204"/>
    <w:rsid w:val="00F80278"/>
    <w:rsid w:val="00F80501"/>
    <w:rsid w:val="00F80723"/>
    <w:rsid w:val="00F80E40"/>
    <w:rsid w:val="00F80F3E"/>
    <w:rsid w:val="00F80FFE"/>
    <w:rsid w:val="00F81119"/>
    <w:rsid w:val="00F8141B"/>
    <w:rsid w:val="00F819EB"/>
    <w:rsid w:val="00F81C53"/>
    <w:rsid w:val="00F820E8"/>
    <w:rsid w:val="00F8239A"/>
    <w:rsid w:val="00F82737"/>
    <w:rsid w:val="00F82C50"/>
    <w:rsid w:val="00F82C87"/>
    <w:rsid w:val="00F82EDE"/>
    <w:rsid w:val="00F8303A"/>
    <w:rsid w:val="00F837B3"/>
    <w:rsid w:val="00F838C9"/>
    <w:rsid w:val="00F83944"/>
    <w:rsid w:val="00F839F6"/>
    <w:rsid w:val="00F83AF1"/>
    <w:rsid w:val="00F840E1"/>
    <w:rsid w:val="00F8416D"/>
    <w:rsid w:val="00F84344"/>
    <w:rsid w:val="00F8463D"/>
    <w:rsid w:val="00F84B72"/>
    <w:rsid w:val="00F85233"/>
    <w:rsid w:val="00F85D8F"/>
    <w:rsid w:val="00F85FB7"/>
    <w:rsid w:val="00F8607C"/>
    <w:rsid w:val="00F86313"/>
    <w:rsid w:val="00F86595"/>
    <w:rsid w:val="00F86AAE"/>
    <w:rsid w:val="00F86E21"/>
    <w:rsid w:val="00F86F3D"/>
    <w:rsid w:val="00F87011"/>
    <w:rsid w:val="00F8714B"/>
    <w:rsid w:val="00F87771"/>
    <w:rsid w:val="00F87AD3"/>
    <w:rsid w:val="00F87DC5"/>
    <w:rsid w:val="00F87E37"/>
    <w:rsid w:val="00F87EE7"/>
    <w:rsid w:val="00F90470"/>
    <w:rsid w:val="00F90885"/>
    <w:rsid w:val="00F90ACB"/>
    <w:rsid w:val="00F91057"/>
    <w:rsid w:val="00F9111C"/>
    <w:rsid w:val="00F9141E"/>
    <w:rsid w:val="00F915FC"/>
    <w:rsid w:val="00F91B9E"/>
    <w:rsid w:val="00F91D33"/>
    <w:rsid w:val="00F92335"/>
    <w:rsid w:val="00F92774"/>
    <w:rsid w:val="00F9285E"/>
    <w:rsid w:val="00F92ECE"/>
    <w:rsid w:val="00F93160"/>
    <w:rsid w:val="00F93309"/>
    <w:rsid w:val="00F9332B"/>
    <w:rsid w:val="00F935EB"/>
    <w:rsid w:val="00F9363F"/>
    <w:rsid w:val="00F93809"/>
    <w:rsid w:val="00F9389F"/>
    <w:rsid w:val="00F93ACE"/>
    <w:rsid w:val="00F93CD7"/>
    <w:rsid w:val="00F94049"/>
    <w:rsid w:val="00F94233"/>
    <w:rsid w:val="00F94902"/>
    <w:rsid w:val="00F94954"/>
    <w:rsid w:val="00F94C9A"/>
    <w:rsid w:val="00F94CBD"/>
    <w:rsid w:val="00F951B7"/>
    <w:rsid w:val="00F9535E"/>
    <w:rsid w:val="00F9584E"/>
    <w:rsid w:val="00F95A96"/>
    <w:rsid w:val="00F9604B"/>
    <w:rsid w:val="00F96D06"/>
    <w:rsid w:val="00F96D75"/>
    <w:rsid w:val="00F96F2D"/>
    <w:rsid w:val="00F975FD"/>
    <w:rsid w:val="00F976CC"/>
    <w:rsid w:val="00F97731"/>
    <w:rsid w:val="00F97944"/>
    <w:rsid w:val="00F97B8F"/>
    <w:rsid w:val="00F97D63"/>
    <w:rsid w:val="00FA0D34"/>
    <w:rsid w:val="00FA1018"/>
    <w:rsid w:val="00FA12FF"/>
    <w:rsid w:val="00FA1646"/>
    <w:rsid w:val="00FA18F8"/>
    <w:rsid w:val="00FA1B16"/>
    <w:rsid w:val="00FA204B"/>
    <w:rsid w:val="00FA229E"/>
    <w:rsid w:val="00FA2416"/>
    <w:rsid w:val="00FA24AD"/>
    <w:rsid w:val="00FA2543"/>
    <w:rsid w:val="00FA2823"/>
    <w:rsid w:val="00FA2A70"/>
    <w:rsid w:val="00FA324A"/>
    <w:rsid w:val="00FA33FA"/>
    <w:rsid w:val="00FA343A"/>
    <w:rsid w:val="00FA35B0"/>
    <w:rsid w:val="00FA38F0"/>
    <w:rsid w:val="00FA3C90"/>
    <w:rsid w:val="00FA3F8F"/>
    <w:rsid w:val="00FA3FCF"/>
    <w:rsid w:val="00FA42FA"/>
    <w:rsid w:val="00FA4EB5"/>
    <w:rsid w:val="00FA4FC0"/>
    <w:rsid w:val="00FA50C8"/>
    <w:rsid w:val="00FA53ED"/>
    <w:rsid w:val="00FA564E"/>
    <w:rsid w:val="00FA5974"/>
    <w:rsid w:val="00FA5AB4"/>
    <w:rsid w:val="00FA5BCB"/>
    <w:rsid w:val="00FA5D7C"/>
    <w:rsid w:val="00FA5E19"/>
    <w:rsid w:val="00FA637E"/>
    <w:rsid w:val="00FA67DE"/>
    <w:rsid w:val="00FA681C"/>
    <w:rsid w:val="00FA6A13"/>
    <w:rsid w:val="00FA6B5A"/>
    <w:rsid w:val="00FA6BE0"/>
    <w:rsid w:val="00FA6CE3"/>
    <w:rsid w:val="00FA6EF3"/>
    <w:rsid w:val="00FA6F6D"/>
    <w:rsid w:val="00FA6F82"/>
    <w:rsid w:val="00FA6FDA"/>
    <w:rsid w:val="00FA710F"/>
    <w:rsid w:val="00FA728A"/>
    <w:rsid w:val="00FB00C9"/>
    <w:rsid w:val="00FB0348"/>
    <w:rsid w:val="00FB084B"/>
    <w:rsid w:val="00FB0A7C"/>
    <w:rsid w:val="00FB0AEB"/>
    <w:rsid w:val="00FB0C32"/>
    <w:rsid w:val="00FB0DD2"/>
    <w:rsid w:val="00FB0E87"/>
    <w:rsid w:val="00FB12BC"/>
    <w:rsid w:val="00FB133A"/>
    <w:rsid w:val="00FB1645"/>
    <w:rsid w:val="00FB1E84"/>
    <w:rsid w:val="00FB1FCD"/>
    <w:rsid w:val="00FB2085"/>
    <w:rsid w:val="00FB235B"/>
    <w:rsid w:val="00FB2B91"/>
    <w:rsid w:val="00FB2B99"/>
    <w:rsid w:val="00FB2E60"/>
    <w:rsid w:val="00FB359D"/>
    <w:rsid w:val="00FB3AE4"/>
    <w:rsid w:val="00FB3C20"/>
    <w:rsid w:val="00FB3ED3"/>
    <w:rsid w:val="00FB4B09"/>
    <w:rsid w:val="00FB4B9C"/>
    <w:rsid w:val="00FB4BE8"/>
    <w:rsid w:val="00FB4BF1"/>
    <w:rsid w:val="00FB4C32"/>
    <w:rsid w:val="00FB5135"/>
    <w:rsid w:val="00FB5542"/>
    <w:rsid w:val="00FB5654"/>
    <w:rsid w:val="00FB67C5"/>
    <w:rsid w:val="00FB6841"/>
    <w:rsid w:val="00FB6866"/>
    <w:rsid w:val="00FB6918"/>
    <w:rsid w:val="00FB6980"/>
    <w:rsid w:val="00FB6B30"/>
    <w:rsid w:val="00FB6B37"/>
    <w:rsid w:val="00FB70EF"/>
    <w:rsid w:val="00FB7817"/>
    <w:rsid w:val="00FB7B9D"/>
    <w:rsid w:val="00FB7F54"/>
    <w:rsid w:val="00FC028F"/>
    <w:rsid w:val="00FC0569"/>
    <w:rsid w:val="00FC101C"/>
    <w:rsid w:val="00FC10AB"/>
    <w:rsid w:val="00FC116A"/>
    <w:rsid w:val="00FC14A9"/>
    <w:rsid w:val="00FC14F5"/>
    <w:rsid w:val="00FC165F"/>
    <w:rsid w:val="00FC1839"/>
    <w:rsid w:val="00FC19E0"/>
    <w:rsid w:val="00FC19F9"/>
    <w:rsid w:val="00FC1A9B"/>
    <w:rsid w:val="00FC1CEA"/>
    <w:rsid w:val="00FC1F87"/>
    <w:rsid w:val="00FC27AF"/>
    <w:rsid w:val="00FC2D0E"/>
    <w:rsid w:val="00FC2F54"/>
    <w:rsid w:val="00FC2FD5"/>
    <w:rsid w:val="00FC3A82"/>
    <w:rsid w:val="00FC3A9A"/>
    <w:rsid w:val="00FC3B73"/>
    <w:rsid w:val="00FC3F11"/>
    <w:rsid w:val="00FC41B7"/>
    <w:rsid w:val="00FC488D"/>
    <w:rsid w:val="00FC49B9"/>
    <w:rsid w:val="00FC4C53"/>
    <w:rsid w:val="00FC50CD"/>
    <w:rsid w:val="00FC54C0"/>
    <w:rsid w:val="00FC5AD6"/>
    <w:rsid w:val="00FC5C92"/>
    <w:rsid w:val="00FC6604"/>
    <w:rsid w:val="00FC6743"/>
    <w:rsid w:val="00FC67CD"/>
    <w:rsid w:val="00FC67F7"/>
    <w:rsid w:val="00FC6C36"/>
    <w:rsid w:val="00FC6E31"/>
    <w:rsid w:val="00FC6F6A"/>
    <w:rsid w:val="00FC703D"/>
    <w:rsid w:val="00FC7245"/>
    <w:rsid w:val="00FC7426"/>
    <w:rsid w:val="00FC7440"/>
    <w:rsid w:val="00FC770B"/>
    <w:rsid w:val="00FC7B91"/>
    <w:rsid w:val="00FC7C4F"/>
    <w:rsid w:val="00FC7D3C"/>
    <w:rsid w:val="00FC7DAD"/>
    <w:rsid w:val="00FD0107"/>
    <w:rsid w:val="00FD0311"/>
    <w:rsid w:val="00FD03FC"/>
    <w:rsid w:val="00FD04BB"/>
    <w:rsid w:val="00FD062F"/>
    <w:rsid w:val="00FD0846"/>
    <w:rsid w:val="00FD0B3A"/>
    <w:rsid w:val="00FD12B4"/>
    <w:rsid w:val="00FD1490"/>
    <w:rsid w:val="00FD17EB"/>
    <w:rsid w:val="00FD18F9"/>
    <w:rsid w:val="00FD1ACA"/>
    <w:rsid w:val="00FD1BE0"/>
    <w:rsid w:val="00FD20CF"/>
    <w:rsid w:val="00FD2B6A"/>
    <w:rsid w:val="00FD2EC3"/>
    <w:rsid w:val="00FD3047"/>
    <w:rsid w:val="00FD30E3"/>
    <w:rsid w:val="00FD337D"/>
    <w:rsid w:val="00FD3495"/>
    <w:rsid w:val="00FD3B1B"/>
    <w:rsid w:val="00FD3BC6"/>
    <w:rsid w:val="00FD425B"/>
    <w:rsid w:val="00FD4931"/>
    <w:rsid w:val="00FD4A11"/>
    <w:rsid w:val="00FD4B5B"/>
    <w:rsid w:val="00FD4E1E"/>
    <w:rsid w:val="00FD5C25"/>
    <w:rsid w:val="00FD5C70"/>
    <w:rsid w:val="00FD5D3B"/>
    <w:rsid w:val="00FD6371"/>
    <w:rsid w:val="00FD6596"/>
    <w:rsid w:val="00FD6708"/>
    <w:rsid w:val="00FD7C98"/>
    <w:rsid w:val="00FD7E45"/>
    <w:rsid w:val="00FE05B9"/>
    <w:rsid w:val="00FE0725"/>
    <w:rsid w:val="00FE08A4"/>
    <w:rsid w:val="00FE09F4"/>
    <w:rsid w:val="00FE10F6"/>
    <w:rsid w:val="00FE1154"/>
    <w:rsid w:val="00FE1180"/>
    <w:rsid w:val="00FE131C"/>
    <w:rsid w:val="00FE1784"/>
    <w:rsid w:val="00FE17B0"/>
    <w:rsid w:val="00FE18D3"/>
    <w:rsid w:val="00FE1AB8"/>
    <w:rsid w:val="00FE1AF4"/>
    <w:rsid w:val="00FE207D"/>
    <w:rsid w:val="00FE2107"/>
    <w:rsid w:val="00FE2180"/>
    <w:rsid w:val="00FE27C7"/>
    <w:rsid w:val="00FE28F1"/>
    <w:rsid w:val="00FE2CAB"/>
    <w:rsid w:val="00FE2E04"/>
    <w:rsid w:val="00FE33FD"/>
    <w:rsid w:val="00FE3526"/>
    <w:rsid w:val="00FE3858"/>
    <w:rsid w:val="00FE3D2F"/>
    <w:rsid w:val="00FE3D94"/>
    <w:rsid w:val="00FE3EAA"/>
    <w:rsid w:val="00FE3F31"/>
    <w:rsid w:val="00FE40DA"/>
    <w:rsid w:val="00FE428E"/>
    <w:rsid w:val="00FE464B"/>
    <w:rsid w:val="00FE476A"/>
    <w:rsid w:val="00FE486A"/>
    <w:rsid w:val="00FE4896"/>
    <w:rsid w:val="00FE4FBD"/>
    <w:rsid w:val="00FE547D"/>
    <w:rsid w:val="00FE54C1"/>
    <w:rsid w:val="00FE5DFD"/>
    <w:rsid w:val="00FE5ECD"/>
    <w:rsid w:val="00FE5EF4"/>
    <w:rsid w:val="00FE5F32"/>
    <w:rsid w:val="00FE6573"/>
    <w:rsid w:val="00FE6E1F"/>
    <w:rsid w:val="00FE6F49"/>
    <w:rsid w:val="00FE75BC"/>
    <w:rsid w:val="00FE77D5"/>
    <w:rsid w:val="00FE7905"/>
    <w:rsid w:val="00FE7AB5"/>
    <w:rsid w:val="00FF05E7"/>
    <w:rsid w:val="00FF0C84"/>
    <w:rsid w:val="00FF0D98"/>
    <w:rsid w:val="00FF0FD0"/>
    <w:rsid w:val="00FF112D"/>
    <w:rsid w:val="00FF13CA"/>
    <w:rsid w:val="00FF1610"/>
    <w:rsid w:val="00FF215C"/>
    <w:rsid w:val="00FF2425"/>
    <w:rsid w:val="00FF27A3"/>
    <w:rsid w:val="00FF3055"/>
    <w:rsid w:val="00FF37B9"/>
    <w:rsid w:val="00FF3884"/>
    <w:rsid w:val="00FF3AA1"/>
    <w:rsid w:val="00FF3BB1"/>
    <w:rsid w:val="00FF3E99"/>
    <w:rsid w:val="00FF41CD"/>
    <w:rsid w:val="00FF4467"/>
    <w:rsid w:val="00FF46C8"/>
    <w:rsid w:val="00FF472B"/>
    <w:rsid w:val="00FF4AC2"/>
    <w:rsid w:val="00FF4D58"/>
    <w:rsid w:val="00FF4D76"/>
    <w:rsid w:val="00FF4E75"/>
    <w:rsid w:val="00FF4F95"/>
    <w:rsid w:val="00FF51AF"/>
    <w:rsid w:val="00FF573E"/>
    <w:rsid w:val="00FF59B6"/>
    <w:rsid w:val="00FF59EE"/>
    <w:rsid w:val="00FF6158"/>
    <w:rsid w:val="00FF65A4"/>
    <w:rsid w:val="00FF6761"/>
    <w:rsid w:val="00FF728F"/>
    <w:rsid w:val="00FF74E4"/>
    <w:rsid w:val="00FF7752"/>
    <w:rsid w:val="00FF7A91"/>
    <w:rsid w:val="00FF7CEB"/>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6CF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paragraph" w:customStyle="1" w:styleId="xmsonormal">
    <w:name w:val="x_msonormal"/>
    <w:basedOn w:val="a"/>
    <w:uiPriority w:val="99"/>
    <w:rsid w:val="000B6D81"/>
    <w:rPr>
      <w:rFonts w:eastAsia="Calibri"/>
      <w:sz w:val="24"/>
      <w:lang w:eastAsia="zh-CN"/>
    </w:rPr>
  </w:style>
  <w:style w:type="character" w:customStyle="1" w:styleId="xapple-converted-space">
    <w:name w:val="x_apple-converted-space"/>
    <w:basedOn w:val="a1"/>
    <w:rsid w:val="000B6D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1471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89931634">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81363557">
      <w:bodyDiv w:val="1"/>
      <w:marLeft w:val="0"/>
      <w:marRight w:val="0"/>
      <w:marTop w:val="0"/>
      <w:marBottom w:val="0"/>
      <w:divBdr>
        <w:top w:val="none" w:sz="0" w:space="0" w:color="auto"/>
        <w:left w:val="none" w:sz="0" w:space="0" w:color="auto"/>
        <w:bottom w:val="none" w:sz="0" w:space="0" w:color="auto"/>
        <w:right w:val="none" w:sz="0" w:space="0" w:color="auto"/>
      </w:divBdr>
    </w:div>
    <w:div w:id="21057786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0210326">
      <w:bodyDiv w:val="1"/>
      <w:marLeft w:val="0"/>
      <w:marRight w:val="0"/>
      <w:marTop w:val="0"/>
      <w:marBottom w:val="0"/>
      <w:divBdr>
        <w:top w:val="none" w:sz="0" w:space="0" w:color="auto"/>
        <w:left w:val="none" w:sz="0" w:space="0" w:color="auto"/>
        <w:bottom w:val="none" w:sz="0" w:space="0" w:color="auto"/>
        <w:right w:val="none" w:sz="0" w:space="0" w:color="auto"/>
      </w:divBdr>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766976">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99586596">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3478367">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24514736">
      <w:bodyDiv w:val="1"/>
      <w:marLeft w:val="0"/>
      <w:marRight w:val="0"/>
      <w:marTop w:val="0"/>
      <w:marBottom w:val="0"/>
      <w:divBdr>
        <w:top w:val="none" w:sz="0" w:space="0" w:color="auto"/>
        <w:left w:val="none" w:sz="0" w:space="0" w:color="auto"/>
        <w:bottom w:val="none" w:sz="0" w:space="0" w:color="auto"/>
        <w:right w:val="none" w:sz="0" w:space="0" w:color="auto"/>
      </w:divBdr>
    </w:div>
    <w:div w:id="57432068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06085004">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942201">
      <w:bodyDiv w:val="1"/>
      <w:marLeft w:val="0"/>
      <w:marRight w:val="0"/>
      <w:marTop w:val="0"/>
      <w:marBottom w:val="0"/>
      <w:divBdr>
        <w:top w:val="none" w:sz="0" w:space="0" w:color="auto"/>
        <w:left w:val="none" w:sz="0" w:space="0" w:color="auto"/>
        <w:bottom w:val="none" w:sz="0" w:space="0" w:color="auto"/>
        <w:right w:val="none" w:sz="0" w:space="0" w:color="auto"/>
      </w:divBdr>
    </w:div>
    <w:div w:id="741683343">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70584800">
      <w:bodyDiv w:val="1"/>
      <w:marLeft w:val="0"/>
      <w:marRight w:val="0"/>
      <w:marTop w:val="0"/>
      <w:marBottom w:val="0"/>
      <w:divBdr>
        <w:top w:val="none" w:sz="0" w:space="0" w:color="auto"/>
        <w:left w:val="none" w:sz="0" w:space="0" w:color="auto"/>
        <w:bottom w:val="none" w:sz="0" w:space="0" w:color="auto"/>
        <w:right w:val="none" w:sz="0" w:space="0" w:color="auto"/>
      </w:divBdr>
    </w:div>
    <w:div w:id="774519766">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9832799">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6457928">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64922247">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059311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833495">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18961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335221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3052364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4F94E3-59EA-4187-A02D-6641E44B1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18</Pages>
  <Words>5830</Words>
  <Characters>33232</Characters>
  <Application>Microsoft Office Word</Application>
  <DocSecurity>0</DocSecurity>
  <Lines>276</Lines>
  <Paragraphs>77</Paragraphs>
  <ScaleCrop>false</ScaleCrop>
  <Company>Vivo</Company>
  <LinksUpToDate>false</LinksUpToDate>
  <CharactersWithSpaces>38985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Zeng</cp:lastModifiedBy>
  <cp:revision>24</cp:revision>
  <cp:lastPrinted>2011-08-03T09:36:00Z</cp:lastPrinted>
  <dcterms:created xsi:type="dcterms:W3CDTF">2021-01-18T00:44:00Z</dcterms:created>
  <dcterms:modified xsi:type="dcterms:W3CDTF">2021-01-18T14:25:00Z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